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814" w:rsidRPr="00C8361B" w:rsidRDefault="003D7832" w:rsidP="003D7832">
      <w:pPr>
        <w:spacing w:before="195"/>
        <w:ind w:right="76"/>
        <w:jc w:val="center"/>
      </w:pPr>
      <w:r w:rsidRPr="003D7832">
        <w:rPr>
          <w:rFonts w:hint="eastAsia"/>
          <w:b/>
          <w:color w:val="6F2F9F"/>
          <w:sz w:val="52"/>
        </w:rPr>
        <w:t>教師教學對話分析方案</w:t>
      </w:r>
    </w:p>
    <w:p w:rsidR="00E12814" w:rsidRPr="00C8361B" w:rsidRDefault="00C262F5">
      <w:pPr>
        <w:spacing w:before="195"/>
        <w:ind w:right="76"/>
        <w:jc w:val="center"/>
        <w:rPr>
          <w:b/>
          <w:sz w:val="52"/>
        </w:rPr>
      </w:pPr>
      <w:r w:rsidRPr="00C8361B">
        <w:rPr>
          <w:rFonts w:hint="eastAsia"/>
          <w:b/>
          <w:color w:val="6F2F9F"/>
          <w:sz w:val="52"/>
        </w:rPr>
        <w:t>（</w:t>
      </w:r>
      <w:r w:rsidRPr="00C8361B">
        <w:rPr>
          <w:rFonts w:hint="eastAsia"/>
          <w:b/>
          <w:color w:val="6F2F9F"/>
          <w:sz w:val="52"/>
        </w:rPr>
        <w:t>T-SEDA</w:t>
      </w:r>
      <w:r w:rsidRPr="00C8361B">
        <w:rPr>
          <w:rFonts w:hint="eastAsia"/>
          <w:b/>
          <w:color w:val="6F2F9F"/>
          <w:sz w:val="52"/>
        </w:rPr>
        <w:t>）</w:t>
      </w:r>
    </w:p>
    <w:p w:rsidR="00E12814" w:rsidRPr="00C8361B" w:rsidRDefault="00E12814">
      <w:pPr>
        <w:pStyle w:val="BodyText"/>
        <w:rPr>
          <w:b/>
          <w:sz w:val="20"/>
        </w:rPr>
      </w:pPr>
    </w:p>
    <w:p w:rsidR="00E12814" w:rsidRPr="00C8361B" w:rsidRDefault="00C262F5">
      <w:pPr>
        <w:pStyle w:val="BodyText"/>
        <w:spacing w:before="11"/>
        <w:rPr>
          <w:b/>
          <w:sz w:val="16"/>
        </w:rPr>
      </w:pPr>
      <w:r w:rsidRPr="00C8361B">
        <w:rPr>
          <w:rFonts w:hint="eastAsia"/>
          <w:noProof/>
        </w:rPr>
        <w:drawing>
          <wp:anchor distT="0" distB="0" distL="0" distR="0" simplePos="0" relativeHeight="251650048" behindDoc="0" locked="0" layoutInCell="1" allowOverlap="1">
            <wp:simplePos x="0" y="0"/>
            <wp:positionH relativeFrom="page">
              <wp:posOffset>2098548</wp:posOffset>
            </wp:positionH>
            <wp:positionV relativeFrom="paragraph">
              <wp:posOffset>156239</wp:posOffset>
            </wp:positionV>
            <wp:extent cx="2376548" cy="178117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76548" cy="1781175"/>
                    </a:xfrm>
                    <a:prstGeom prst="rect">
                      <a:avLst/>
                    </a:prstGeom>
                  </pic:spPr>
                </pic:pic>
              </a:graphicData>
            </a:graphic>
          </wp:anchor>
        </w:drawing>
      </w:r>
      <w:r w:rsidRPr="00C8361B">
        <w:rPr>
          <w:rFonts w:hint="eastAsia"/>
          <w:noProof/>
        </w:rPr>
        <w:drawing>
          <wp:anchor distT="0" distB="0" distL="0" distR="0" simplePos="0" relativeHeight="251651072" behindDoc="0" locked="0" layoutInCell="1" allowOverlap="1">
            <wp:simplePos x="0" y="0"/>
            <wp:positionH relativeFrom="page">
              <wp:posOffset>4909946</wp:posOffset>
            </wp:positionH>
            <wp:positionV relativeFrom="paragraph">
              <wp:posOffset>175162</wp:posOffset>
            </wp:positionV>
            <wp:extent cx="3532743" cy="176212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532743" cy="1762125"/>
                    </a:xfrm>
                    <a:prstGeom prst="rect">
                      <a:avLst/>
                    </a:prstGeom>
                  </pic:spPr>
                </pic:pic>
              </a:graphicData>
            </a:graphic>
          </wp:anchor>
        </w:drawing>
      </w:r>
    </w:p>
    <w:p w:rsidR="00E12814" w:rsidRPr="00C8361B" w:rsidRDefault="00BB00FE">
      <w:pPr>
        <w:tabs>
          <w:tab w:val="left" w:pos="4535"/>
        </w:tabs>
        <w:spacing w:before="348"/>
        <w:ind w:right="76"/>
        <w:jc w:val="center"/>
        <w:rPr>
          <w:b/>
          <w:sz w:val="30"/>
        </w:rPr>
      </w:pPr>
      <w:hyperlink r:id="rId10">
        <w:r w:rsidR="00C262F5" w:rsidRPr="00C8361B">
          <w:rPr>
            <w:rFonts w:hint="eastAsia"/>
            <w:b/>
            <w:color w:val="0000FF"/>
            <w:sz w:val="30"/>
            <w:u w:val="single" w:color="0000FF"/>
          </w:rPr>
          <w:t>T-SEDA@educ.cam.ac.uk</w:t>
        </w:r>
      </w:hyperlink>
      <w:r w:rsidR="00C262F5" w:rsidRPr="00C8361B">
        <w:rPr>
          <w:rFonts w:hint="eastAsia"/>
          <w:b/>
          <w:color w:val="0000FF"/>
          <w:sz w:val="30"/>
        </w:rPr>
        <w:tab/>
      </w:r>
      <w:hyperlink r:id="rId11">
        <w:r w:rsidR="00C262F5" w:rsidRPr="00C8361B">
          <w:rPr>
            <w:rFonts w:hint="eastAsia"/>
            <w:b/>
            <w:color w:val="0000FF"/>
            <w:sz w:val="30"/>
            <w:u w:val="single" w:color="0000FF"/>
          </w:rPr>
          <w:t>http://bit.ly/T-SEDA</w:t>
        </w:r>
      </w:hyperlink>
    </w:p>
    <w:p w:rsidR="00E12814" w:rsidRPr="00C8361B" w:rsidRDefault="00E12814">
      <w:pPr>
        <w:pStyle w:val="BodyText"/>
        <w:spacing w:before="10"/>
        <w:rPr>
          <w:b/>
          <w:sz w:val="27"/>
        </w:rPr>
      </w:pPr>
    </w:p>
    <w:p w:rsidR="00E12814" w:rsidRDefault="00510E52" w:rsidP="00510E52">
      <w:pPr>
        <w:pStyle w:val="BodyText"/>
        <w:spacing w:before="1"/>
        <w:jc w:val="center"/>
        <w:rPr>
          <w:rFonts w:eastAsia="Calibri"/>
          <w:i/>
          <w:color w:val="7030A0"/>
          <w:sz w:val="32"/>
          <w:szCs w:val="32"/>
        </w:rPr>
      </w:pPr>
      <w:r>
        <w:rPr>
          <w:rFonts w:eastAsia="Calibri"/>
          <w:i/>
          <w:color w:val="7030A0"/>
          <w:sz w:val="32"/>
          <w:szCs w:val="32"/>
        </w:rPr>
        <w:t>Ruth Kershner, Sara Hennessy, Elisa Calcagni, Farah Ahmed</w:t>
      </w:r>
    </w:p>
    <w:p w:rsidR="00510E52" w:rsidRPr="00C8361B" w:rsidRDefault="00510E52" w:rsidP="00510E52">
      <w:pPr>
        <w:pStyle w:val="BodyText"/>
        <w:spacing w:before="1"/>
        <w:jc w:val="center"/>
        <w:rPr>
          <w:i/>
          <w:sz w:val="28"/>
        </w:rPr>
      </w:pPr>
    </w:p>
    <w:p w:rsidR="00E12814" w:rsidRPr="00C8361B" w:rsidRDefault="00C262F5">
      <w:pPr>
        <w:ind w:left="1916" w:right="2003"/>
        <w:jc w:val="center"/>
        <w:rPr>
          <w:i/>
          <w:sz w:val="28"/>
        </w:rPr>
      </w:pPr>
      <w:r w:rsidRPr="00C8361B">
        <w:rPr>
          <w:rFonts w:hint="eastAsia"/>
          <w:i/>
          <w:color w:val="6F2F9F"/>
          <w:sz w:val="28"/>
        </w:rPr>
        <w:t>编著者：</w:t>
      </w:r>
      <w:r w:rsidRPr="00C8361B">
        <w:rPr>
          <w:rFonts w:hint="eastAsia"/>
          <w:i/>
          <w:color w:val="6F2F9F"/>
          <w:sz w:val="28"/>
        </w:rPr>
        <w:t>Victoria Cook</w:t>
      </w:r>
      <w:r w:rsidRPr="00C8361B">
        <w:rPr>
          <w:rFonts w:hint="eastAsia"/>
          <w:i/>
          <w:color w:val="6F2F9F"/>
          <w:sz w:val="28"/>
        </w:rPr>
        <w:t>、</w:t>
      </w:r>
      <w:r w:rsidRPr="00C8361B">
        <w:rPr>
          <w:rFonts w:hint="eastAsia"/>
          <w:i/>
          <w:color w:val="6F2F9F"/>
          <w:sz w:val="28"/>
        </w:rPr>
        <w:t>Nube Estrada</w:t>
      </w:r>
      <w:r w:rsidRPr="00C8361B">
        <w:rPr>
          <w:rFonts w:hint="eastAsia"/>
          <w:i/>
          <w:color w:val="6F2F9F"/>
          <w:sz w:val="28"/>
        </w:rPr>
        <w:t>、</w:t>
      </w:r>
      <w:r w:rsidRPr="00C8361B">
        <w:rPr>
          <w:rFonts w:hint="eastAsia"/>
          <w:i/>
          <w:color w:val="6F2F9F"/>
          <w:sz w:val="28"/>
        </w:rPr>
        <w:t>Flora Hern</w:t>
      </w:r>
      <w:r w:rsidRPr="00C8361B">
        <w:rPr>
          <w:rFonts w:hint="eastAsia"/>
          <w:i/>
          <w:color w:val="6F2F9F"/>
          <w:sz w:val="28"/>
        </w:rPr>
        <w:t>á</w:t>
      </w:r>
      <w:r w:rsidRPr="00C8361B">
        <w:rPr>
          <w:rFonts w:hint="eastAsia"/>
          <w:i/>
          <w:color w:val="6F2F9F"/>
          <w:sz w:val="28"/>
        </w:rPr>
        <w:t>ndez</w:t>
      </w:r>
      <w:r w:rsidRPr="00C8361B">
        <w:rPr>
          <w:rFonts w:hint="eastAsia"/>
          <w:i/>
          <w:color w:val="6F2F9F"/>
          <w:sz w:val="28"/>
        </w:rPr>
        <w:t>、</w:t>
      </w:r>
      <w:r w:rsidRPr="00C8361B">
        <w:rPr>
          <w:rFonts w:hint="eastAsia"/>
          <w:i/>
          <w:color w:val="6F2F9F"/>
          <w:sz w:val="28"/>
        </w:rPr>
        <w:t>Laura Kerslake</w:t>
      </w:r>
      <w:r w:rsidRPr="00C8361B">
        <w:rPr>
          <w:rFonts w:hint="eastAsia"/>
          <w:i/>
          <w:color w:val="6F2F9F"/>
          <w:sz w:val="28"/>
        </w:rPr>
        <w:t>、</w:t>
      </w:r>
      <w:r w:rsidRPr="00C8361B">
        <w:rPr>
          <w:rFonts w:hint="eastAsia"/>
          <w:i/>
          <w:color w:val="6F2F9F"/>
          <w:sz w:val="28"/>
        </w:rPr>
        <w:t>Lisa Lee</w:t>
      </w:r>
      <w:r w:rsidRPr="00C8361B">
        <w:rPr>
          <w:rFonts w:hint="eastAsia"/>
          <w:i/>
          <w:color w:val="6F2F9F"/>
          <w:sz w:val="28"/>
        </w:rPr>
        <w:t>、</w:t>
      </w:r>
      <w:r w:rsidR="007C6C09">
        <w:rPr>
          <w:rFonts w:hint="eastAsia"/>
          <w:i/>
          <w:color w:val="6F2F9F"/>
          <w:sz w:val="28"/>
        </w:rPr>
        <w:t xml:space="preserve"> </w:t>
      </w:r>
      <w:r w:rsidR="007C6C09">
        <w:rPr>
          <w:i/>
          <w:color w:val="6F2F9F"/>
          <w:sz w:val="28"/>
        </w:rPr>
        <w:t xml:space="preserve">         </w:t>
      </w:r>
      <w:r w:rsidRPr="00C8361B">
        <w:rPr>
          <w:rFonts w:hint="eastAsia"/>
          <w:i/>
          <w:color w:val="6F2F9F"/>
          <w:sz w:val="28"/>
        </w:rPr>
        <w:t>Maria Vrikki</w:t>
      </w:r>
      <w:r w:rsidRPr="00C8361B">
        <w:rPr>
          <w:rFonts w:hint="eastAsia"/>
          <w:i/>
          <w:color w:val="6F2F9F"/>
          <w:sz w:val="28"/>
        </w:rPr>
        <w:t>、</w:t>
      </w:r>
      <w:r w:rsidR="003D7832">
        <w:rPr>
          <w:rFonts w:hint="eastAsia"/>
          <w:i/>
          <w:color w:val="6F2F9F"/>
          <w:sz w:val="28"/>
        </w:rPr>
        <w:t>劍橋大學教育學院和墨西哥國立自治大學</w:t>
      </w:r>
    </w:p>
    <w:p w:rsidR="00E12814" w:rsidRPr="00C8361B" w:rsidRDefault="00C262F5">
      <w:pPr>
        <w:pStyle w:val="BodyText"/>
        <w:spacing w:before="9"/>
        <w:rPr>
          <w:i/>
          <w:sz w:val="28"/>
        </w:rPr>
      </w:pPr>
      <w:r w:rsidRPr="00C8361B">
        <w:rPr>
          <w:rFonts w:hint="eastAsia"/>
          <w:noProof/>
        </w:rPr>
        <w:drawing>
          <wp:anchor distT="0" distB="0" distL="0" distR="0" simplePos="0" relativeHeight="251636736" behindDoc="0" locked="0" layoutInCell="1" allowOverlap="1">
            <wp:simplePos x="0" y="0"/>
            <wp:positionH relativeFrom="page">
              <wp:posOffset>612140</wp:posOffset>
            </wp:positionH>
            <wp:positionV relativeFrom="paragraph">
              <wp:posOffset>247639</wp:posOffset>
            </wp:positionV>
            <wp:extent cx="1031870" cy="86201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031870" cy="862012"/>
                    </a:xfrm>
                    <a:prstGeom prst="rect">
                      <a:avLst/>
                    </a:prstGeom>
                  </pic:spPr>
                </pic:pic>
              </a:graphicData>
            </a:graphic>
          </wp:anchor>
        </w:drawing>
      </w:r>
      <w:r w:rsidRPr="00C8361B">
        <w:rPr>
          <w:rFonts w:hint="eastAsia"/>
          <w:noProof/>
        </w:rPr>
        <w:drawing>
          <wp:anchor distT="0" distB="0" distL="0" distR="0" simplePos="0" relativeHeight="251637760" behindDoc="0" locked="0" layoutInCell="1" allowOverlap="1">
            <wp:simplePos x="0" y="0"/>
            <wp:positionH relativeFrom="page">
              <wp:posOffset>3583940</wp:posOffset>
            </wp:positionH>
            <wp:positionV relativeFrom="paragraph">
              <wp:posOffset>327624</wp:posOffset>
            </wp:positionV>
            <wp:extent cx="2710470" cy="79962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2710470" cy="799623"/>
                    </a:xfrm>
                    <a:prstGeom prst="rect">
                      <a:avLst/>
                    </a:prstGeom>
                  </pic:spPr>
                </pic:pic>
              </a:graphicData>
            </a:graphic>
          </wp:anchor>
        </w:drawing>
      </w:r>
      <w:r w:rsidRPr="00C8361B">
        <w:rPr>
          <w:rFonts w:hint="eastAsia"/>
          <w:noProof/>
        </w:rPr>
        <w:drawing>
          <wp:anchor distT="0" distB="0" distL="0" distR="0" simplePos="0" relativeHeight="251638784" behindDoc="0" locked="0" layoutInCell="1" allowOverlap="1">
            <wp:simplePos x="0" y="0"/>
            <wp:positionH relativeFrom="page">
              <wp:posOffset>7470140</wp:posOffset>
            </wp:positionH>
            <wp:positionV relativeFrom="paragraph">
              <wp:posOffset>399379</wp:posOffset>
            </wp:positionV>
            <wp:extent cx="2499253" cy="72390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2499253" cy="723900"/>
                    </a:xfrm>
                    <a:prstGeom prst="rect">
                      <a:avLst/>
                    </a:prstGeom>
                  </pic:spPr>
                </pic:pic>
              </a:graphicData>
            </a:graphic>
          </wp:anchor>
        </w:drawing>
      </w:r>
    </w:p>
    <w:p w:rsidR="00E12814" w:rsidRPr="00C8361B" w:rsidRDefault="0011285B">
      <w:pPr>
        <w:pStyle w:val="BodyText"/>
        <w:spacing w:before="7"/>
        <w:rPr>
          <w:i/>
          <w:sz w:val="34"/>
        </w:rPr>
      </w:pPr>
      <w:r w:rsidRPr="00FF3EE8">
        <w:rPr>
          <w:noProof/>
          <w:color w:val="6F2F9F"/>
          <w:sz w:val="52"/>
        </w:rPr>
        <w:drawing>
          <wp:anchor distT="0" distB="0" distL="114300" distR="114300" simplePos="0" relativeHeight="251674624" behindDoc="0" locked="0" layoutInCell="1" allowOverlap="1" wp14:anchorId="60EFD1A1">
            <wp:simplePos x="0" y="0"/>
            <wp:positionH relativeFrom="column">
              <wp:posOffset>5565775</wp:posOffset>
            </wp:positionH>
            <wp:positionV relativeFrom="paragraph">
              <wp:posOffset>1080770</wp:posOffset>
            </wp:positionV>
            <wp:extent cx="1038578" cy="357011"/>
            <wp:effectExtent l="0" t="0" r="3175" b="0"/>
            <wp:wrapNone/>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8578" cy="357011"/>
                    </a:xfrm>
                    <a:prstGeom prst="rect">
                      <a:avLst/>
                    </a:prstGeom>
                  </pic:spPr>
                </pic:pic>
              </a:graphicData>
            </a:graphic>
            <wp14:sizeRelH relativeFrom="page">
              <wp14:pctWidth>0</wp14:pctWidth>
            </wp14:sizeRelH>
            <wp14:sizeRelV relativeFrom="page">
              <wp14:pctHeight>0</wp14:pctHeight>
            </wp14:sizeRelV>
          </wp:anchor>
        </w:drawing>
      </w:r>
    </w:p>
    <w:p w:rsidR="00E12814" w:rsidRPr="0014468A" w:rsidRDefault="00C262F5">
      <w:pPr>
        <w:pStyle w:val="Heading5"/>
        <w:ind w:left="0" w:right="88"/>
        <w:jc w:val="center"/>
        <w:rPr>
          <w:rFonts w:ascii="Arial" w:hAnsi="Arial"/>
          <w:lang w:val="fr-FR"/>
        </w:rPr>
      </w:pPr>
      <w:r w:rsidRPr="0014468A">
        <w:rPr>
          <w:rFonts w:ascii="Arial" w:hAnsi="Arial" w:hint="eastAsia"/>
          <w:lang w:val="fr-FR"/>
        </w:rPr>
        <w:t>T-SEDA v</w:t>
      </w:r>
      <w:r w:rsidR="007E1BC8" w:rsidRPr="0014468A">
        <w:rPr>
          <w:rFonts w:ascii="Arial" w:hAnsi="Arial"/>
          <w:lang w:val="fr-FR"/>
        </w:rPr>
        <w:t>7</w:t>
      </w:r>
      <w:r w:rsidR="000C50C7" w:rsidRPr="003216AC">
        <w:rPr>
          <w:rFonts w:ascii="Arial" w:hAnsi="Arial"/>
          <w:lang w:val="fr-FR"/>
        </w:rPr>
        <w:t>c</w:t>
      </w:r>
      <w:r w:rsidRPr="0014468A">
        <w:rPr>
          <w:rFonts w:ascii="Arial" w:hAnsi="Arial" w:hint="eastAsia"/>
          <w:lang w:val="fr-FR" w:eastAsia="zh-TW"/>
        </w:rPr>
        <w:t xml:space="preserve"> </w:t>
      </w:r>
      <w:r w:rsidRPr="0014468A">
        <w:rPr>
          <w:rFonts w:ascii="Arial" w:hAnsi="Arial" w:hint="eastAsia"/>
          <w:lang w:val="fr-FR"/>
        </w:rPr>
        <w:t>©201</w:t>
      </w:r>
      <w:r w:rsidR="007E1BC8" w:rsidRPr="0014468A">
        <w:rPr>
          <w:rFonts w:ascii="Arial" w:hAnsi="Arial"/>
          <w:lang w:val="fr-FR"/>
        </w:rPr>
        <w:t>9</w:t>
      </w:r>
    </w:p>
    <w:p w:rsidR="00E12814" w:rsidRPr="0014468A" w:rsidRDefault="00E12814" w:rsidP="00860AF8">
      <w:pPr>
        <w:rPr>
          <w:rFonts w:ascii="Arial" w:hAnsi="Arial"/>
          <w:lang w:val="fr-FR"/>
        </w:rPr>
        <w:sectPr w:rsidR="00E12814" w:rsidRPr="0014468A">
          <w:type w:val="continuous"/>
          <w:pgSz w:w="16840" w:h="11910" w:orient="landscape"/>
          <w:pgMar w:top="1100" w:right="1000" w:bottom="280" w:left="860" w:header="720" w:footer="720" w:gutter="0"/>
          <w:cols w:space="720"/>
        </w:sectPr>
      </w:pPr>
    </w:p>
    <w:p w:rsidR="00E12814" w:rsidRPr="0014468A" w:rsidRDefault="00E12814">
      <w:pPr>
        <w:pStyle w:val="BodyText"/>
        <w:spacing w:before="10"/>
        <w:rPr>
          <w:rFonts w:ascii="Arial"/>
          <w:b/>
          <w:sz w:val="28"/>
          <w:lang w:val="fr-FR"/>
        </w:rPr>
      </w:pPr>
    </w:p>
    <w:p w:rsidR="003D7832" w:rsidRPr="0014468A" w:rsidRDefault="003D7832">
      <w:pPr>
        <w:pStyle w:val="BodyText"/>
        <w:spacing w:line="276" w:lineRule="auto"/>
        <w:ind w:left="1806" w:right="1167"/>
        <w:jc w:val="both"/>
        <w:rPr>
          <w:b/>
          <w:color w:val="6F2F9F"/>
          <w:sz w:val="52"/>
          <w:szCs w:val="22"/>
          <w:lang w:val="fr-FR"/>
        </w:rPr>
      </w:pPr>
      <w:r w:rsidRPr="003D7832">
        <w:rPr>
          <w:rFonts w:hint="eastAsia"/>
          <w:b/>
          <w:color w:val="6F2F9F"/>
          <w:sz w:val="52"/>
          <w:szCs w:val="22"/>
        </w:rPr>
        <w:t>致謝</w:t>
      </w:r>
    </w:p>
    <w:p w:rsidR="003D7832" w:rsidRPr="0014468A" w:rsidRDefault="003D7832">
      <w:pPr>
        <w:pStyle w:val="BodyText"/>
        <w:spacing w:line="276" w:lineRule="auto"/>
        <w:ind w:left="1806" w:right="1167"/>
        <w:jc w:val="both"/>
        <w:rPr>
          <w:lang w:val="fr-FR" w:eastAsia="zh-TW"/>
        </w:rPr>
      </w:pPr>
    </w:p>
    <w:p w:rsidR="008D4098" w:rsidRDefault="008D4098" w:rsidP="008D4098">
      <w:pPr>
        <w:pStyle w:val="BodyText"/>
        <w:spacing w:line="276" w:lineRule="auto"/>
        <w:ind w:left="1806" w:right="1167"/>
        <w:jc w:val="both"/>
      </w:pPr>
      <w:r>
        <w:rPr>
          <w:lang w:val="en-GB"/>
        </w:rPr>
        <w:t>在英國科學院</w:t>
      </w:r>
      <w:r w:rsidRPr="008D4098">
        <w:rPr>
          <w:lang w:val="fr-FR"/>
        </w:rPr>
        <w:t>（</w:t>
      </w:r>
      <w:r>
        <w:rPr>
          <w:lang w:val="en-GB"/>
        </w:rPr>
        <w:t>國際夥伴關係及流動計劃</w:t>
      </w:r>
      <w:r w:rsidRPr="008D4098">
        <w:rPr>
          <w:lang w:val="fr-FR"/>
        </w:rPr>
        <w:t>）</w:t>
      </w:r>
      <w:r>
        <w:rPr>
          <w:lang w:val="en-GB"/>
        </w:rPr>
        <w:t>的大力支持下</w:t>
      </w:r>
      <w:r w:rsidRPr="008D4098">
        <w:rPr>
          <w:lang w:val="fr-FR"/>
        </w:rPr>
        <w:t>，</w:t>
      </w:r>
      <w:r w:rsidRPr="008D4098">
        <w:rPr>
          <w:lang w:val="fr-FR"/>
        </w:rPr>
        <w:t>T-SEDA</w:t>
      </w:r>
      <w:r w:rsidRPr="008D4098">
        <w:rPr>
          <w:lang w:val="fr-FR"/>
        </w:rPr>
        <w:t>（</w:t>
      </w:r>
      <w:r>
        <w:rPr>
          <w:lang w:val="en-GB"/>
        </w:rPr>
        <w:t>及其前版</w:t>
      </w:r>
      <w:r w:rsidRPr="008D4098">
        <w:rPr>
          <w:lang w:val="fr-FR"/>
        </w:rPr>
        <w:t>SEDA</w:t>
      </w:r>
      <w:r w:rsidRPr="008D4098">
        <w:rPr>
          <w:lang w:val="fr-FR"/>
        </w:rPr>
        <w:t>）</w:t>
      </w:r>
      <w:r>
        <w:rPr>
          <w:lang w:val="en-GB"/>
        </w:rPr>
        <w:t>在一個為期三年</w:t>
      </w:r>
      <w:r w:rsidRPr="008D4098">
        <w:rPr>
          <w:lang w:val="fr-FR"/>
        </w:rPr>
        <w:t>（</w:t>
      </w:r>
      <w:r w:rsidRPr="008D4098">
        <w:rPr>
          <w:lang w:val="fr-FR"/>
        </w:rPr>
        <w:t>2013-2015</w:t>
      </w:r>
      <w:r>
        <w:rPr>
          <w:lang w:val="en-GB"/>
        </w:rPr>
        <w:t>年</w:t>
      </w:r>
      <w:r w:rsidRPr="008D4098">
        <w:rPr>
          <w:lang w:val="fr-FR"/>
        </w:rPr>
        <w:t>）</w:t>
      </w:r>
      <w:r>
        <w:rPr>
          <w:lang w:val="en-GB"/>
        </w:rPr>
        <w:t>的名為「用於分析課堂中對話和互動的工具」</w:t>
      </w:r>
      <w:r w:rsidRPr="008D4098">
        <w:rPr>
          <w:lang w:val="fr-FR"/>
        </w:rPr>
        <w:t>（</w:t>
      </w:r>
      <w:hyperlink r:id="rId16" w:history="1">
        <w:r w:rsidRPr="008D4098">
          <w:rPr>
            <w:rStyle w:val="Hyperlink"/>
            <w:lang w:val="fr-FR"/>
          </w:rPr>
          <w:t>http://tinyurl.com/BAdialogue</w:t>
        </w:r>
      </w:hyperlink>
      <w:r w:rsidRPr="008D4098">
        <w:rPr>
          <w:lang w:val="fr-FR"/>
        </w:rPr>
        <w:t>）</w:t>
      </w:r>
      <w:r>
        <w:rPr>
          <w:lang w:val="en-GB"/>
        </w:rPr>
        <w:t>的研究項目中孕育而生並持續發展。該項目主要由來自英國劍橋大學的</w:t>
      </w:r>
      <w:r>
        <w:t>Sara Hennessy</w:t>
      </w:r>
      <w:r>
        <w:rPr>
          <w:lang w:val="en-GB"/>
        </w:rPr>
        <w:t>和墨西哥國立自治大學的</w:t>
      </w:r>
      <w:r>
        <w:t xml:space="preserve">Sylvia Rojas-Drummond </w:t>
      </w:r>
      <w:r>
        <w:rPr>
          <w:lang w:val="en-GB"/>
        </w:rPr>
        <w:t>主持和引領。項目在墨西哥的開展得到了來自墨西哥國立自治大學的學術人事事務總局的支持（</w:t>
      </w:r>
      <w:r>
        <w:t>DGAPA—UNAM</w:t>
      </w:r>
      <w:r>
        <w:rPr>
          <w:lang w:val="en-GB"/>
        </w:rPr>
        <w:t>）（</w:t>
      </w:r>
      <w:r>
        <w:t>PAPIIT</w:t>
      </w:r>
      <w:r>
        <w:rPr>
          <w:lang w:val="en-GB"/>
        </w:rPr>
        <w:t>項目編號：</w:t>
      </w:r>
      <w:r>
        <w:t>IN303313</w:t>
      </w:r>
      <w:r>
        <w:rPr>
          <w:lang w:val="en-GB"/>
        </w:rPr>
        <w:t>及</w:t>
      </w:r>
      <w:r>
        <w:t>PAPIME</w:t>
      </w:r>
      <w:r>
        <w:rPr>
          <w:lang w:val="en-GB"/>
        </w:rPr>
        <w:t>編號：</w:t>
      </w:r>
      <w:r>
        <w:t>PE305814</w:t>
      </w:r>
      <w:r>
        <w:rPr>
          <w:lang w:val="en-GB"/>
        </w:rPr>
        <w:t>）。我們感謝英國經濟和社會研究委員會（</w:t>
      </w:r>
      <w:r>
        <w:t>RES063270081</w:t>
      </w:r>
      <w:r>
        <w:rPr>
          <w:lang w:val="en-GB"/>
        </w:rPr>
        <w:t>；</w:t>
      </w:r>
      <w:r>
        <w:t>RES000230825</w:t>
      </w:r>
      <w:r>
        <w:rPr>
          <w:lang w:val="en-GB"/>
        </w:rPr>
        <w:t>）的支持，該委員會（</w:t>
      </w:r>
      <w:r>
        <w:t>ESRC</w:t>
      </w:r>
      <w:r>
        <w:rPr>
          <w:lang w:val="en-GB"/>
        </w:rPr>
        <w:t>）是我們大部分英國團隊在該領域開展研究工作的贊助方。我們最近的</w:t>
      </w:r>
      <w:r>
        <w:t>ESRC</w:t>
      </w:r>
      <w:r>
        <w:rPr>
          <w:lang w:val="en-GB"/>
        </w:rPr>
        <w:t>項目</w:t>
      </w:r>
      <w:r>
        <w:t>_——</w:t>
      </w:r>
      <w:r>
        <w:rPr>
          <w:lang w:val="en-GB"/>
        </w:rPr>
        <w:t>「課堂對話：是否對學生的學習產生影響？」（</w:t>
      </w:r>
      <w:r>
        <w:t>ES/M007103/1</w:t>
      </w:r>
      <w:r>
        <w:rPr>
          <w:lang w:val="en-GB"/>
        </w:rPr>
        <w:t>）（</w:t>
      </w:r>
      <w:r>
        <w:t>Christine Howe</w:t>
      </w:r>
      <w:r>
        <w:rPr>
          <w:lang w:val="en-GB"/>
        </w:rPr>
        <w:t>、</w:t>
      </w:r>
      <w:r>
        <w:t>Sara Hennessy</w:t>
      </w:r>
      <w:r>
        <w:rPr>
          <w:lang w:val="en-GB"/>
        </w:rPr>
        <w:t>、</w:t>
      </w:r>
      <w:r>
        <w:t>Neil Mercer</w:t>
      </w:r>
      <w:r>
        <w:rPr>
          <w:lang w:val="en-GB"/>
        </w:rPr>
        <w:t>、</w:t>
      </w:r>
      <w:r>
        <w:t>Maria Vrikki &amp; Lisa Wheatley</w:t>
      </w:r>
      <w:r>
        <w:rPr>
          <w:lang w:val="en-GB"/>
        </w:rPr>
        <w:t>：</w:t>
      </w:r>
      <w:r>
        <w:t>2015-17.http://tinyurl.com/ESRCdialogue</w:t>
      </w:r>
      <w:r>
        <w:rPr>
          <w:lang w:val="en-GB"/>
        </w:rPr>
        <w:t>，就是利用</w:t>
      </w:r>
      <w:r>
        <w:t>SEDA</w:t>
      </w:r>
      <w:r>
        <w:rPr>
          <w:lang w:val="en-GB"/>
        </w:rPr>
        <w:t>去發展一個全新的含有</w:t>
      </w:r>
      <w:r>
        <w:t>12</w:t>
      </w:r>
      <w:r>
        <w:rPr>
          <w:lang w:val="en-GB"/>
        </w:rPr>
        <w:t>種類別，用於分析對話的方案和評價量表。它們對一個含有</w:t>
      </w:r>
      <w:r>
        <w:t>72</w:t>
      </w:r>
      <w:r>
        <w:rPr>
          <w:lang w:val="en-GB"/>
        </w:rPr>
        <w:t>名教授</w:t>
      </w:r>
      <w:r>
        <w:t>10-11</w:t>
      </w:r>
      <w:r>
        <w:rPr>
          <w:lang w:val="en-GB"/>
        </w:rPr>
        <w:t>歲兒童教師的大樣本進行了廣泛測試。再將對話式教學和學生習得及態度之間的關係進行統計分析後，我們得出了相關的研究結果。這些研究成果促進了該資源包的形成和發展。我們的研究在</w:t>
      </w:r>
      <w:r>
        <w:t>2018-2019</w:t>
      </w:r>
      <w:r>
        <w:rPr>
          <w:lang w:val="en-GB"/>
        </w:rPr>
        <w:t>年期間獲得了社會與經濟研究委員會（</w:t>
      </w:r>
      <w:r>
        <w:t>ESRC</w:t>
      </w:r>
      <w:r>
        <w:rPr>
          <w:lang w:val="en-GB"/>
        </w:rPr>
        <w:t>）</w:t>
      </w:r>
      <w:r>
        <w:t xml:space="preserve"> </w:t>
      </w:r>
      <w:r>
        <w:rPr>
          <w:lang w:val="en-GB"/>
        </w:rPr>
        <w:t>「提升影響力」資金撥款。最後，我們感謝所有參與到我們之前在不同國家進行研究和影響力試驗的促進者、教師和學生。本資源包中的範例就取自於他們參與的研究。</w:t>
      </w:r>
    </w:p>
    <w:p w:rsidR="008D4098" w:rsidRDefault="008D4098" w:rsidP="008D4098">
      <w:pPr>
        <w:pStyle w:val="BodyText"/>
        <w:spacing w:line="276" w:lineRule="auto"/>
        <w:ind w:left="1806" w:right="1167"/>
        <w:jc w:val="both"/>
      </w:pPr>
    </w:p>
    <w:p w:rsidR="008D4098" w:rsidRDefault="008D4098" w:rsidP="008D4098">
      <w:pPr>
        <w:pStyle w:val="BodyText"/>
        <w:spacing w:line="276" w:lineRule="auto"/>
        <w:ind w:left="1806" w:right="1167"/>
        <w:jc w:val="both"/>
      </w:pPr>
      <w:r>
        <w:rPr>
          <w:lang w:val="en-GB"/>
        </w:rPr>
        <w:t>開發</w:t>
      </w:r>
      <w:r>
        <w:t xml:space="preserve"> T-SEDA </w:t>
      </w:r>
      <w:r>
        <w:rPr>
          <w:lang w:val="en-GB"/>
        </w:rPr>
        <w:t>非常需要團隊的共同努力</w:t>
      </w:r>
      <w:r>
        <w:t xml:space="preserve">; </w:t>
      </w:r>
      <w:r>
        <w:rPr>
          <w:lang w:val="en-GB"/>
        </w:rPr>
        <w:t>這個資源包的主要作者以字母倒序呈現於封面上。</w:t>
      </w:r>
      <w:r>
        <w:t xml:space="preserve"> </w:t>
      </w:r>
      <w:r>
        <w:rPr>
          <w:lang w:val="en-GB"/>
        </w:rPr>
        <w:t>我們非常感謝在過去幾年中以某種方式為</w:t>
      </w:r>
      <w:r>
        <w:t xml:space="preserve"> T-SEDA </w:t>
      </w:r>
      <w:r>
        <w:rPr>
          <w:lang w:val="en-GB"/>
        </w:rPr>
        <w:t>的發展作出貢獻的眾多同事。</w:t>
      </w:r>
      <w:r>
        <w:t xml:space="preserve"> </w:t>
      </w:r>
      <w:r>
        <w:rPr>
          <w:lang w:val="en-GB"/>
        </w:rPr>
        <w:t>除了封面上提到的主要作者外，</w:t>
      </w:r>
      <w:r>
        <w:t>T-SEDA</w:t>
      </w:r>
      <w:r>
        <w:rPr>
          <w:lang w:val="en-GB"/>
        </w:rPr>
        <w:t>的貢獻者還包括最近協助我們將其翻譯成西班牙語、</w:t>
      </w:r>
      <w:r>
        <w:rPr>
          <w:rFonts w:hint="eastAsia"/>
          <w:lang w:val="en-GB"/>
        </w:rPr>
        <w:t>中文</w:t>
      </w:r>
      <w:r>
        <w:rPr>
          <w:lang w:val="en-GB"/>
        </w:rPr>
        <w:t>和希伯來語的人</w:t>
      </w:r>
      <w:r>
        <w:t>(Ana Laura Trigo Clapes</w:t>
      </w:r>
      <w:r>
        <w:rPr>
          <w:lang w:val="en-GB"/>
        </w:rPr>
        <w:t>、</w:t>
      </w:r>
      <w:r>
        <w:t xml:space="preserve"> Elisa de Padua</w:t>
      </w:r>
      <w:r>
        <w:rPr>
          <w:lang w:val="en-GB"/>
        </w:rPr>
        <w:t>、</w:t>
      </w:r>
      <w:r>
        <w:t xml:space="preserve"> Elisa Izquierdo</w:t>
      </w:r>
      <w:r>
        <w:rPr>
          <w:lang w:val="en-GB"/>
        </w:rPr>
        <w:t>、</w:t>
      </w:r>
    </w:p>
    <w:p w:rsidR="008D4098" w:rsidRDefault="008D4098" w:rsidP="008D4098">
      <w:pPr>
        <w:pStyle w:val="BodyText"/>
        <w:spacing w:line="276" w:lineRule="auto"/>
        <w:ind w:left="1806" w:right="1167"/>
        <w:jc w:val="both"/>
      </w:pPr>
      <w:r>
        <w:t>Qian Liu</w:t>
      </w:r>
      <w:r>
        <w:rPr>
          <w:lang w:val="en-GB"/>
        </w:rPr>
        <w:t>劉芊、</w:t>
      </w:r>
      <w:r>
        <w:t>Ji Ying</w:t>
      </w:r>
      <w:r>
        <w:rPr>
          <w:lang w:val="en-GB"/>
        </w:rPr>
        <w:t>英吉、</w:t>
      </w:r>
      <w:r>
        <w:t>Chih Ching Chang</w:t>
      </w:r>
      <w:r>
        <w:rPr>
          <w:lang w:val="en-GB"/>
        </w:rPr>
        <w:t>張至慶</w:t>
      </w:r>
      <w:r>
        <w:t xml:space="preserve"> </w:t>
      </w:r>
      <w:r>
        <w:rPr>
          <w:lang w:val="en-GB"/>
        </w:rPr>
        <w:t>和</w:t>
      </w:r>
      <w:r>
        <w:t>Benzi Slakmon)</w:t>
      </w:r>
      <w:r>
        <w:rPr>
          <w:lang w:val="en-GB"/>
        </w:rPr>
        <w:t>。</w:t>
      </w:r>
    </w:p>
    <w:p w:rsidR="00E12814" w:rsidRPr="00C8361B" w:rsidRDefault="00E12814">
      <w:pPr>
        <w:spacing w:line="276" w:lineRule="auto"/>
        <w:jc w:val="both"/>
        <w:sectPr w:rsidR="00E12814" w:rsidRPr="00C8361B">
          <w:pgSz w:w="16840" w:h="11910" w:orient="landscape"/>
          <w:pgMar w:top="1100" w:right="1000" w:bottom="280" w:left="860" w:header="720" w:footer="720" w:gutter="0"/>
          <w:cols w:space="720"/>
        </w:sectPr>
      </w:pPr>
    </w:p>
    <w:p w:rsidR="00E12814" w:rsidRPr="00C8361B" w:rsidRDefault="00E12814">
      <w:pPr>
        <w:pStyle w:val="BodyText"/>
        <w:rPr>
          <w:sz w:val="20"/>
        </w:rPr>
      </w:pPr>
    </w:p>
    <w:p w:rsidR="00E12814" w:rsidRPr="00C8361B" w:rsidRDefault="003D7832">
      <w:pPr>
        <w:spacing w:before="234"/>
        <w:ind w:left="105"/>
        <w:rPr>
          <w:b/>
          <w:sz w:val="36"/>
        </w:rPr>
      </w:pPr>
      <w:r>
        <w:rPr>
          <w:rFonts w:hint="eastAsia"/>
          <w:b/>
          <w:sz w:val="36"/>
          <w:lang w:eastAsia="zh-TW"/>
        </w:rPr>
        <w:t>T-SEDA</w:t>
      </w:r>
      <w:r>
        <w:rPr>
          <w:rFonts w:hint="eastAsia"/>
          <w:b/>
          <w:sz w:val="36"/>
        </w:rPr>
        <w:t>如何在實踐中起作用？</w:t>
      </w:r>
    </w:p>
    <w:p w:rsidR="00E12814" w:rsidRPr="00C8361B" w:rsidRDefault="00E12814">
      <w:pPr>
        <w:pStyle w:val="BodyText"/>
        <w:rPr>
          <w:b/>
          <w:sz w:val="20"/>
        </w:rPr>
      </w:pPr>
    </w:p>
    <w:p w:rsidR="00E12814" w:rsidRPr="00C8361B" w:rsidRDefault="00E12814">
      <w:pPr>
        <w:pStyle w:val="BodyText"/>
        <w:rPr>
          <w:b/>
          <w:sz w:val="20"/>
        </w:rPr>
      </w:pPr>
    </w:p>
    <w:p w:rsidR="00E12814" w:rsidRPr="00C8361B" w:rsidRDefault="00B232E4" w:rsidP="00E708FE">
      <w:pPr>
        <w:pStyle w:val="BodyText"/>
        <w:spacing w:before="11"/>
        <w:jc w:val="center"/>
        <w:rPr>
          <w:b/>
          <w:sz w:val="18"/>
        </w:rPr>
      </w:pPr>
      <w:r>
        <w:rPr>
          <w:noProof/>
        </w:rPr>
        <w:drawing>
          <wp:inline distT="0" distB="0" distL="0" distR="0" wp14:anchorId="19709204" wp14:editId="0E9E5B47">
            <wp:extent cx="5270500" cy="3074670"/>
            <wp:effectExtent l="38100" t="0" r="25400" b="0"/>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12814" w:rsidRPr="00C8361B" w:rsidRDefault="00E12814">
      <w:pPr>
        <w:pStyle w:val="BodyText"/>
        <w:rPr>
          <w:b/>
          <w:sz w:val="44"/>
        </w:rPr>
      </w:pPr>
    </w:p>
    <w:p w:rsidR="00E12814" w:rsidRDefault="003D7832">
      <w:pPr>
        <w:ind w:left="105"/>
        <w:rPr>
          <w:b/>
          <w:sz w:val="28"/>
          <w:lang w:eastAsia="zh-TW"/>
        </w:rPr>
      </w:pPr>
      <w:r>
        <w:rPr>
          <w:rFonts w:hint="eastAsia"/>
          <w:b/>
          <w:sz w:val="28"/>
        </w:rPr>
        <w:t>本資源包為靈活進行任何您所感興趣的教學對話探究而設計。</w:t>
      </w:r>
    </w:p>
    <w:p w:rsidR="003D7832" w:rsidRDefault="003D7832">
      <w:pPr>
        <w:ind w:left="105"/>
        <w:rPr>
          <w:b/>
          <w:sz w:val="28"/>
          <w:lang w:eastAsia="zh-TW"/>
        </w:rPr>
      </w:pPr>
    </w:p>
    <w:p w:rsidR="003D7832" w:rsidRDefault="003D7832">
      <w:pPr>
        <w:ind w:left="105"/>
        <w:rPr>
          <w:b/>
          <w:sz w:val="28"/>
          <w:lang w:eastAsia="zh-TW"/>
        </w:rPr>
      </w:pPr>
      <w:r>
        <w:rPr>
          <w:rFonts w:hint="eastAsia"/>
          <w:b/>
          <w:sz w:val="28"/>
        </w:rPr>
        <w:t>在您的課堂上嘗試一下</w:t>
      </w:r>
      <w:r>
        <w:rPr>
          <w:rFonts w:hint="eastAsia"/>
          <w:b/>
          <w:sz w:val="28"/>
          <w:lang w:eastAsia="zh-TW"/>
        </w:rPr>
        <w:t>T-SEDA</w:t>
      </w:r>
      <w:r>
        <w:rPr>
          <w:rFonts w:hint="eastAsia"/>
          <w:b/>
          <w:sz w:val="28"/>
        </w:rPr>
        <w:t>，並將反饋意見發送給我們（</w:t>
      </w:r>
      <w:r>
        <w:rPr>
          <w:rFonts w:hint="eastAsia"/>
          <w:b/>
          <w:sz w:val="28"/>
          <w:lang w:eastAsia="zh-TW"/>
        </w:rPr>
        <w:t>T-SEDA@educ.cam.ac.uk</w:t>
      </w:r>
      <w:r>
        <w:rPr>
          <w:rFonts w:hint="eastAsia"/>
          <w:b/>
          <w:sz w:val="28"/>
        </w:rPr>
        <w:t>）。我們期待收到您的來信！</w:t>
      </w:r>
    </w:p>
    <w:p w:rsidR="003D7832" w:rsidRPr="00C8361B" w:rsidRDefault="003D7832">
      <w:pPr>
        <w:ind w:left="105"/>
        <w:rPr>
          <w:b/>
          <w:sz w:val="28"/>
        </w:rPr>
      </w:pPr>
    </w:p>
    <w:p w:rsidR="00E12814" w:rsidRPr="00C8361B" w:rsidRDefault="00E12814">
      <w:pPr>
        <w:rPr>
          <w:sz w:val="28"/>
        </w:rPr>
        <w:sectPr w:rsidR="00E12814" w:rsidRPr="00C8361B">
          <w:pgSz w:w="16820" w:h="11900" w:orient="landscape"/>
          <w:pgMar w:top="1100" w:right="1840" w:bottom="280" w:left="860" w:header="720" w:footer="720" w:gutter="0"/>
          <w:cols w:space="720"/>
        </w:sectPr>
      </w:pPr>
    </w:p>
    <w:p w:rsidR="00E12814" w:rsidRPr="00C8361B" w:rsidRDefault="003D7832">
      <w:pPr>
        <w:pStyle w:val="BodyText"/>
        <w:spacing w:before="4"/>
        <w:rPr>
          <w:rFonts w:ascii="Times New Roman"/>
          <w:sz w:val="17"/>
        </w:rPr>
      </w:pPr>
      <w:r>
        <w:rPr>
          <w:noProof/>
        </w:rPr>
        <w:lastRenderedPageBreak/>
        <mc:AlternateContent>
          <mc:Choice Requires="wps">
            <w:drawing>
              <wp:anchor distT="0" distB="0" distL="114300" distR="114300" simplePos="0" relativeHeight="251642880" behindDoc="0" locked="0" layoutInCell="1" allowOverlap="1">
                <wp:simplePos x="0" y="0"/>
                <wp:positionH relativeFrom="page">
                  <wp:posOffset>4856480</wp:posOffset>
                </wp:positionH>
                <wp:positionV relativeFrom="page">
                  <wp:posOffset>4084955</wp:posOffset>
                </wp:positionV>
                <wp:extent cx="5196840" cy="2552700"/>
                <wp:effectExtent l="0" t="0" r="0"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96840" cy="2552700"/>
                        </a:xfrm>
                        <a:prstGeom prst="rect">
                          <a:avLst/>
                        </a:prstGeom>
                        <a:solidFill>
                          <a:srgbClr val="FBD4B5"/>
                        </a:solidFill>
                        <a:ln w="9525">
                          <a:solidFill>
                            <a:srgbClr val="000000"/>
                          </a:solidFill>
                          <a:miter lim="800000"/>
                          <a:headEnd/>
                          <a:tailEnd/>
                        </a:ln>
                      </wps:spPr>
                      <wps:txbx>
                        <w:txbxContent>
                          <w:p w:rsidR="003D7832" w:rsidRPr="003D7832" w:rsidRDefault="003D7832" w:rsidP="003D7832">
                            <w:pPr>
                              <w:ind w:leftChars="50" w:left="110" w:right="103"/>
                              <w:jc w:val="center"/>
                              <w:rPr>
                                <w:b/>
                                <w:sz w:val="20"/>
                                <w:lang w:eastAsia="zh-TW"/>
                              </w:rPr>
                            </w:pPr>
                            <w:r w:rsidRPr="003D7832">
                              <w:rPr>
                                <w:rFonts w:hint="eastAsia"/>
                                <w:b/>
                                <w:sz w:val="20"/>
                                <w:lang w:eastAsia="zh-TW"/>
                              </w:rPr>
                              <w:t>Lily</w:t>
                            </w:r>
                            <w:r w:rsidRPr="003D7832">
                              <w:rPr>
                                <w:rFonts w:hint="eastAsia"/>
                                <w:b/>
                                <w:sz w:val="20"/>
                              </w:rPr>
                              <w:t>的探究：</w:t>
                            </w:r>
                          </w:p>
                          <w:p w:rsidR="003D7832" w:rsidRPr="003D7832" w:rsidRDefault="003D7832" w:rsidP="003D7832">
                            <w:pPr>
                              <w:ind w:leftChars="50" w:left="110" w:right="103"/>
                              <w:jc w:val="center"/>
                              <w:rPr>
                                <w:b/>
                                <w:sz w:val="20"/>
                                <w:lang w:eastAsia="zh-TW"/>
                              </w:rPr>
                            </w:pPr>
                            <w:r w:rsidRPr="003D7832">
                              <w:rPr>
                                <w:rFonts w:hint="eastAsia"/>
                                <w:b/>
                                <w:sz w:val="20"/>
                              </w:rPr>
                              <w:t>在科學課小組學習中發展學生的推理論證</w:t>
                            </w:r>
                          </w:p>
                          <w:p w:rsidR="003D7832" w:rsidRPr="003D7832" w:rsidRDefault="003D7832" w:rsidP="003D7832">
                            <w:pPr>
                              <w:ind w:leftChars="50" w:left="110" w:right="103"/>
                              <w:jc w:val="center"/>
                              <w:rPr>
                                <w:b/>
                                <w:sz w:val="20"/>
                                <w:lang w:eastAsia="zh-TW"/>
                              </w:rPr>
                            </w:pPr>
                          </w:p>
                          <w:p w:rsidR="003D7832" w:rsidRDefault="003D7832" w:rsidP="00FA208D">
                            <w:pPr>
                              <w:ind w:leftChars="50" w:left="110" w:right="103"/>
                              <w:rPr>
                                <w:sz w:val="20"/>
                                <w:lang w:eastAsia="zh-TW"/>
                              </w:rPr>
                            </w:pPr>
                            <w:r>
                              <w:rPr>
                                <w:rFonts w:hint="eastAsia"/>
                                <w:sz w:val="20"/>
                              </w:rPr>
                              <w:t>我是一名四年級教師。在使用了自我審查工具之後，我發現我的課堂上沒有足夠的推理論證，而且我感覺這一點在科學課上尤顯缺乏。科學課上，並非所有的孩子都能展示出他們推理論證的能力，例如如何應用他們的課程所學去做推測等。</w:t>
                            </w:r>
                          </w:p>
                          <w:p w:rsidR="003D7832" w:rsidRDefault="003D7832" w:rsidP="00FA208D">
                            <w:pPr>
                              <w:ind w:leftChars="50" w:left="110" w:right="103"/>
                              <w:rPr>
                                <w:sz w:val="20"/>
                                <w:lang w:eastAsia="zh-TW"/>
                              </w:rPr>
                            </w:pPr>
                          </w:p>
                          <w:p w:rsidR="003D7832" w:rsidRDefault="003D7832" w:rsidP="003D7832">
                            <w:pPr>
                              <w:ind w:leftChars="50" w:left="110" w:right="103"/>
                              <w:rPr>
                                <w:sz w:val="20"/>
                                <w:lang w:eastAsia="zh-TW"/>
                              </w:rPr>
                            </w:pPr>
                            <w:r>
                              <w:rPr>
                                <w:rFonts w:hint="eastAsia"/>
                                <w:sz w:val="20"/>
                              </w:rPr>
                              <w:t>正因為此，我決定在科學課某一單元教學時，用</w:t>
                            </w:r>
                            <w:r>
                              <w:rPr>
                                <w:rFonts w:hint="eastAsia"/>
                                <w:sz w:val="20"/>
                                <w:lang w:eastAsia="zh-TW"/>
                              </w:rPr>
                              <w:t>T-SEDA</w:t>
                            </w:r>
                            <w:r>
                              <w:rPr>
                                <w:rFonts w:hint="eastAsia"/>
                                <w:sz w:val="20"/>
                              </w:rPr>
                              <w:t>編碼方案去觀察推理論證在孩子們小組活動中出現的頻率。我使用時間抽樣工具</w:t>
                            </w:r>
                            <w:r>
                              <w:rPr>
                                <w:rFonts w:hint="eastAsia"/>
                                <w:sz w:val="20"/>
                                <w:lang w:eastAsia="zh-TW"/>
                              </w:rPr>
                              <w:t>——</w:t>
                            </w:r>
                            <w:r>
                              <w:rPr>
                                <w:rFonts w:hint="eastAsia"/>
                                <w:sz w:val="20"/>
                              </w:rPr>
                              <w:t>模板</w:t>
                            </w:r>
                            <w:r>
                              <w:rPr>
                                <w:rFonts w:hint="eastAsia"/>
                                <w:sz w:val="20"/>
                                <w:lang w:eastAsia="zh-TW"/>
                              </w:rPr>
                              <w:t>2B</w:t>
                            </w:r>
                            <w:r>
                              <w:rPr>
                                <w:rFonts w:hint="eastAsia"/>
                                <w:sz w:val="20"/>
                              </w:rPr>
                              <w:t>，對某些小組進行了現場觀察並記錄下推理論證在他們小組中發生的頻次。在觀察中，我發現有些孩子經常會在小組中表現出他們的推理論證，而另一些孩子則幾乎沒有進行推理論證，或者說他們至少是口頭上不會表現出來。</w:t>
                            </w:r>
                          </w:p>
                          <w:p w:rsidR="003D7832" w:rsidRDefault="003D7832" w:rsidP="00FA208D">
                            <w:pPr>
                              <w:ind w:leftChars="50" w:left="110" w:right="103"/>
                              <w:rPr>
                                <w:sz w:val="20"/>
                                <w:lang w:eastAsia="zh-TW"/>
                              </w:rPr>
                            </w:pPr>
                          </w:p>
                          <w:p w:rsidR="003D7832" w:rsidRDefault="003D7832" w:rsidP="00FA208D">
                            <w:pPr>
                              <w:ind w:leftChars="50" w:left="110" w:right="103"/>
                              <w:rPr>
                                <w:sz w:val="20"/>
                                <w:lang w:eastAsia="zh-TW"/>
                              </w:rPr>
                            </w:pPr>
                            <w:r>
                              <w:rPr>
                                <w:rFonts w:hint="eastAsia"/>
                                <w:sz w:val="20"/>
                              </w:rPr>
                              <w:t>在完成了這些觀察後，我意識到我需要組織小組活動，以便讓所有孩子都能得到鼓勵並有機會在小組中分享展示他們的推理論證</w:t>
                            </w:r>
                          </w:p>
                          <w:p w:rsidR="003D7832" w:rsidRDefault="003D7832" w:rsidP="00FA208D">
                            <w:pPr>
                              <w:ind w:leftChars="50" w:left="110" w:right="103"/>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82.4pt;margin-top:321.65pt;width:409.2pt;height:20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" fillcolor="#fbd4b5">
                <v:path arrowok="t"/>
                <v:textbox inset="0,0,0,0">
                  <w:txbxContent>
                    <w:p w:rsidR="003D7832" w:rsidRPr="003D7832" w:rsidRDefault="003D7832" w:rsidP="003D7832">
                      <w:pPr>
                        <w:ind w:leftChars="50" w:left="110" w:right="103"/>
                        <w:jc w:val="center"/>
                        <w:rPr>
                          <w:b/>
                          <w:sz w:val="20"/>
                          <w:lang w:eastAsia="zh-TW"/>
                        </w:rPr>
                      </w:pPr>
                      <w:r w:rsidRPr="003D7832">
                        <w:rPr>
                          <w:rFonts w:hint="eastAsia"/>
                          <w:b/>
                          <w:sz w:val="20"/>
                          <w:lang w:eastAsia="zh-TW"/>
                        </w:rPr>
                        <w:t>Lily</w:t>
                      </w:r>
                      <w:r w:rsidRPr="003D7832">
                        <w:rPr>
                          <w:rFonts w:hint="eastAsia"/>
                          <w:b/>
                          <w:sz w:val="20"/>
                        </w:rPr>
                        <w:t>的探究：</w:t>
                      </w:r>
                    </w:p>
                    <w:p w:rsidR="003D7832" w:rsidRPr="003D7832" w:rsidRDefault="003D7832" w:rsidP="003D7832">
                      <w:pPr>
                        <w:ind w:leftChars="50" w:left="110" w:right="103"/>
                        <w:jc w:val="center"/>
                        <w:rPr>
                          <w:b/>
                          <w:sz w:val="20"/>
                          <w:lang w:eastAsia="zh-TW"/>
                        </w:rPr>
                      </w:pPr>
                      <w:r w:rsidRPr="003D7832">
                        <w:rPr>
                          <w:rFonts w:hint="eastAsia"/>
                          <w:b/>
                          <w:sz w:val="20"/>
                        </w:rPr>
                        <w:t>在科學課小組學習中發展學生的推理論證</w:t>
                      </w:r>
                    </w:p>
                    <w:p w:rsidR="003D7832" w:rsidRPr="003D7832" w:rsidRDefault="003D7832" w:rsidP="003D7832">
                      <w:pPr>
                        <w:ind w:leftChars="50" w:left="110" w:right="103"/>
                        <w:jc w:val="center"/>
                        <w:rPr>
                          <w:b/>
                          <w:sz w:val="20"/>
                          <w:lang w:eastAsia="zh-TW"/>
                        </w:rPr>
                      </w:pPr>
                    </w:p>
                    <w:p w:rsidR="003D7832" w:rsidRDefault="003D7832" w:rsidP="00FA208D">
                      <w:pPr>
                        <w:ind w:leftChars="50" w:left="110" w:right="103"/>
                        <w:rPr>
                          <w:sz w:val="20"/>
                          <w:lang w:eastAsia="zh-TW"/>
                        </w:rPr>
                      </w:pPr>
                      <w:r>
                        <w:rPr>
                          <w:rFonts w:hint="eastAsia"/>
                          <w:sz w:val="20"/>
                        </w:rPr>
                        <w:t>我是一名四年級教師。在使用了自我審查工具之後，我發現我的課堂上沒有足夠的推理論證，而且我感覺這一點在科學課上尤顯缺乏。科學課上，並非所有的孩子都能展示出他們推理論證的能力，例如如何應用他們的課程所學去做推測等。</w:t>
                      </w:r>
                    </w:p>
                    <w:p w:rsidR="003D7832" w:rsidRDefault="003D7832" w:rsidP="00FA208D">
                      <w:pPr>
                        <w:ind w:leftChars="50" w:left="110" w:right="103"/>
                        <w:rPr>
                          <w:sz w:val="20"/>
                          <w:lang w:eastAsia="zh-TW"/>
                        </w:rPr>
                      </w:pPr>
                    </w:p>
                    <w:p w:rsidR="003D7832" w:rsidRDefault="003D7832" w:rsidP="003D7832">
                      <w:pPr>
                        <w:ind w:leftChars="50" w:left="110" w:right="103"/>
                        <w:rPr>
                          <w:sz w:val="20"/>
                          <w:lang w:eastAsia="zh-TW"/>
                        </w:rPr>
                      </w:pPr>
                      <w:r>
                        <w:rPr>
                          <w:rFonts w:hint="eastAsia"/>
                          <w:sz w:val="20"/>
                        </w:rPr>
                        <w:t>正因為此，我決定在科學課某一單元教學時，用</w:t>
                      </w:r>
                      <w:r>
                        <w:rPr>
                          <w:rFonts w:hint="eastAsia"/>
                          <w:sz w:val="20"/>
                          <w:lang w:eastAsia="zh-TW"/>
                        </w:rPr>
                        <w:t>T-SEDA</w:t>
                      </w:r>
                      <w:r>
                        <w:rPr>
                          <w:rFonts w:hint="eastAsia"/>
                          <w:sz w:val="20"/>
                        </w:rPr>
                        <w:t>編碼方案去觀察推理論證在孩子們小組活動中出現的頻率。我使用時間抽樣工具</w:t>
                      </w:r>
                      <w:r>
                        <w:rPr>
                          <w:rFonts w:hint="eastAsia"/>
                          <w:sz w:val="20"/>
                          <w:lang w:eastAsia="zh-TW"/>
                        </w:rPr>
                        <w:t>——</w:t>
                      </w:r>
                      <w:r>
                        <w:rPr>
                          <w:rFonts w:hint="eastAsia"/>
                          <w:sz w:val="20"/>
                        </w:rPr>
                        <w:t>模板</w:t>
                      </w:r>
                      <w:r>
                        <w:rPr>
                          <w:rFonts w:hint="eastAsia"/>
                          <w:sz w:val="20"/>
                          <w:lang w:eastAsia="zh-TW"/>
                        </w:rPr>
                        <w:t>2B</w:t>
                      </w:r>
                      <w:r>
                        <w:rPr>
                          <w:rFonts w:hint="eastAsia"/>
                          <w:sz w:val="20"/>
                        </w:rPr>
                        <w:t>，對某些小組進行了現場觀察並記錄下推理論證在他們小組中發生的頻次。在觀察中，我發現有些孩子經常會在小組中表現出他們的推理論證，而另一些孩子則幾乎沒有進行推理論證，或者說他們至少是口頭上不會表現出來。</w:t>
                      </w:r>
                    </w:p>
                    <w:p w:rsidR="003D7832" w:rsidRDefault="003D7832" w:rsidP="00FA208D">
                      <w:pPr>
                        <w:ind w:leftChars="50" w:left="110" w:right="103"/>
                        <w:rPr>
                          <w:sz w:val="20"/>
                          <w:lang w:eastAsia="zh-TW"/>
                        </w:rPr>
                      </w:pPr>
                    </w:p>
                    <w:p w:rsidR="003D7832" w:rsidRDefault="003D7832" w:rsidP="00FA208D">
                      <w:pPr>
                        <w:ind w:leftChars="50" w:left="110" w:right="103"/>
                        <w:rPr>
                          <w:sz w:val="20"/>
                          <w:lang w:eastAsia="zh-TW"/>
                        </w:rPr>
                      </w:pPr>
                      <w:r>
                        <w:rPr>
                          <w:rFonts w:hint="eastAsia"/>
                          <w:sz w:val="20"/>
                        </w:rPr>
                        <w:t>在完成了這些觀察後，我意識到我需要組織小組活動，以便讓所有孩子都能得到鼓勵並有機會在小組中分享展示他們的推理論證</w:t>
                      </w:r>
                    </w:p>
                    <w:p w:rsidR="003D7832" w:rsidRDefault="003D7832" w:rsidP="00FA208D">
                      <w:pPr>
                        <w:ind w:leftChars="50" w:left="110" w:right="103"/>
                        <w:rPr>
                          <w:sz w:val="20"/>
                        </w:rPr>
                      </w:pPr>
                    </w:p>
                  </w:txbxContent>
                </v:textbox>
                <w10:wrap anchorx="page" anchory="page"/>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page">
                  <wp:posOffset>723900</wp:posOffset>
                </wp:positionH>
                <wp:positionV relativeFrom="page">
                  <wp:posOffset>1546860</wp:posOffset>
                </wp:positionV>
                <wp:extent cx="3116580" cy="4701540"/>
                <wp:effectExtent l="0" t="0" r="0" b="0"/>
                <wp:wrapNone/>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6580" cy="4701540"/>
                        </a:xfrm>
                        <a:prstGeom prst="rect">
                          <a:avLst/>
                        </a:prstGeom>
                        <a:solidFill>
                          <a:srgbClr val="E6B8B8"/>
                        </a:solidFill>
                        <a:ln w="9525">
                          <a:solidFill>
                            <a:srgbClr val="000000"/>
                          </a:solidFill>
                          <a:miter lim="800000"/>
                          <a:headEnd/>
                          <a:tailEnd/>
                        </a:ln>
                      </wps:spPr>
                      <wps:txbx>
                        <w:txbxContent>
                          <w:p w:rsidR="003D7832" w:rsidRPr="003D7832" w:rsidRDefault="003D7832" w:rsidP="003D7832">
                            <w:pPr>
                              <w:ind w:left="143" w:right="144"/>
                              <w:jc w:val="center"/>
                              <w:rPr>
                                <w:b/>
                                <w:sz w:val="20"/>
                                <w:lang w:eastAsia="zh-TW"/>
                              </w:rPr>
                            </w:pPr>
                            <w:r w:rsidRPr="003D7832">
                              <w:rPr>
                                <w:rFonts w:hint="eastAsia"/>
                                <w:b/>
                                <w:sz w:val="20"/>
                                <w:lang w:eastAsia="zh-TW"/>
                              </w:rPr>
                              <w:t>Gary</w:t>
                            </w:r>
                            <w:r w:rsidRPr="003D7832">
                              <w:rPr>
                                <w:rFonts w:hint="eastAsia"/>
                                <w:b/>
                                <w:sz w:val="20"/>
                              </w:rPr>
                              <w:t>的探究：</w:t>
                            </w:r>
                          </w:p>
                          <w:p w:rsidR="003D7832" w:rsidRPr="003D7832" w:rsidRDefault="003D7832" w:rsidP="003D7832">
                            <w:pPr>
                              <w:ind w:left="143" w:right="144"/>
                              <w:jc w:val="center"/>
                              <w:rPr>
                                <w:b/>
                                <w:sz w:val="20"/>
                                <w:lang w:eastAsia="zh-TW"/>
                              </w:rPr>
                            </w:pPr>
                            <w:r w:rsidRPr="003D7832">
                              <w:rPr>
                                <w:rFonts w:hint="eastAsia"/>
                                <w:b/>
                                <w:sz w:val="20"/>
                              </w:rPr>
                              <w:t>在角色遊戲中建立對話</w:t>
                            </w:r>
                          </w:p>
                          <w:p w:rsidR="003D7832" w:rsidRDefault="003D7832">
                            <w:pPr>
                              <w:ind w:left="143" w:right="144"/>
                              <w:jc w:val="both"/>
                              <w:rPr>
                                <w:sz w:val="20"/>
                                <w:lang w:eastAsia="zh-TW"/>
                              </w:rPr>
                            </w:pPr>
                          </w:p>
                          <w:p w:rsidR="003D7832" w:rsidRDefault="003D7832">
                            <w:pPr>
                              <w:ind w:left="143" w:right="144"/>
                              <w:jc w:val="both"/>
                              <w:rPr>
                                <w:sz w:val="20"/>
                                <w:lang w:eastAsia="zh-TW"/>
                              </w:rPr>
                            </w:pPr>
                            <w:r>
                              <w:rPr>
                                <w:rFonts w:hint="eastAsia"/>
                                <w:sz w:val="20"/>
                              </w:rPr>
                              <w:t>我是一名學前班教師。在英國早期基礎教育體系大綱（</w:t>
                            </w:r>
                            <w:r>
                              <w:rPr>
                                <w:rFonts w:hint="eastAsia"/>
                                <w:sz w:val="20"/>
                                <w:lang w:eastAsia="zh-TW"/>
                              </w:rPr>
                              <w:t>Early Years Foundation Stage</w:t>
                            </w:r>
                            <w:r>
                              <w:rPr>
                                <w:rFonts w:hint="eastAsia"/>
                                <w:sz w:val="20"/>
                              </w:rPr>
                              <w:t>，簡稱「</w:t>
                            </w:r>
                            <w:r>
                              <w:rPr>
                                <w:rFonts w:hint="eastAsia"/>
                                <w:sz w:val="20"/>
                                <w:lang w:eastAsia="zh-TW"/>
                              </w:rPr>
                              <w:t>EYFS</w:t>
                            </w:r>
                            <w:r>
                              <w:rPr>
                                <w:rFonts w:hint="eastAsia"/>
                                <w:sz w:val="20"/>
                              </w:rPr>
                              <w:t>」）課堂中，角色遊戲是其重要的一個部分。這是因為我們總會將在角色遊戲區中所進行的活動與</w:t>
                            </w:r>
                            <w:r>
                              <w:rPr>
                                <w:rFonts w:hint="eastAsia"/>
                                <w:sz w:val="20"/>
                                <w:lang w:eastAsia="zh-TW"/>
                              </w:rPr>
                              <w:t>EYFS</w:t>
                            </w:r>
                            <w:r>
                              <w:rPr>
                                <w:rFonts w:hint="eastAsia"/>
                                <w:sz w:val="20"/>
                              </w:rPr>
                              <w:t>發展框架相聯繫。當我在使用自我審查工具時，我意識到由於課堂處於一個自由流動狀態，我需要知道孩子們到底是如何使用角色遊戲區，尤其是孩子們之間是如何相互回應彼此和交流的。</w:t>
                            </w:r>
                          </w:p>
                          <w:p w:rsidR="003D7832" w:rsidRDefault="003D7832">
                            <w:pPr>
                              <w:ind w:left="143" w:right="144"/>
                              <w:jc w:val="both"/>
                              <w:rPr>
                                <w:sz w:val="20"/>
                                <w:lang w:eastAsia="zh-TW"/>
                              </w:rPr>
                            </w:pPr>
                          </w:p>
                          <w:p w:rsidR="003D7832" w:rsidRDefault="003D7832">
                            <w:pPr>
                              <w:ind w:left="143" w:right="144"/>
                              <w:jc w:val="both"/>
                              <w:rPr>
                                <w:sz w:val="20"/>
                                <w:lang w:eastAsia="zh-TW"/>
                              </w:rPr>
                            </w:pPr>
                            <w:r>
                              <w:rPr>
                                <w:rFonts w:hint="eastAsia"/>
                                <w:sz w:val="20"/>
                              </w:rPr>
                              <w:t>於是，我決定觀察孩子們是如何在角色遊戲區玩耍，觀察他們之間如何構建想法，</w:t>
                            </w:r>
                            <w:r>
                              <w:rPr>
                                <w:rFonts w:hint="eastAsia"/>
                                <w:sz w:val="20"/>
                                <w:lang w:eastAsia="zh-TW"/>
                              </w:rPr>
                              <w:t xml:space="preserve"> </w:t>
                            </w:r>
                            <w:r>
                              <w:rPr>
                                <w:rFonts w:hint="eastAsia"/>
                                <w:sz w:val="20"/>
                              </w:rPr>
                              <w:t>而這一點恰恰是他們之間形成對話的基礎。我利用了模板</w:t>
                            </w:r>
                            <w:r>
                              <w:rPr>
                                <w:rFonts w:hint="eastAsia"/>
                                <w:sz w:val="20"/>
                                <w:lang w:eastAsia="zh-TW"/>
                              </w:rPr>
                              <w:t>2C</w:t>
                            </w:r>
                            <w:r>
                              <w:rPr>
                                <w:rFonts w:hint="eastAsia"/>
                                <w:sz w:val="20"/>
                              </w:rPr>
                              <w:t>和</w:t>
                            </w:r>
                            <w:r>
                              <w:rPr>
                                <w:rFonts w:hint="eastAsia"/>
                                <w:sz w:val="20"/>
                                <w:lang w:eastAsia="zh-TW"/>
                              </w:rPr>
                              <w:t>2D</w:t>
                            </w:r>
                            <w:r>
                              <w:rPr>
                                <w:rFonts w:hint="eastAsia"/>
                                <w:sz w:val="20"/>
                              </w:rPr>
                              <w:t>進行現場編碼。通過此，我發現有些孩子在跟其他孩子交談中發展了他們的創新式表達，並將新想法結合到他們的玩耍中去。然而，我們觀察到其他孩子大多數時候會自己玩耍，但也有時候沒有聽或回應其他的孩子。</w:t>
                            </w:r>
                          </w:p>
                          <w:p w:rsidR="003D7832" w:rsidRDefault="003D7832">
                            <w:pPr>
                              <w:ind w:left="143" w:right="144"/>
                              <w:jc w:val="both"/>
                              <w:rPr>
                                <w:sz w:val="20"/>
                                <w:lang w:eastAsia="zh-TW"/>
                              </w:rPr>
                            </w:pPr>
                          </w:p>
                          <w:p w:rsidR="003D7832" w:rsidRDefault="003D7832">
                            <w:pPr>
                              <w:ind w:left="143" w:right="144"/>
                              <w:jc w:val="both"/>
                              <w:rPr>
                                <w:sz w:val="20"/>
                                <w:lang w:eastAsia="zh-TW"/>
                              </w:rPr>
                            </w:pPr>
                            <w:r>
                              <w:rPr>
                                <w:rFonts w:hint="eastAsia"/>
                                <w:sz w:val="20"/>
                              </w:rPr>
                              <w:t>在此之後，我決定去問孩子們是否想要兩人一組在角色遊戲區內玩耍，並在此過程中，與同伴們分享如何玩耍。我發現孩子們只有在聽到令他們興奮的想法時才會回應同伴，而且孩子們確實開始意識到，和更多朋友而不僅僅是那些經常玩的朋友玩的時候，他們常會聽到各種各樣不同的想法。</w:t>
                            </w:r>
                          </w:p>
                          <w:p w:rsidR="003D7832" w:rsidRDefault="003D7832">
                            <w:pPr>
                              <w:ind w:left="143" w:right="144"/>
                              <w:jc w:val="both"/>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57pt;margin-top:121.8pt;width:245.4pt;height:370.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" fillcolor="#e6b8b8">
                <v:path arrowok="t"/>
                <v:textbox inset="0,0,0,0">
                  <w:txbxContent>
                    <w:p w:rsidR="003D7832" w:rsidRPr="003D7832" w:rsidRDefault="003D7832" w:rsidP="003D7832">
                      <w:pPr>
                        <w:ind w:left="143" w:right="144"/>
                        <w:jc w:val="center"/>
                        <w:rPr>
                          <w:b/>
                          <w:sz w:val="20"/>
                          <w:lang w:eastAsia="zh-TW"/>
                        </w:rPr>
                      </w:pPr>
                      <w:r w:rsidRPr="003D7832">
                        <w:rPr>
                          <w:rFonts w:hint="eastAsia"/>
                          <w:b/>
                          <w:sz w:val="20"/>
                          <w:lang w:eastAsia="zh-TW"/>
                        </w:rPr>
                        <w:t>Gary</w:t>
                      </w:r>
                      <w:r w:rsidRPr="003D7832">
                        <w:rPr>
                          <w:rFonts w:hint="eastAsia"/>
                          <w:b/>
                          <w:sz w:val="20"/>
                        </w:rPr>
                        <w:t>的探究：</w:t>
                      </w:r>
                    </w:p>
                    <w:p w:rsidR="003D7832" w:rsidRPr="003D7832" w:rsidRDefault="003D7832" w:rsidP="003D7832">
                      <w:pPr>
                        <w:ind w:left="143" w:right="144"/>
                        <w:jc w:val="center"/>
                        <w:rPr>
                          <w:b/>
                          <w:sz w:val="20"/>
                          <w:lang w:eastAsia="zh-TW"/>
                        </w:rPr>
                      </w:pPr>
                      <w:r w:rsidRPr="003D7832">
                        <w:rPr>
                          <w:rFonts w:hint="eastAsia"/>
                          <w:b/>
                          <w:sz w:val="20"/>
                        </w:rPr>
                        <w:t>在角色遊戲中建立對話</w:t>
                      </w:r>
                    </w:p>
                    <w:p w:rsidR="003D7832" w:rsidRDefault="003D7832">
                      <w:pPr>
                        <w:ind w:left="143" w:right="144"/>
                        <w:jc w:val="both"/>
                        <w:rPr>
                          <w:sz w:val="20"/>
                          <w:lang w:eastAsia="zh-TW"/>
                        </w:rPr>
                      </w:pPr>
                    </w:p>
                    <w:p w:rsidR="003D7832" w:rsidRDefault="003D7832">
                      <w:pPr>
                        <w:ind w:left="143" w:right="144"/>
                        <w:jc w:val="both"/>
                        <w:rPr>
                          <w:sz w:val="20"/>
                          <w:lang w:eastAsia="zh-TW"/>
                        </w:rPr>
                      </w:pPr>
                      <w:r>
                        <w:rPr>
                          <w:rFonts w:hint="eastAsia"/>
                          <w:sz w:val="20"/>
                        </w:rPr>
                        <w:t>我是一名學前班教師。在英國早期基礎教育體系大綱（</w:t>
                      </w:r>
                      <w:r>
                        <w:rPr>
                          <w:rFonts w:hint="eastAsia"/>
                          <w:sz w:val="20"/>
                          <w:lang w:eastAsia="zh-TW"/>
                        </w:rPr>
                        <w:t>Early Years Foundation Stage</w:t>
                      </w:r>
                      <w:r>
                        <w:rPr>
                          <w:rFonts w:hint="eastAsia"/>
                          <w:sz w:val="20"/>
                        </w:rPr>
                        <w:t>，簡稱「</w:t>
                      </w:r>
                      <w:r>
                        <w:rPr>
                          <w:rFonts w:hint="eastAsia"/>
                          <w:sz w:val="20"/>
                          <w:lang w:eastAsia="zh-TW"/>
                        </w:rPr>
                        <w:t>EYFS</w:t>
                      </w:r>
                      <w:r>
                        <w:rPr>
                          <w:rFonts w:hint="eastAsia"/>
                          <w:sz w:val="20"/>
                        </w:rPr>
                        <w:t>」）課堂中，角色遊戲是其重要的一個部分。這是因為我們總會將在角色遊戲區中所進行的活動與</w:t>
                      </w:r>
                      <w:r>
                        <w:rPr>
                          <w:rFonts w:hint="eastAsia"/>
                          <w:sz w:val="20"/>
                          <w:lang w:eastAsia="zh-TW"/>
                        </w:rPr>
                        <w:t>EYFS</w:t>
                      </w:r>
                      <w:r>
                        <w:rPr>
                          <w:rFonts w:hint="eastAsia"/>
                          <w:sz w:val="20"/>
                        </w:rPr>
                        <w:t>發展框架相聯繫。當我在使用自我審查工具時，我意識到由於課堂處於一個自由流動狀態，我需要知道孩子們到底是如何使用角色遊戲區，尤其是孩子們之間是如何相互回應彼此和交流的。</w:t>
                      </w:r>
                    </w:p>
                    <w:p w:rsidR="003D7832" w:rsidRDefault="003D7832">
                      <w:pPr>
                        <w:ind w:left="143" w:right="144"/>
                        <w:jc w:val="both"/>
                        <w:rPr>
                          <w:sz w:val="20"/>
                          <w:lang w:eastAsia="zh-TW"/>
                        </w:rPr>
                      </w:pPr>
                    </w:p>
                    <w:p w:rsidR="003D7832" w:rsidRDefault="003D7832">
                      <w:pPr>
                        <w:ind w:left="143" w:right="144"/>
                        <w:jc w:val="both"/>
                        <w:rPr>
                          <w:sz w:val="20"/>
                          <w:lang w:eastAsia="zh-TW"/>
                        </w:rPr>
                      </w:pPr>
                      <w:r>
                        <w:rPr>
                          <w:rFonts w:hint="eastAsia"/>
                          <w:sz w:val="20"/>
                        </w:rPr>
                        <w:t>於是，我決定觀察孩子們是如何在角色遊戲區玩耍，觀察他們之間如何構建想法，</w:t>
                      </w:r>
                      <w:r>
                        <w:rPr>
                          <w:rFonts w:hint="eastAsia"/>
                          <w:sz w:val="20"/>
                          <w:lang w:eastAsia="zh-TW"/>
                        </w:rPr>
                        <w:t xml:space="preserve"> </w:t>
                      </w:r>
                      <w:r>
                        <w:rPr>
                          <w:rFonts w:hint="eastAsia"/>
                          <w:sz w:val="20"/>
                        </w:rPr>
                        <w:t>而這一點恰恰是他們之間形成對話的基礎。我利用了模板</w:t>
                      </w:r>
                      <w:r>
                        <w:rPr>
                          <w:rFonts w:hint="eastAsia"/>
                          <w:sz w:val="20"/>
                          <w:lang w:eastAsia="zh-TW"/>
                        </w:rPr>
                        <w:t>2C</w:t>
                      </w:r>
                      <w:r>
                        <w:rPr>
                          <w:rFonts w:hint="eastAsia"/>
                          <w:sz w:val="20"/>
                        </w:rPr>
                        <w:t>和</w:t>
                      </w:r>
                      <w:r>
                        <w:rPr>
                          <w:rFonts w:hint="eastAsia"/>
                          <w:sz w:val="20"/>
                          <w:lang w:eastAsia="zh-TW"/>
                        </w:rPr>
                        <w:t>2D</w:t>
                      </w:r>
                      <w:r>
                        <w:rPr>
                          <w:rFonts w:hint="eastAsia"/>
                          <w:sz w:val="20"/>
                        </w:rPr>
                        <w:t>進行現場編碼。通過此，我發現有些孩子在跟其他孩子交談中發展了他們的創新式表達，並將新想法結合到他們的玩耍中去。然而，我們觀察到其他孩子大多數時候會自己玩耍，但也有時候沒有聽或回應其他的孩子。</w:t>
                      </w:r>
                    </w:p>
                    <w:p w:rsidR="003D7832" w:rsidRDefault="003D7832">
                      <w:pPr>
                        <w:ind w:left="143" w:right="144"/>
                        <w:jc w:val="both"/>
                        <w:rPr>
                          <w:sz w:val="20"/>
                          <w:lang w:eastAsia="zh-TW"/>
                        </w:rPr>
                      </w:pPr>
                    </w:p>
                    <w:p w:rsidR="003D7832" w:rsidRDefault="003D7832">
                      <w:pPr>
                        <w:ind w:left="143" w:right="144"/>
                        <w:jc w:val="both"/>
                        <w:rPr>
                          <w:sz w:val="20"/>
                          <w:lang w:eastAsia="zh-TW"/>
                        </w:rPr>
                      </w:pPr>
                      <w:r>
                        <w:rPr>
                          <w:rFonts w:hint="eastAsia"/>
                          <w:sz w:val="20"/>
                        </w:rPr>
                        <w:t>在此之後，我決定去問孩子們是否想要兩人一組在角色遊戲區內玩耍，並在此過程中，與同伴們分享如何玩耍。我發現孩子們只有在聽到令他們興奮的想法時才會回應同伴，而且孩子們確實開始意識到，和更多朋友而不僅僅是那些經常玩的朋友玩的時候，他們常會聽到各種各樣不同的想法。</w:t>
                      </w:r>
                    </w:p>
                    <w:p w:rsidR="003D7832" w:rsidRDefault="003D7832">
                      <w:pPr>
                        <w:ind w:left="143" w:right="144"/>
                        <w:jc w:val="both"/>
                        <w:rPr>
                          <w:sz w:val="20"/>
                        </w:rPr>
                      </w:pPr>
                    </w:p>
                  </w:txbxContent>
                </v:textbox>
                <w10:wrap anchorx="page" anchory="page"/>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page">
                  <wp:posOffset>4853940</wp:posOffset>
                </wp:positionH>
                <wp:positionV relativeFrom="page">
                  <wp:posOffset>661035</wp:posOffset>
                </wp:positionV>
                <wp:extent cx="5196840" cy="2987040"/>
                <wp:effectExtent l="0" t="0" r="0" b="0"/>
                <wp:wrapNone/>
                <wp:docPr id="3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96840" cy="2987040"/>
                        </a:xfrm>
                        <a:prstGeom prst="rect">
                          <a:avLst/>
                        </a:prstGeom>
                        <a:solidFill>
                          <a:srgbClr val="CCC1DA"/>
                        </a:solidFill>
                        <a:ln w="9525">
                          <a:solidFill>
                            <a:srgbClr val="000000"/>
                          </a:solidFill>
                          <a:miter lim="800000"/>
                          <a:headEnd/>
                          <a:tailEnd/>
                        </a:ln>
                      </wps:spPr>
                      <wps:txbx>
                        <w:txbxContent>
                          <w:p w:rsidR="003D7832" w:rsidRPr="003D7832" w:rsidRDefault="003D7832" w:rsidP="003D7832">
                            <w:pPr>
                              <w:ind w:left="146" w:right="136"/>
                              <w:jc w:val="center"/>
                              <w:rPr>
                                <w:b/>
                                <w:sz w:val="20"/>
                                <w:lang w:eastAsia="zh-TW"/>
                              </w:rPr>
                            </w:pPr>
                            <w:r w:rsidRPr="003D7832">
                              <w:rPr>
                                <w:rFonts w:hint="eastAsia"/>
                                <w:b/>
                                <w:sz w:val="20"/>
                                <w:lang w:eastAsia="zh-TW"/>
                              </w:rPr>
                              <w:t>Kiran</w:t>
                            </w:r>
                            <w:r w:rsidRPr="003D7832">
                              <w:rPr>
                                <w:rFonts w:hint="eastAsia"/>
                                <w:b/>
                                <w:sz w:val="20"/>
                              </w:rPr>
                              <w:t>的探究：</w:t>
                            </w:r>
                          </w:p>
                          <w:p w:rsidR="003D7832" w:rsidRPr="003D7832" w:rsidRDefault="003D7832" w:rsidP="003D7832">
                            <w:pPr>
                              <w:ind w:left="146" w:right="136"/>
                              <w:jc w:val="center"/>
                              <w:rPr>
                                <w:b/>
                                <w:sz w:val="20"/>
                                <w:lang w:eastAsia="zh-TW"/>
                              </w:rPr>
                            </w:pPr>
                            <w:r w:rsidRPr="003D7832">
                              <w:rPr>
                                <w:rFonts w:hint="eastAsia"/>
                                <w:b/>
                                <w:sz w:val="20"/>
                              </w:rPr>
                              <w:t>在歷史課程中質問彼此的想法</w:t>
                            </w:r>
                          </w:p>
                          <w:p w:rsidR="003D7832" w:rsidRDefault="003D7832">
                            <w:pPr>
                              <w:ind w:left="146" w:right="136"/>
                              <w:jc w:val="both"/>
                              <w:rPr>
                                <w:sz w:val="20"/>
                                <w:lang w:eastAsia="zh-TW"/>
                              </w:rPr>
                            </w:pPr>
                          </w:p>
                          <w:p w:rsidR="003D7832" w:rsidRDefault="003D7832">
                            <w:pPr>
                              <w:ind w:left="146" w:right="136"/>
                              <w:jc w:val="both"/>
                              <w:rPr>
                                <w:sz w:val="20"/>
                                <w:lang w:eastAsia="zh-TW"/>
                              </w:rPr>
                            </w:pPr>
                            <w:r>
                              <w:rPr>
                                <w:rFonts w:hint="eastAsia"/>
                                <w:sz w:val="20"/>
                              </w:rPr>
                              <w:t>我是一名中學歷史教師。在使用自我審查工具時，我希望知道我的學生們是否懂得就歷史來源來質問彼此的想法。於是，我決定在學生兩人一組討論歷史來源時，觀察他們會在多大程度上質疑同伴的想法。不僅如此，我還希望我的學生們能自己意識到質疑別人想法有多麼的重要，因為有些歷史來源可能本身是具有人為誤導性的。</w:t>
                            </w:r>
                          </w:p>
                          <w:p w:rsidR="003D7832" w:rsidRDefault="003D7832">
                            <w:pPr>
                              <w:ind w:left="146" w:right="136"/>
                              <w:jc w:val="both"/>
                              <w:rPr>
                                <w:sz w:val="20"/>
                                <w:lang w:eastAsia="zh-TW"/>
                              </w:rPr>
                            </w:pPr>
                          </w:p>
                          <w:p w:rsidR="003D7832" w:rsidRDefault="003D7832">
                            <w:pPr>
                              <w:ind w:left="146" w:right="136"/>
                              <w:jc w:val="both"/>
                              <w:rPr>
                                <w:sz w:val="20"/>
                                <w:lang w:eastAsia="zh-TW"/>
                              </w:rPr>
                            </w:pPr>
                            <w:r>
                              <w:rPr>
                                <w:rFonts w:hint="eastAsia"/>
                                <w:sz w:val="20"/>
                              </w:rPr>
                              <w:t>當一部分學生在進行兩人一組學習時，我會叫其他學生利用模板</w:t>
                            </w:r>
                            <w:r>
                              <w:rPr>
                                <w:rFonts w:hint="eastAsia"/>
                                <w:sz w:val="20"/>
                                <w:lang w:eastAsia="zh-TW"/>
                              </w:rPr>
                              <w:t>2C</w:t>
                            </w:r>
                            <w:r>
                              <w:rPr>
                                <w:rFonts w:hint="eastAsia"/>
                                <w:sz w:val="20"/>
                              </w:rPr>
                              <w:t>進行觀察計數，記錄每一個學生在</w:t>
                            </w:r>
                            <w:r>
                              <w:rPr>
                                <w:rFonts w:hint="eastAsia"/>
                                <w:sz w:val="20"/>
                                <w:lang w:eastAsia="zh-TW"/>
                              </w:rPr>
                              <w:t>10</w:t>
                            </w:r>
                            <w:r>
                              <w:rPr>
                                <w:rFonts w:hint="eastAsia"/>
                                <w:sz w:val="20"/>
                              </w:rPr>
                              <w:t>分鐘內進行提問或質疑的頻次。之後，這些學生將在課堂上反饋他們所觀察到的情況。這就帶來了一個基於學生之間的觀點和歷史來源本身進行質疑的，且十分富有成效的課堂討論。在這樣的課堂討論中，學生們不僅能使反思他們自己的學習，而且對如何使用歷史來源這一點會有更深的理解。</w:t>
                            </w:r>
                          </w:p>
                          <w:p w:rsidR="003D7832" w:rsidRDefault="003D7832">
                            <w:pPr>
                              <w:ind w:left="146" w:right="136"/>
                              <w:jc w:val="both"/>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82.2pt;margin-top:52.05pt;width:409.2pt;height:235.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" fillcolor="#ccc1da">
                <v:path arrowok="t"/>
                <v:textbox inset="0,0,0,0">
                  <w:txbxContent>
                    <w:p w:rsidR="003D7832" w:rsidRPr="003D7832" w:rsidRDefault="003D7832" w:rsidP="003D7832">
                      <w:pPr>
                        <w:ind w:left="146" w:right="136"/>
                        <w:jc w:val="center"/>
                        <w:rPr>
                          <w:b/>
                          <w:sz w:val="20"/>
                          <w:lang w:eastAsia="zh-TW"/>
                        </w:rPr>
                      </w:pPr>
                      <w:r w:rsidRPr="003D7832">
                        <w:rPr>
                          <w:rFonts w:hint="eastAsia"/>
                          <w:b/>
                          <w:sz w:val="20"/>
                          <w:lang w:eastAsia="zh-TW"/>
                        </w:rPr>
                        <w:t>Kiran</w:t>
                      </w:r>
                      <w:r w:rsidRPr="003D7832">
                        <w:rPr>
                          <w:rFonts w:hint="eastAsia"/>
                          <w:b/>
                          <w:sz w:val="20"/>
                        </w:rPr>
                        <w:t>的探究：</w:t>
                      </w:r>
                    </w:p>
                    <w:p w:rsidR="003D7832" w:rsidRPr="003D7832" w:rsidRDefault="003D7832" w:rsidP="003D7832">
                      <w:pPr>
                        <w:ind w:left="146" w:right="136"/>
                        <w:jc w:val="center"/>
                        <w:rPr>
                          <w:b/>
                          <w:sz w:val="20"/>
                          <w:lang w:eastAsia="zh-TW"/>
                        </w:rPr>
                      </w:pPr>
                      <w:r w:rsidRPr="003D7832">
                        <w:rPr>
                          <w:rFonts w:hint="eastAsia"/>
                          <w:b/>
                          <w:sz w:val="20"/>
                        </w:rPr>
                        <w:t>在歷史課程中質問彼此的想法</w:t>
                      </w:r>
                    </w:p>
                    <w:p w:rsidR="003D7832" w:rsidRDefault="003D7832">
                      <w:pPr>
                        <w:ind w:left="146" w:right="136"/>
                        <w:jc w:val="both"/>
                        <w:rPr>
                          <w:sz w:val="20"/>
                          <w:lang w:eastAsia="zh-TW"/>
                        </w:rPr>
                      </w:pPr>
                    </w:p>
                    <w:p w:rsidR="003D7832" w:rsidRDefault="003D7832">
                      <w:pPr>
                        <w:ind w:left="146" w:right="136"/>
                        <w:jc w:val="both"/>
                        <w:rPr>
                          <w:sz w:val="20"/>
                          <w:lang w:eastAsia="zh-TW"/>
                        </w:rPr>
                      </w:pPr>
                      <w:r>
                        <w:rPr>
                          <w:rFonts w:hint="eastAsia"/>
                          <w:sz w:val="20"/>
                        </w:rPr>
                        <w:t>我是一名中學歷史教師。在使用自我審查工具時，我希望知道我的學生們是否懂得就歷史來源來質問彼此的想法。於是，我決定在學生兩人一組討論歷史來源時，觀察他們會在多大程度上質疑同伴的想法。不僅如此，我還希望我的學生們能自己意識到質疑別人想法有多麼的重要，因為有些歷史來源可能本身是具有人為誤導性的。</w:t>
                      </w:r>
                    </w:p>
                    <w:p w:rsidR="003D7832" w:rsidRDefault="003D7832">
                      <w:pPr>
                        <w:ind w:left="146" w:right="136"/>
                        <w:jc w:val="both"/>
                        <w:rPr>
                          <w:sz w:val="20"/>
                          <w:lang w:eastAsia="zh-TW"/>
                        </w:rPr>
                      </w:pPr>
                    </w:p>
                    <w:p w:rsidR="003D7832" w:rsidRDefault="003D7832">
                      <w:pPr>
                        <w:ind w:left="146" w:right="136"/>
                        <w:jc w:val="both"/>
                        <w:rPr>
                          <w:sz w:val="20"/>
                          <w:lang w:eastAsia="zh-TW"/>
                        </w:rPr>
                      </w:pPr>
                      <w:r>
                        <w:rPr>
                          <w:rFonts w:hint="eastAsia"/>
                          <w:sz w:val="20"/>
                        </w:rPr>
                        <w:t>當一部分學生在進行兩人一組學習時，我會叫其他學生利用模板</w:t>
                      </w:r>
                      <w:r>
                        <w:rPr>
                          <w:rFonts w:hint="eastAsia"/>
                          <w:sz w:val="20"/>
                          <w:lang w:eastAsia="zh-TW"/>
                        </w:rPr>
                        <w:t>2C</w:t>
                      </w:r>
                      <w:r>
                        <w:rPr>
                          <w:rFonts w:hint="eastAsia"/>
                          <w:sz w:val="20"/>
                        </w:rPr>
                        <w:t>進行觀察計數，記錄每一個學生在</w:t>
                      </w:r>
                      <w:r>
                        <w:rPr>
                          <w:rFonts w:hint="eastAsia"/>
                          <w:sz w:val="20"/>
                          <w:lang w:eastAsia="zh-TW"/>
                        </w:rPr>
                        <w:t>10</w:t>
                      </w:r>
                      <w:r>
                        <w:rPr>
                          <w:rFonts w:hint="eastAsia"/>
                          <w:sz w:val="20"/>
                        </w:rPr>
                        <w:t>分鐘內進行提問或質疑的頻次。之後，這些學生將在課堂上反饋他們所觀察到的情況。這就帶來了一個基於學生之間的觀點和歷史來源本身進行質疑的，且十分富有成效的課堂討論。在這樣的課堂討論中，學生們不僅能使反思他們自己的學習，而且對如何使用歷史來源這一點會有更深的理解。</w:t>
                      </w:r>
                    </w:p>
                    <w:p w:rsidR="003D7832" w:rsidRDefault="003D7832">
                      <w:pPr>
                        <w:ind w:left="146" w:right="136"/>
                        <w:jc w:val="both"/>
                        <w:rPr>
                          <w:sz w:val="20"/>
                        </w:rPr>
                      </w:pPr>
                    </w:p>
                  </w:txbxContent>
                </v:textbox>
                <w10:wrap anchorx="page" anchory="page"/>
              </v:shape>
            </w:pict>
          </mc:Fallback>
        </mc:AlternateContent>
      </w:r>
    </w:p>
    <w:p w:rsidR="00E12814" w:rsidRPr="00C8361B" w:rsidRDefault="00E12814">
      <w:pPr>
        <w:rPr>
          <w:rFonts w:ascii="Times New Roman"/>
          <w:sz w:val="17"/>
        </w:rPr>
        <w:sectPr w:rsidR="00E12814" w:rsidRPr="00C8361B">
          <w:pgSz w:w="16840" w:h="11910" w:orient="landscape"/>
          <w:pgMar w:top="1040" w:right="700" w:bottom="280" w:left="620" w:header="720" w:footer="720" w:gutter="0"/>
          <w:cols w:space="720"/>
        </w:sectPr>
      </w:pPr>
    </w:p>
    <w:p w:rsidR="00E12814" w:rsidRPr="00C8361B" w:rsidRDefault="00E12814">
      <w:pPr>
        <w:pStyle w:val="BodyText"/>
        <w:rPr>
          <w:rFonts w:ascii="Times New Roman"/>
          <w:sz w:val="20"/>
        </w:rPr>
      </w:pPr>
    </w:p>
    <w:p w:rsidR="003D7832" w:rsidRDefault="003D7832" w:rsidP="00E43509">
      <w:pPr>
        <w:pStyle w:val="Heading7"/>
        <w:spacing w:before="43"/>
        <w:jc w:val="center"/>
        <w:rPr>
          <w:lang w:eastAsia="zh-TW"/>
        </w:rPr>
      </w:pPr>
      <w:r w:rsidRPr="00E43509">
        <w:rPr>
          <w:rFonts w:hint="eastAsia"/>
          <w:bCs w:val="0"/>
          <w:color w:val="6F2F9F"/>
          <w:sz w:val="48"/>
          <w:szCs w:val="22"/>
        </w:rPr>
        <w:t>資源包內容</w:t>
      </w:r>
    </w:p>
    <w:p w:rsidR="003D7832" w:rsidRDefault="003D7832">
      <w:pPr>
        <w:pStyle w:val="Heading7"/>
        <w:spacing w:before="43"/>
        <w:rPr>
          <w:lang w:eastAsia="zh-TW"/>
        </w:rPr>
      </w:pPr>
      <w:r>
        <w:rPr>
          <w:rFonts w:hint="eastAsia"/>
        </w:rPr>
        <w:t>本資源包含有：</w:t>
      </w:r>
    </w:p>
    <w:p w:rsidR="003D7832" w:rsidRPr="00E43509" w:rsidRDefault="003D7832">
      <w:pPr>
        <w:pStyle w:val="Heading7"/>
        <w:spacing w:before="43"/>
        <w:rPr>
          <w:b w:val="0"/>
          <w:lang w:eastAsia="zh-TW"/>
        </w:rPr>
      </w:pPr>
      <w:r w:rsidRPr="00E43509">
        <w:rPr>
          <w:rFonts w:hint="eastAsia"/>
          <w:b w:val="0"/>
          <w:lang w:eastAsia="zh-TW"/>
        </w:rPr>
        <w:t>T-SEDA</w:t>
      </w:r>
      <w:r w:rsidRPr="00E43509">
        <w:rPr>
          <w:rFonts w:hint="eastAsia"/>
          <w:b w:val="0"/>
        </w:rPr>
        <w:t>：用戶指南</w:t>
      </w:r>
    </w:p>
    <w:p w:rsidR="003D7832" w:rsidRPr="00E43509" w:rsidRDefault="003D7832" w:rsidP="003D7832">
      <w:pPr>
        <w:pStyle w:val="Heading7"/>
        <w:numPr>
          <w:ilvl w:val="0"/>
          <w:numId w:val="38"/>
        </w:numPr>
        <w:spacing w:before="43"/>
        <w:rPr>
          <w:b w:val="0"/>
          <w:lang w:eastAsia="zh-TW"/>
        </w:rPr>
      </w:pPr>
      <w:r w:rsidRPr="00E43509">
        <w:rPr>
          <w:rFonts w:hint="eastAsia"/>
          <w:b w:val="0"/>
          <w:lang w:eastAsia="zh-TW"/>
        </w:rPr>
        <w:t>i</w:t>
      </w:r>
      <w:r w:rsidRPr="00E43509">
        <w:rPr>
          <w:rFonts w:hint="eastAsia"/>
          <w:b w:val="0"/>
        </w:rPr>
        <w:t>部分（於次頁列出）含有</w:t>
      </w:r>
      <w:r w:rsidRPr="00E43509">
        <w:rPr>
          <w:rFonts w:hint="eastAsia"/>
          <w:b w:val="0"/>
          <w:lang w:eastAsia="zh-TW"/>
        </w:rPr>
        <w:t>T-SEDA</w:t>
      </w:r>
      <w:r w:rsidRPr="00E43509">
        <w:rPr>
          <w:rFonts w:hint="eastAsia"/>
          <w:b w:val="0"/>
        </w:rPr>
        <w:t>的要點</w:t>
      </w:r>
    </w:p>
    <w:p w:rsidR="003D7832" w:rsidRPr="00E43509" w:rsidRDefault="003D7832" w:rsidP="003D7832">
      <w:pPr>
        <w:pStyle w:val="Heading7"/>
        <w:numPr>
          <w:ilvl w:val="0"/>
          <w:numId w:val="38"/>
        </w:numPr>
        <w:spacing w:before="43"/>
        <w:rPr>
          <w:b w:val="0"/>
          <w:lang w:eastAsia="zh-TW"/>
        </w:rPr>
      </w:pPr>
      <w:r w:rsidRPr="00E43509">
        <w:rPr>
          <w:rFonts w:hint="eastAsia"/>
          <w:b w:val="0"/>
          <w:lang w:eastAsia="zh-TW"/>
        </w:rPr>
        <w:t>T-S</w:t>
      </w:r>
      <w:r w:rsidRPr="00E43509">
        <w:rPr>
          <w:rFonts w:hint="eastAsia"/>
          <w:b w:val="0"/>
          <w:lang w:eastAsia="zh-TW"/>
        </w:rPr>
        <w:tab/>
        <w:t>EDA</w:t>
      </w:r>
      <w:r w:rsidRPr="00E43509">
        <w:rPr>
          <w:rFonts w:hint="eastAsia"/>
          <w:b w:val="0"/>
        </w:rPr>
        <w:t>核心資源</w:t>
      </w:r>
    </w:p>
    <w:p w:rsidR="003D7832" w:rsidRPr="00E43509" w:rsidRDefault="003D7832">
      <w:pPr>
        <w:pStyle w:val="Heading7"/>
        <w:spacing w:before="43"/>
        <w:rPr>
          <w:b w:val="0"/>
          <w:lang w:eastAsia="zh-TW"/>
        </w:rPr>
      </w:pPr>
      <w:r w:rsidRPr="00E43509">
        <w:rPr>
          <w:rFonts w:hint="eastAsia"/>
          <w:b w:val="0"/>
          <w:lang w:eastAsia="zh-TW"/>
        </w:rPr>
        <w:t>●</w:t>
      </w:r>
      <w:r w:rsidRPr="00E43509">
        <w:rPr>
          <w:rFonts w:hint="eastAsia"/>
          <w:b w:val="0"/>
          <w:lang w:eastAsia="zh-TW"/>
        </w:rPr>
        <w:tab/>
      </w:r>
      <w:r w:rsidRPr="00E43509">
        <w:rPr>
          <w:rFonts w:hint="eastAsia"/>
          <w:b w:val="0"/>
        </w:rPr>
        <w:t>第</w:t>
      </w:r>
      <w:r w:rsidRPr="00E43509">
        <w:rPr>
          <w:rFonts w:hint="eastAsia"/>
          <w:b w:val="0"/>
          <w:lang w:eastAsia="zh-TW"/>
        </w:rPr>
        <w:t>1</w:t>
      </w:r>
      <w:r w:rsidRPr="00E43509">
        <w:rPr>
          <w:rFonts w:hint="eastAsia"/>
          <w:b w:val="0"/>
        </w:rPr>
        <w:t>節：編碼框架：</w:t>
      </w:r>
      <w:r w:rsidRPr="00E43509">
        <w:rPr>
          <w:rFonts w:hint="eastAsia"/>
          <w:b w:val="0"/>
          <w:lang w:eastAsia="zh-TW"/>
        </w:rPr>
        <w:t xml:space="preserve"> </w:t>
      </w:r>
      <w:r w:rsidRPr="00E43509">
        <w:rPr>
          <w:rFonts w:hint="eastAsia"/>
          <w:b w:val="0"/>
        </w:rPr>
        <w:t>關於對話類別的一個列表及其解釋，並附有對話提示性語言的舉例說明以及更多常見的對話教學課堂實踐。</w:t>
      </w:r>
    </w:p>
    <w:p w:rsidR="003D7832" w:rsidRPr="00E43509" w:rsidRDefault="003D7832" w:rsidP="00E43509">
      <w:pPr>
        <w:pStyle w:val="Heading7"/>
        <w:spacing w:before="43"/>
        <w:rPr>
          <w:b w:val="0"/>
          <w:lang w:eastAsia="zh-TW"/>
        </w:rPr>
      </w:pPr>
      <w:r w:rsidRPr="00E43509">
        <w:rPr>
          <w:rFonts w:hint="eastAsia"/>
          <w:b w:val="0"/>
          <w:lang w:eastAsia="zh-TW"/>
        </w:rPr>
        <w:t>●</w:t>
      </w:r>
      <w:r w:rsidRPr="00E43509">
        <w:rPr>
          <w:rFonts w:hint="eastAsia"/>
          <w:b w:val="0"/>
          <w:lang w:eastAsia="zh-TW"/>
        </w:rPr>
        <w:tab/>
      </w:r>
      <w:r w:rsidRPr="00E43509">
        <w:rPr>
          <w:rFonts w:hint="eastAsia"/>
          <w:b w:val="0"/>
        </w:rPr>
        <w:t>第</w:t>
      </w:r>
      <w:r w:rsidRPr="00E43509">
        <w:rPr>
          <w:rFonts w:hint="eastAsia"/>
          <w:b w:val="0"/>
          <w:lang w:eastAsia="zh-TW"/>
        </w:rPr>
        <w:t>2</w:t>
      </w:r>
      <w:r w:rsidRPr="00E43509">
        <w:rPr>
          <w:rFonts w:hint="eastAsia"/>
          <w:b w:val="0"/>
        </w:rPr>
        <w:t>節：用於觀察和編碼的模板：包含課堂觀察（時間抽樣、核對清單、評價標準）。</w:t>
      </w:r>
    </w:p>
    <w:p w:rsidR="003D7832" w:rsidRDefault="00E43509" w:rsidP="003D7832">
      <w:pPr>
        <w:pStyle w:val="Heading7"/>
        <w:spacing w:before="43"/>
        <w:rPr>
          <w:b w:val="0"/>
          <w:lang w:eastAsia="zh-TW"/>
        </w:rPr>
      </w:pPr>
      <w:r w:rsidRPr="00E43509">
        <w:rPr>
          <w:rFonts w:hint="eastAsia"/>
          <w:b w:val="0"/>
        </w:rPr>
        <w:t>(</w:t>
      </w:r>
      <w:r w:rsidR="003D7832" w:rsidRPr="00E43509">
        <w:rPr>
          <w:rFonts w:hint="eastAsia"/>
          <w:b w:val="0"/>
        </w:rPr>
        <w:t>這些附加資源可在該網站上找到：</w:t>
      </w:r>
      <w:hyperlink r:id="rId22" w:history="1">
        <w:r w:rsidR="003D7832" w:rsidRPr="00E43509">
          <w:rPr>
            <w:rStyle w:val="Hyperlink"/>
            <w:b w:val="0"/>
            <w:lang w:eastAsia="zh-TW"/>
          </w:rPr>
          <w:t>http://bit.ly/T-SEDA</w:t>
        </w:r>
      </w:hyperlink>
      <w:r w:rsidRPr="00E43509">
        <w:rPr>
          <w:b w:val="0"/>
          <w:lang w:eastAsia="zh-TW"/>
        </w:rPr>
        <w:t>)</w:t>
      </w:r>
    </w:p>
    <w:p w:rsidR="00E43509" w:rsidRPr="00E43509" w:rsidRDefault="00E43509" w:rsidP="003D7832">
      <w:pPr>
        <w:pStyle w:val="Heading7"/>
        <w:spacing w:before="43"/>
        <w:rPr>
          <w:b w:val="0"/>
          <w:lang w:eastAsia="zh-TW"/>
        </w:rPr>
      </w:pPr>
    </w:p>
    <w:p w:rsidR="003D7832" w:rsidRPr="00E43509" w:rsidRDefault="003D7832">
      <w:pPr>
        <w:pStyle w:val="Heading7"/>
        <w:spacing w:before="43"/>
        <w:rPr>
          <w:b w:val="0"/>
          <w:lang w:eastAsia="zh-TW"/>
        </w:rPr>
      </w:pPr>
      <w:r>
        <w:rPr>
          <w:rFonts w:hint="eastAsia"/>
          <w:lang w:eastAsia="zh-TW"/>
        </w:rPr>
        <w:t>●</w:t>
      </w:r>
      <w:r>
        <w:rPr>
          <w:rFonts w:hint="eastAsia"/>
          <w:lang w:eastAsia="zh-TW"/>
        </w:rPr>
        <w:tab/>
      </w:r>
      <w:r w:rsidRPr="00E43509">
        <w:rPr>
          <w:rFonts w:hint="eastAsia"/>
          <w:b w:val="0"/>
        </w:rPr>
        <w:t>第</w:t>
      </w:r>
      <w:r w:rsidRPr="00E43509">
        <w:rPr>
          <w:rFonts w:hint="eastAsia"/>
          <w:b w:val="0"/>
          <w:lang w:eastAsia="zh-TW"/>
        </w:rPr>
        <w:t>3</w:t>
      </w:r>
      <w:r w:rsidRPr="00E43509">
        <w:rPr>
          <w:rFonts w:hint="eastAsia"/>
          <w:b w:val="0"/>
        </w:rPr>
        <w:t>節：記錄和轉錄的技術指導</w:t>
      </w:r>
    </w:p>
    <w:p w:rsidR="003D7832" w:rsidRPr="00E43509" w:rsidRDefault="003D7832">
      <w:pPr>
        <w:pStyle w:val="Heading7"/>
        <w:spacing w:before="43"/>
        <w:rPr>
          <w:b w:val="0"/>
          <w:lang w:eastAsia="zh-TW"/>
        </w:rPr>
      </w:pPr>
      <w:r w:rsidRPr="00E43509">
        <w:rPr>
          <w:rFonts w:hint="eastAsia"/>
          <w:b w:val="0"/>
          <w:lang w:eastAsia="zh-TW"/>
        </w:rPr>
        <w:t>●</w:t>
      </w:r>
      <w:r w:rsidRPr="00E43509">
        <w:rPr>
          <w:rFonts w:hint="eastAsia"/>
          <w:b w:val="0"/>
          <w:lang w:eastAsia="zh-TW"/>
        </w:rPr>
        <w:tab/>
      </w:r>
      <w:r w:rsidRPr="00E43509">
        <w:rPr>
          <w:rFonts w:hint="eastAsia"/>
          <w:b w:val="0"/>
        </w:rPr>
        <w:t>第</w:t>
      </w:r>
      <w:r w:rsidRPr="00E43509">
        <w:rPr>
          <w:rFonts w:hint="eastAsia"/>
          <w:b w:val="0"/>
          <w:lang w:eastAsia="zh-TW"/>
        </w:rPr>
        <w:t>4</w:t>
      </w:r>
      <w:r w:rsidRPr="00E43509">
        <w:rPr>
          <w:rFonts w:hint="eastAsia"/>
          <w:b w:val="0"/>
        </w:rPr>
        <w:t>節：案例研究</w:t>
      </w:r>
      <w:r w:rsidRPr="00E43509">
        <w:rPr>
          <w:rFonts w:hint="eastAsia"/>
          <w:b w:val="0"/>
          <w:lang w:eastAsia="zh-TW"/>
        </w:rPr>
        <w:t xml:space="preserve"> </w:t>
      </w:r>
      <w:r w:rsidRPr="00E43509">
        <w:rPr>
          <w:rFonts w:hint="eastAsia"/>
          <w:b w:val="0"/>
        </w:rPr>
        <w:t>闡明不同背景下教師關於對話的編碼和解釋，包括教師的研究發現和接下來的步驟。</w:t>
      </w:r>
    </w:p>
    <w:p w:rsidR="003D7832" w:rsidRPr="00E43509" w:rsidRDefault="003D7832">
      <w:pPr>
        <w:pStyle w:val="Heading7"/>
        <w:spacing w:before="43"/>
        <w:rPr>
          <w:b w:val="0"/>
          <w:lang w:eastAsia="zh-TW"/>
        </w:rPr>
      </w:pPr>
      <w:r w:rsidRPr="00E43509">
        <w:rPr>
          <w:rFonts w:hint="eastAsia"/>
          <w:b w:val="0"/>
          <w:lang w:eastAsia="zh-TW"/>
        </w:rPr>
        <w:t>●</w:t>
      </w:r>
      <w:r w:rsidRPr="00E43509">
        <w:rPr>
          <w:rFonts w:hint="eastAsia"/>
          <w:b w:val="0"/>
          <w:lang w:eastAsia="zh-TW"/>
        </w:rPr>
        <w:tab/>
      </w:r>
      <w:r w:rsidRPr="00E43509">
        <w:rPr>
          <w:rFonts w:hint="eastAsia"/>
          <w:b w:val="0"/>
        </w:rPr>
        <w:t>第</w:t>
      </w:r>
      <w:r w:rsidRPr="00E43509">
        <w:rPr>
          <w:rFonts w:hint="eastAsia"/>
          <w:b w:val="0"/>
          <w:lang w:eastAsia="zh-TW"/>
        </w:rPr>
        <w:t>5</w:t>
      </w:r>
      <w:r w:rsidRPr="00E43509">
        <w:rPr>
          <w:rFonts w:hint="eastAsia"/>
          <w:b w:val="0"/>
        </w:rPr>
        <w:t>節：在您的課堂中實施對話教學的想法和其他有關對話的研究參考及相關資源的鏈接</w:t>
      </w:r>
    </w:p>
    <w:p w:rsidR="003D7832" w:rsidRPr="00E43509" w:rsidRDefault="003D7832">
      <w:pPr>
        <w:pStyle w:val="Heading7"/>
        <w:spacing w:before="43"/>
        <w:rPr>
          <w:b w:val="0"/>
          <w:lang w:eastAsia="zh-TW"/>
        </w:rPr>
      </w:pPr>
      <w:r w:rsidRPr="00E43509">
        <w:rPr>
          <w:rFonts w:hint="eastAsia"/>
          <w:b w:val="0"/>
          <w:lang w:eastAsia="zh-TW"/>
        </w:rPr>
        <w:t>●</w:t>
      </w:r>
      <w:r w:rsidRPr="00E43509">
        <w:rPr>
          <w:rFonts w:hint="eastAsia"/>
          <w:b w:val="0"/>
          <w:lang w:eastAsia="zh-TW"/>
        </w:rPr>
        <w:tab/>
      </w:r>
      <w:r w:rsidRPr="00E43509">
        <w:rPr>
          <w:rFonts w:hint="eastAsia"/>
          <w:b w:val="0"/>
        </w:rPr>
        <w:t>空白模板：教師用於課堂探究的「循環反思圈」模板、觀察模板、自我反思模板、探究報告模板</w:t>
      </w:r>
    </w:p>
    <w:p w:rsidR="003D7832" w:rsidRDefault="003D7832">
      <w:pPr>
        <w:pStyle w:val="Heading7"/>
        <w:spacing w:before="43"/>
        <w:rPr>
          <w:lang w:eastAsia="zh-TW"/>
        </w:rPr>
      </w:pPr>
    </w:p>
    <w:p w:rsidR="003D7832" w:rsidRDefault="003D7832">
      <w:pPr>
        <w:pStyle w:val="Heading7"/>
        <w:spacing w:before="43"/>
        <w:rPr>
          <w:lang w:eastAsia="zh-TW"/>
        </w:rPr>
      </w:pPr>
    </w:p>
    <w:p w:rsidR="003D7832" w:rsidRDefault="00E43509">
      <w:pPr>
        <w:pStyle w:val="Heading7"/>
        <w:spacing w:before="43"/>
        <w:rPr>
          <w:lang w:eastAsia="zh-TW"/>
        </w:rPr>
      </w:pPr>
      <w:r>
        <w:rPr>
          <w:rFonts w:hint="eastAsia"/>
        </w:rPr>
        <w:t>(</w:t>
      </w:r>
      <w:r w:rsidR="003D7832">
        <w:rPr>
          <w:rFonts w:hint="eastAsia"/>
        </w:rPr>
        <w:t>整個資源包都可從網上獲得，包括可單獨下載用於打印或編輯的模板，注意查找</w:t>
      </w:r>
      <w:r w:rsidR="003D7832">
        <w:rPr>
          <w:rFonts w:hint="eastAsia"/>
          <w:lang w:eastAsia="zh-TW"/>
        </w:rPr>
        <w:t xml:space="preserve"> </w:t>
      </w:r>
      <w:r w:rsidR="003D7832">
        <w:rPr>
          <w:rFonts w:hint="eastAsia"/>
        </w:rPr>
        <w:t>圖標</w:t>
      </w:r>
      <w:r w:rsidRPr="002A790E">
        <w:rPr>
          <w:rFonts w:asciiTheme="minorEastAsia" w:hAnsiTheme="minorEastAsia"/>
          <w:noProof/>
          <w:color w:val="000000"/>
          <w:lang w:val="en-GB" w:eastAsia="en-GB"/>
        </w:rPr>
        <w:drawing>
          <wp:inline distT="0" distB="0" distL="0" distR="0" wp14:anchorId="5837D75D" wp14:editId="714DF901">
            <wp:extent cx="295275" cy="295275"/>
            <wp:effectExtent l="0" t="0" r="0" b="0"/>
            <wp:docPr id="43"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Pr>
          <w:rFonts w:hint="eastAsia"/>
        </w:rPr>
        <w:t>)</w:t>
      </w:r>
    </w:p>
    <w:p w:rsidR="003D7832" w:rsidRDefault="003D7832">
      <w:pPr>
        <w:pStyle w:val="Heading7"/>
        <w:spacing w:before="43"/>
        <w:rPr>
          <w:lang w:eastAsia="zh-TW"/>
        </w:rPr>
      </w:pPr>
    </w:p>
    <w:p w:rsidR="003D7832" w:rsidRPr="00C8361B" w:rsidRDefault="003D7832">
      <w:pPr>
        <w:pStyle w:val="Heading7"/>
        <w:spacing w:before="43"/>
      </w:pPr>
    </w:p>
    <w:p w:rsidR="00E12814" w:rsidRPr="00C8361B" w:rsidRDefault="00E12814">
      <w:pPr>
        <w:pStyle w:val="BodyText"/>
        <w:spacing w:before="1"/>
        <w:rPr>
          <w:b/>
          <w:sz w:val="26"/>
        </w:rPr>
      </w:pPr>
    </w:p>
    <w:p w:rsidR="00E12814" w:rsidRPr="00C8361B" w:rsidRDefault="00E12814" w:rsidP="007311BF">
      <w:pPr>
        <w:spacing w:before="92"/>
        <w:ind w:left="2300" w:right="1856"/>
        <w:jc w:val="center"/>
        <w:rPr>
          <w:rFonts w:ascii="Arial"/>
          <w:b/>
          <w:sz w:val="24"/>
        </w:rPr>
        <w:sectPr w:rsidR="00E12814" w:rsidRPr="00C8361B">
          <w:pgSz w:w="16840" w:h="11910" w:orient="landscape"/>
          <w:pgMar w:top="1100" w:right="700" w:bottom="280" w:left="620" w:header="720" w:footer="720" w:gutter="0"/>
          <w:cols w:space="720"/>
        </w:sectPr>
      </w:pPr>
    </w:p>
    <w:p w:rsidR="00E12814" w:rsidRPr="00C8361B" w:rsidRDefault="00E12814">
      <w:pPr>
        <w:rPr>
          <w:rFonts w:ascii="Times New Roman"/>
          <w:sz w:val="17"/>
        </w:rPr>
        <w:sectPr w:rsidR="00E12814" w:rsidRPr="00C8361B">
          <w:footerReference w:type="default" r:id="rId24"/>
          <w:pgSz w:w="16840" w:h="11910" w:orient="landscape"/>
          <w:pgMar w:top="1100" w:right="700" w:bottom="1120" w:left="620" w:header="0" w:footer="929" w:gutter="0"/>
          <w:pgNumType w:start="1"/>
          <w:cols w:space="720"/>
        </w:sectPr>
      </w:pPr>
    </w:p>
    <w:p w:rsidR="00E12814" w:rsidRPr="00C8361B" w:rsidRDefault="00E12814" w:rsidP="007311BF">
      <w:pPr>
        <w:pStyle w:val="BodyText"/>
        <w:rPr>
          <w:rFonts w:ascii="Times New Roman"/>
          <w:sz w:val="20"/>
        </w:rPr>
      </w:pPr>
    </w:p>
    <w:p w:rsidR="00E12814" w:rsidRPr="00C8361B" w:rsidRDefault="00C262F5">
      <w:pPr>
        <w:spacing w:before="274"/>
        <w:ind w:left="2079" w:right="1856"/>
        <w:jc w:val="center"/>
        <w:rPr>
          <w:b/>
          <w:sz w:val="48"/>
        </w:rPr>
      </w:pPr>
      <w:r w:rsidRPr="00C8361B">
        <w:rPr>
          <w:rFonts w:hint="eastAsia"/>
          <w:b/>
          <w:color w:val="6F2F9F"/>
          <w:sz w:val="48"/>
        </w:rPr>
        <w:t>T-SEDA</w:t>
      </w:r>
      <w:r w:rsidRPr="00C8361B">
        <w:rPr>
          <w:rFonts w:hint="eastAsia"/>
          <w:b/>
          <w:color w:val="6F2F9F"/>
          <w:sz w:val="48"/>
        </w:rPr>
        <w:t>：</w:t>
      </w:r>
      <w:r w:rsidR="003D7832">
        <w:rPr>
          <w:rFonts w:hint="eastAsia"/>
          <w:b/>
          <w:color w:val="6F2F9F"/>
          <w:sz w:val="48"/>
        </w:rPr>
        <w:t>用戶指南</w:t>
      </w:r>
    </w:p>
    <w:p w:rsidR="00E12814" w:rsidRPr="00C8361B" w:rsidRDefault="003D7832">
      <w:pPr>
        <w:spacing w:before="193"/>
        <w:ind w:left="2078" w:right="1856"/>
        <w:jc w:val="center"/>
        <w:rPr>
          <w:b/>
          <w:sz w:val="36"/>
        </w:rPr>
      </w:pPr>
      <w:r>
        <w:rPr>
          <w:rFonts w:hint="eastAsia"/>
          <w:b/>
          <w:sz w:val="36"/>
        </w:rPr>
        <w:t>目錄</w:t>
      </w:r>
    </w:p>
    <w:p w:rsidR="00E12814" w:rsidRPr="00C8361B" w:rsidRDefault="00E12814">
      <w:pPr>
        <w:pStyle w:val="BodyText"/>
        <w:spacing w:before="5"/>
        <w:rPr>
          <w:b/>
          <w:sz w:val="13"/>
        </w:rPr>
      </w:pPr>
    </w:p>
    <w:tbl>
      <w:tblPr>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9"/>
        <w:gridCol w:w="2126"/>
      </w:tblGrid>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A</w:t>
            </w:r>
            <w:r w:rsidR="00C262F5" w:rsidRPr="00C8361B">
              <w:rPr>
                <w:rFonts w:hint="eastAsia"/>
                <w:b/>
                <w:color w:val="6F2F9F"/>
                <w:sz w:val="36"/>
              </w:rPr>
              <w:t xml:space="preserve">. </w:t>
            </w:r>
            <w:r>
              <w:rPr>
                <w:b/>
                <w:color w:val="6F2F9F"/>
                <w:sz w:val="36"/>
                <w:lang w:val="en-GB"/>
              </w:rPr>
              <w:t>簡介</w:t>
            </w:r>
          </w:p>
        </w:tc>
        <w:tc>
          <w:tcPr>
            <w:tcW w:w="2126" w:type="dxa"/>
          </w:tcPr>
          <w:p w:rsidR="00E12814" w:rsidRPr="00C8361B" w:rsidRDefault="00C262F5">
            <w:pPr>
              <w:pStyle w:val="TableParagraph"/>
              <w:spacing w:before="2"/>
              <w:ind w:right="96"/>
              <w:jc w:val="right"/>
              <w:rPr>
                <w:b/>
                <w:sz w:val="36"/>
              </w:rPr>
            </w:pPr>
            <w:r w:rsidRPr="00C8361B">
              <w:rPr>
                <w:rFonts w:hint="eastAsia"/>
                <w:b/>
                <w:color w:val="6F2F9F"/>
                <w:sz w:val="36"/>
              </w:rPr>
              <w:t>p.3</w:t>
            </w:r>
          </w:p>
        </w:tc>
      </w:tr>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B</w:t>
            </w:r>
            <w:r w:rsidR="00C262F5" w:rsidRPr="00C8361B">
              <w:rPr>
                <w:rFonts w:hint="eastAsia"/>
                <w:b/>
                <w:color w:val="6F2F9F"/>
                <w:sz w:val="36"/>
              </w:rPr>
              <w:t xml:space="preserve">. </w:t>
            </w:r>
            <w:r>
              <w:rPr>
                <w:b/>
                <w:color w:val="6F2F9F"/>
                <w:sz w:val="36"/>
                <w:lang w:val="en-GB"/>
              </w:rPr>
              <w:t>什麼是對話教育？</w:t>
            </w:r>
          </w:p>
        </w:tc>
        <w:tc>
          <w:tcPr>
            <w:tcW w:w="2126" w:type="dxa"/>
          </w:tcPr>
          <w:p w:rsidR="00E12814" w:rsidRPr="00C8361B" w:rsidRDefault="00C262F5">
            <w:pPr>
              <w:pStyle w:val="TableParagraph"/>
              <w:spacing w:before="2"/>
              <w:ind w:right="96"/>
              <w:jc w:val="right"/>
              <w:rPr>
                <w:b/>
                <w:sz w:val="36"/>
              </w:rPr>
            </w:pPr>
            <w:r w:rsidRPr="00C8361B">
              <w:rPr>
                <w:rFonts w:hint="eastAsia"/>
                <w:b/>
                <w:color w:val="6F2F9F"/>
                <w:sz w:val="36"/>
              </w:rPr>
              <w:t>p.4</w:t>
            </w:r>
          </w:p>
        </w:tc>
      </w:tr>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C</w:t>
            </w:r>
            <w:r w:rsidR="00C262F5" w:rsidRPr="00C8361B">
              <w:rPr>
                <w:rFonts w:hint="eastAsia"/>
                <w:b/>
                <w:color w:val="6F2F9F"/>
                <w:sz w:val="36"/>
              </w:rPr>
              <w:t xml:space="preserve">. </w:t>
            </w:r>
            <w:r>
              <w:rPr>
                <w:b/>
                <w:color w:val="6F2F9F"/>
                <w:sz w:val="36"/>
                <w:lang w:val="en-GB"/>
              </w:rPr>
              <w:t>對話教學和學生學習</w:t>
            </w:r>
          </w:p>
        </w:tc>
        <w:tc>
          <w:tcPr>
            <w:tcW w:w="2126" w:type="dxa"/>
          </w:tcPr>
          <w:p w:rsidR="00E12814" w:rsidRPr="00C8361B" w:rsidRDefault="00C262F5">
            <w:pPr>
              <w:pStyle w:val="TableParagraph"/>
              <w:spacing w:before="2"/>
              <w:ind w:right="96"/>
              <w:jc w:val="right"/>
              <w:rPr>
                <w:b/>
                <w:sz w:val="36"/>
              </w:rPr>
            </w:pPr>
            <w:r w:rsidRPr="00C8361B">
              <w:rPr>
                <w:rFonts w:hint="eastAsia"/>
                <w:b/>
                <w:color w:val="6F2F9F"/>
                <w:sz w:val="36"/>
              </w:rPr>
              <w:t>p.</w:t>
            </w:r>
            <w:r w:rsidR="003216AC">
              <w:rPr>
                <w:b/>
                <w:color w:val="6F2F9F"/>
                <w:sz w:val="36"/>
              </w:rPr>
              <w:t>6</w:t>
            </w:r>
          </w:p>
        </w:tc>
      </w:tr>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D</w:t>
            </w:r>
            <w:r w:rsidR="00C262F5" w:rsidRPr="00C8361B">
              <w:rPr>
                <w:rFonts w:hint="eastAsia"/>
                <w:b/>
                <w:color w:val="6F2F9F"/>
                <w:sz w:val="36"/>
              </w:rPr>
              <w:t xml:space="preserve">. </w:t>
            </w:r>
            <w:r>
              <w:rPr>
                <w:b/>
                <w:color w:val="6F2F9F"/>
                <w:sz w:val="36"/>
                <w:lang w:val="en-GB"/>
              </w:rPr>
              <w:t>課堂對話在我的課堂里是否有效？自我審查表</w:t>
            </w:r>
          </w:p>
        </w:tc>
        <w:tc>
          <w:tcPr>
            <w:tcW w:w="2126" w:type="dxa"/>
          </w:tcPr>
          <w:p w:rsidR="00E12814" w:rsidRPr="00C8361B" w:rsidRDefault="00C262F5">
            <w:pPr>
              <w:pStyle w:val="TableParagraph"/>
              <w:spacing w:before="2"/>
              <w:ind w:right="96"/>
              <w:jc w:val="right"/>
              <w:rPr>
                <w:b/>
                <w:sz w:val="36"/>
              </w:rPr>
            </w:pPr>
            <w:r w:rsidRPr="00C8361B">
              <w:rPr>
                <w:rFonts w:hint="eastAsia"/>
                <w:b/>
                <w:color w:val="6F2F9F"/>
                <w:sz w:val="36"/>
              </w:rPr>
              <w:t>p.</w:t>
            </w:r>
            <w:r w:rsidR="003216AC">
              <w:rPr>
                <w:b/>
                <w:color w:val="6F2F9F"/>
                <w:sz w:val="36"/>
              </w:rPr>
              <w:t>9</w:t>
            </w:r>
          </w:p>
        </w:tc>
      </w:tr>
      <w:tr w:rsidR="00E12814" w:rsidRPr="00C8361B">
        <w:trPr>
          <w:trHeight w:val="655"/>
        </w:trPr>
        <w:tc>
          <w:tcPr>
            <w:tcW w:w="11299" w:type="dxa"/>
          </w:tcPr>
          <w:p w:rsidR="00E12814" w:rsidRPr="00C8361B" w:rsidRDefault="00FE7AF9">
            <w:pPr>
              <w:pStyle w:val="TableParagraph"/>
              <w:spacing w:before="2"/>
              <w:ind w:left="105"/>
              <w:rPr>
                <w:b/>
                <w:sz w:val="36"/>
              </w:rPr>
            </w:pPr>
            <w:r>
              <w:rPr>
                <w:b/>
                <w:color w:val="6F2F9F"/>
                <w:sz w:val="36"/>
              </w:rPr>
              <w:t>E</w:t>
            </w:r>
            <w:r w:rsidR="00C262F5" w:rsidRPr="00C8361B">
              <w:rPr>
                <w:rFonts w:hint="eastAsia"/>
                <w:b/>
                <w:color w:val="6F2F9F"/>
                <w:sz w:val="36"/>
              </w:rPr>
              <w:t>.</w:t>
            </w:r>
            <w:r>
              <w:rPr>
                <w:b/>
                <w:color w:val="6F2F9F"/>
                <w:sz w:val="36"/>
              </w:rPr>
              <w:t xml:space="preserve"> </w:t>
            </w:r>
            <w:r>
              <w:rPr>
                <w:b/>
                <w:color w:val="6F2F9F"/>
                <w:sz w:val="36"/>
                <w:lang w:val="en-GB"/>
              </w:rPr>
              <w:t>用於課堂探究的循環反思圈</w:t>
            </w:r>
          </w:p>
        </w:tc>
        <w:tc>
          <w:tcPr>
            <w:tcW w:w="2126" w:type="dxa"/>
          </w:tcPr>
          <w:p w:rsidR="00E12814" w:rsidRPr="00C8361B" w:rsidRDefault="00C262F5">
            <w:pPr>
              <w:pStyle w:val="TableParagraph"/>
              <w:spacing w:before="2"/>
              <w:ind w:right="102"/>
              <w:jc w:val="right"/>
              <w:rPr>
                <w:b/>
                <w:sz w:val="36"/>
              </w:rPr>
            </w:pPr>
            <w:r w:rsidRPr="00C8361B">
              <w:rPr>
                <w:rFonts w:hint="eastAsia"/>
                <w:b/>
                <w:color w:val="6F2F9F"/>
                <w:sz w:val="36"/>
              </w:rPr>
              <w:t>p.1</w:t>
            </w:r>
            <w:r w:rsidR="003216AC">
              <w:rPr>
                <w:b/>
                <w:color w:val="6F2F9F"/>
                <w:sz w:val="36"/>
              </w:rPr>
              <w:t>1</w:t>
            </w:r>
          </w:p>
        </w:tc>
      </w:tr>
      <w:tr w:rsidR="00E12814" w:rsidRPr="00C8361B">
        <w:trPr>
          <w:trHeight w:val="660"/>
        </w:trPr>
        <w:tc>
          <w:tcPr>
            <w:tcW w:w="11299" w:type="dxa"/>
          </w:tcPr>
          <w:p w:rsidR="00E12814" w:rsidRPr="00C8361B" w:rsidRDefault="00FE7AF9">
            <w:pPr>
              <w:pStyle w:val="TableParagraph"/>
              <w:spacing w:before="3"/>
              <w:ind w:left="105"/>
              <w:rPr>
                <w:b/>
                <w:sz w:val="36"/>
              </w:rPr>
            </w:pPr>
            <w:r>
              <w:rPr>
                <w:b/>
                <w:color w:val="6F2F9F"/>
                <w:sz w:val="36"/>
              </w:rPr>
              <w:t>F</w:t>
            </w:r>
            <w:r w:rsidR="00C262F5" w:rsidRPr="00C8361B">
              <w:rPr>
                <w:rFonts w:hint="eastAsia"/>
                <w:b/>
                <w:color w:val="6F2F9F"/>
                <w:sz w:val="36"/>
              </w:rPr>
              <w:t xml:space="preserve">. </w:t>
            </w:r>
            <w:r>
              <w:rPr>
                <w:b/>
                <w:color w:val="6F2F9F"/>
                <w:sz w:val="36"/>
                <w:lang w:val="en-GB"/>
              </w:rPr>
              <w:t>選擇一個課堂探究焦點</w:t>
            </w:r>
          </w:p>
        </w:tc>
        <w:tc>
          <w:tcPr>
            <w:tcW w:w="2126" w:type="dxa"/>
          </w:tcPr>
          <w:p w:rsidR="00E12814" w:rsidRPr="00C8361B" w:rsidRDefault="00C262F5">
            <w:pPr>
              <w:pStyle w:val="TableParagraph"/>
              <w:spacing w:before="3"/>
              <w:ind w:right="97"/>
              <w:jc w:val="right"/>
              <w:rPr>
                <w:b/>
                <w:sz w:val="36"/>
              </w:rPr>
            </w:pPr>
            <w:r w:rsidRPr="00C8361B">
              <w:rPr>
                <w:rFonts w:hint="eastAsia"/>
                <w:b/>
                <w:color w:val="6F2F9F"/>
                <w:sz w:val="36"/>
              </w:rPr>
              <w:t>p.1</w:t>
            </w:r>
            <w:r w:rsidR="003216AC">
              <w:rPr>
                <w:b/>
                <w:color w:val="6F2F9F"/>
                <w:sz w:val="36"/>
              </w:rPr>
              <w:t>3</w:t>
            </w:r>
          </w:p>
        </w:tc>
      </w:tr>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G</w:t>
            </w:r>
            <w:r w:rsidR="00C262F5" w:rsidRPr="00C8361B">
              <w:rPr>
                <w:rFonts w:hint="eastAsia"/>
                <w:b/>
                <w:color w:val="6F2F9F"/>
                <w:sz w:val="36"/>
              </w:rPr>
              <w:t xml:space="preserve">. </w:t>
            </w:r>
            <w:r>
              <w:rPr>
                <w:b/>
                <w:color w:val="6F2F9F"/>
                <w:sz w:val="36"/>
                <w:lang w:val="en-GB"/>
              </w:rPr>
              <w:t>研究倫理</w:t>
            </w:r>
          </w:p>
        </w:tc>
        <w:tc>
          <w:tcPr>
            <w:tcW w:w="2126" w:type="dxa"/>
          </w:tcPr>
          <w:p w:rsidR="00E12814" w:rsidRPr="00C8361B" w:rsidRDefault="00C262F5">
            <w:pPr>
              <w:pStyle w:val="TableParagraph"/>
              <w:spacing w:before="2"/>
              <w:ind w:right="98"/>
              <w:jc w:val="right"/>
              <w:rPr>
                <w:b/>
                <w:sz w:val="36"/>
              </w:rPr>
            </w:pPr>
            <w:r w:rsidRPr="00C8361B">
              <w:rPr>
                <w:rFonts w:hint="eastAsia"/>
                <w:b/>
                <w:color w:val="6F2F9F"/>
                <w:sz w:val="36"/>
              </w:rPr>
              <w:t>p.19</w:t>
            </w:r>
          </w:p>
        </w:tc>
      </w:tr>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H</w:t>
            </w:r>
            <w:r w:rsidR="00C262F5" w:rsidRPr="00C8361B">
              <w:rPr>
                <w:rFonts w:hint="eastAsia"/>
                <w:b/>
                <w:color w:val="6F2F9F"/>
                <w:sz w:val="36"/>
              </w:rPr>
              <w:t xml:space="preserve">. </w:t>
            </w:r>
            <w:r>
              <w:rPr>
                <w:b/>
                <w:color w:val="6F2F9F"/>
                <w:sz w:val="36"/>
                <w:lang w:val="en-GB"/>
              </w:rPr>
              <w:t>分析課堂對話：系統觀察與編碼</w:t>
            </w:r>
          </w:p>
        </w:tc>
        <w:tc>
          <w:tcPr>
            <w:tcW w:w="2126" w:type="dxa"/>
          </w:tcPr>
          <w:p w:rsidR="00E12814" w:rsidRPr="00C8361B" w:rsidRDefault="00C262F5">
            <w:pPr>
              <w:pStyle w:val="TableParagraph"/>
              <w:spacing w:before="2"/>
              <w:ind w:right="97"/>
              <w:jc w:val="right"/>
              <w:rPr>
                <w:b/>
                <w:sz w:val="36"/>
              </w:rPr>
            </w:pPr>
            <w:r w:rsidRPr="00C8361B">
              <w:rPr>
                <w:rFonts w:hint="eastAsia"/>
                <w:b/>
                <w:color w:val="6F2F9F"/>
                <w:sz w:val="36"/>
              </w:rPr>
              <w:t>p.20</w:t>
            </w:r>
          </w:p>
        </w:tc>
      </w:tr>
      <w:tr w:rsidR="00E12814" w:rsidRPr="00C8361B">
        <w:trPr>
          <w:trHeight w:val="660"/>
        </w:trPr>
        <w:tc>
          <w:tcPr>
            <w:tcW w:w="11299" w:type="dxa"/>
          </w:tcPr>
          <w:p w:rsidR="00E12814" w:rsidRPr="00C8361B" w:rsidRDefault="00FE7AF9">
            <w:pPr>
              <w:pStyle w:val="TableParagraph"/>
              <w:spacing w:before="2"/>
              <w:ind w:left="105"/>
              <w:rPr>
                <w:b/>
                <w:sz w:val="36"/>
              </w:rPr>
            </w:pPr>
            <w:r>
              <w:rPr>
                <w:b/>
                <w:color w:val="6F2F9F"/>
                <w:sz w:val="36"/>
              </w:rPr>
              <w:t>I</w:t>
            </w:r>
            <w:r w:rsidR="00C262F5" w:rsidRPr="00C8361B">
              <w:rPr>
                <w:rFonts w:hint="eastAsia"/>
                <w:b/>
                <w:color w:val="6F2F9F"/>
                <w:sz w:val="36"/>
              </w:rPr>
              <w:t xml:space="preserve">. </w:t>
            </w:r>
            <w:r>
              <w:rPr>
                <w:b/>
                <w:color w:val="6F2F9F"/>
                <w:sz w:val="36"/>
              </w:rPr>
              <w:t>T-SEDA</w:t>
            </w:r>
            <w:r>
              <w:rPr>
                <w:b/>
                <w:color w:val="6F2F9F"/>
                <w:sz w:val="36"/>
                <w:lang w:val="en-GB"/>
              </w:rPr>
              <w:t>資源包的可能用途</w:t>
            </w:r>
          </w:p>
        </w:tc>
        <w:tc>
          <w:tcPr>
            <w:tcW w:w="2126" w:type="dxa"/>
          </w:tcPr>
          <w:p w:rsidR="00E12814" w:rsidRPr="00C8361B" w:rsidRDefault="00C262F5">
            <w:pPr>
              <w:pStyle w:val="TableParagraph"/>
              <w:spacing w:before="2"/>
              <w:ind w:right="97"/>
              <w:jc w:val="right"/>
              <w:rPr>
                <w:b/>
                <w:sz w:val="36"/>
              </w:rPr>
            </w:pPr>
            <w:r w:rsidRPr="00C8361B">
              <w:rPr>
                <w:rFonts w:hint="eastAsia"/>
                <w:b/>
                <w:color w:val="6F2F9F"/>
                <w:sz w:val="36"/>
              </w:rPr>
              <w:t>p.22</w:t>
            </w:r>
          </w:p>
        </w:tc>
      </w:tr>
      <w:tr w:rsidR="00E12814" w:rsidRPr="00C8361B">
        <w:trPr>
          <w:trHeight w:val="660"/>
        </w:trPr>
        <w:tc>
          <w:tcPr>
            <w:tcW w:w="11299" w:type="dxa"/>
          </w:tcPr>
          <w:p w:rsidR="00E12814" w:rsidRPr="00C8361B" w:rsidRDefault="00FE7AF9">
            <w:pPr>
              <w:pStyle w:val="TableParagraph"/>
              <w:spacing w:before="2"/>
              <w:ind w:left="105"/>
              <w:rPr>
                <w:b/>
                <w:sz w:val="36"/>
                <w:lang w:eastAsia="zh-TW"/>
              </w:rPr>
            </w:pPr>
            <w:r>
              <w:rPr>
                <w:rFonts w:hint="eastAsia"/>
                <w:b/>
                <w:color w:val="6F2F9F"/>
                <w:sz w:val="36"/>
                <w:lang w:eastAsia="zh-TW"/>
              </w:rPr>
              <w:t>附錄</w:t>
            </w:r>
            <w:r>
              <w:rPr>
                <w:b/>
                <w:color w:val="6F2F9F"/>
                <w:sz w:val="36"/>
                <w:lang w:val="en-GB" w:eastAsia="zh-TW"/>
              </w:rPr>
              <w:t>1</w:t>
            </w:r>
            <w:r w:rsidR="00C262F5" w:rsidRPr="00C8361B">
              <w:rPr>
                <w:rFonts w:hint="eastAsia"/>
                <w:b/>
                <w:color w:val="6F2F9F"/>
                <w:sz w:val="36"/>
              </w:rPr>
              <w:t>：</w:t>
            </w:r>
            <w:r>
              <w:rPr>
                <w:rFonts w:hint="eastAsia"/>
                <w:b/>
                <w:color w:val="6F2F9F"/>
                <w:sz w:val="36"/>
              </w:rPr>
              <w:t>編碼架</w:t>
            </w:r>
            <w:r>
              <w:rPr>
                <w:rFonts w:hint="eastAsia"/>
                <w:b/>
                <w:color w:val="6F2F9F"/>
                <w:sz w:val="36"/>
                <w:lang w:eastAsia="zh-TW"/>
              </w:rPr>
              <w:t>構</w:t>
            </w:r>
          </w:p>
        </w:tc>
        <w:tc>
          <w:tcPr>
            <w:tcW w:w="2126" w:type="dxa"/>
          </w:tcPr>
          <w:p w:rsidR="00E12814" w:rsidRPr="00C8361B" w:rsidRDefault="00C262F5">
            <w:pPr>
              <w:pStyle w:val="TableParagraph"/>
              <w:spacing w:before="2"/>
              <w:ind w:right="97"/>
              <w:jc w:val="right"/>
              <w:rPr>
                <w:b/>
                <w:sz w:val="36"/>
              </w:rPr>
            </w:pPr>
            <w:r w:rsidRPr="00C8361B">
              <w:rPr>
                <w:rFonts w:hint="eastAsia"/>
                <w:b/>
                <w:color w:val="6F2F9F"/>
                <w:sz w:val="36"/>
              </w:rPr>
              <w:t>p.2</w:t>
            </w:r>
            <w:r w:rsidR="00D8047B" w:rsidRPr="00C8361B">
              <w:rPr>
                <w:b/>
                <w:color w:val="6F2F9F"/>
                <w:sz w:val="36"/>
              </w:rPr>
              <w:t>4</w:t>
            </w:r>
          </w:p>
        </w:tc>
      </w:tr>
      <w:tr w:rsidR="00E12814" w:rsidRPr="00C8361B">
        <w:trPr>
          <w:trHeight w:val="655"/>
        </w:trPr>
        <w:tc>
          <w:tcPr>
            <w:tcW w:w="11299" w:type="dxa"/>
          </w:tcPr>
          <w:p w:rsidR="00E12814" w:rsidRPr="00C8361B" w:rsidRDefault="00FE7AF9">
            <w:pPr>
              <w:pStyle w:val="TableParagraph"/>
              <w:spacing w:before="2"/>
              <w:ind w:left="105"/>
              <w:rPr>
                <w:b/>
                <w:sz w:val="36"/>
              </w:rPr>
            </w:pPr>
            <w:r>
              <w:rPr>
                <w:rFonts w:hint="eastAsia"/>
                <w:b/>
                <w:color w:val="6F2F9F"/>
                <w:sz w:val="36"/>
                <w:lang w:eastAsia="zh-TW"/>
              </w:rPr>
              <w:t>附錄</w:t>
            </w:r>
            <w:r>
              <w:rPr>
                <w:b/>
                <w:color w:val="6F2F9F"/>
                <w:sz w:val="36"/>
                <w:lang w:val="en-GB" w:eastAsia="zh-TW"/>
              </w:rPr>
              <w:t>2</w:t>
            </w:r>
            <w:r w:rsidR="00C262F5" w:rsidRPr="00C8361B">
              <w:rPr>
                <w:rFonts w:hint="eastAsia"/>
                <w:b/>
                <w:color w:val="6F2F9F"/>
                <w:sz w:val="36"/>
              </w:rPr>
              <w:t>：用</w:t>
            </w:r>
            <w:r>
              <w:rPr>
                <w:b/>
                <w:color w:val="6F2F9F"/>
                <w:sz w:val="36"/>
                <w:lang w:val="en-GB"/>
              </w:rPr>
              <w:t>於觀察和編碼的模板</w:t>
            </w:r>
          </w:p>
        </w:tc>
        <w:tc>
          <w:tcPr>
            <w:tcW w:w="2126" w:type="dxa"/>
          </w:tcPr>
          <w:p w:rsidR="00E12814" w:rsidRPr="00C8361B" w:rsidRDefault="00C262F5">
            <w:pPr>
              <w:pStyle w:val="TableParagraph"/>
              <w:spacing w:before="2"/>
              <w:ind w:right="96"/>
              <w:jc w:val="right"/>
              <w:rPr>
                <w:b/>
                <w:sz w:val="36"/>
              </w:rPr>
            </w:pPr>
            <w:r w:rsidRPr="00C8361B">
              <w:rPr>
                <w:rFonts w:hint="eastAsia"/>
                <w:b/>
                <w:color w:val="6F2F9F"/>
                <w:sz w:val="36"/>
              </w:rPr>
              <w:t>p.3</w:t>
            </w:r>
            <w:r w:rsidR="00D8047B" w:rsidRPr="00C8361B">
              <w:rPr>
                <w:b/>
                <w:color w:val="6F2F9F"/>
                <w:sz w:val="36"/>
              </w:rPr>
              <w:t>2</w:t>
            </w:r>
          </w:p>
        </w:tc>
      </w:tr>
    </w:tbl>
    <w:p w:rsidR="00E12814" w:rsidRPr="00C8361B" w:rsidRDefault="00E12814" w:rsidP="00183B9C">
      <w:pPr>
        <w:ind w:right="180"/>
        <w:jc w:val="right"/>
        <w:rPr>
          <w:sz w:val="36"/>
        </w:rPr>
        <w:sectPr w:rsidR="00E12814" w:rsidRPr="00C8361B">
          <w:pgSz w:w="16840" w:h="11910" w:orient="landscape"/>
          <w:pgMar w:top="1100" w:right="700" w:bottom="1120" w:left="620" w:header="0" w:footer="929" w:gutter="0"/>
          <w:cols w:space="720"/>
        </w:sectPr>
      </w:pPr>
    </w:p>
    <w:p w:rsidR="00E12814" w:rsidRPr="00C8361B" w:rsidRDefault="00E12814">
      <w:pPr>
        <w:pStyle w:val="BodyText"/>
        <w:rPr>
          <w:b/>
          <w:sz w:val="20"/>
        </w:rPr>
      </w:pPr>
    </w:p>
    <w:p w:rsidR="00E23E96" w:rsidRDefault="00EF462C" w:rsidP="00E23E96">
      <w:pPr>
        <w:spacing w:before="274"/>
        <w:ind w:left="2079" w:right="1856"/>
        <w:jc w:val="center"/>
      </w:pPr>
      <w:r>
        <w:rPr>
          <w:b/>
          <w:color w:val="6F2F9F"/>
          <w:sz w:val="48"/>
          <w:lang w:val="en-GB"/>
        </w:rPr>
        <w:t>A</w:t>
      </w:r>
      <w:r w:rsidR="00E23E96" w:rsidRPr="00E23E96">
        <w:rPr>
          <w:rFonts w:hint="eastAsia"/>
          <w:b/>
          <w:color w:val="6F2F9F"/>
          <w:sz w:val="48"/>
        </w:rPr>
        <w:t>部</w:t>
      </w:r>
      <w:r w:rsidR="00E23E96" w:rsidRPr="00E23E96">
        <w:rPr>
          <w:b/>
          <w:color w:val="6F2F9F"/>
          <w:sz w:val="48"/>
        </w:rPr>
        <w:t>分</w:t>
      </w:r>
      <w:r w:rsidR="00E23E96" w:rsidRPr="00E23E96">
        <w:rPr>
          <w:b/>
          <w:color w:val="6F2F9F"/>
          <w:sz w:val="48"/>
        </w:rPr>
        <w:t xml:space="preserve">. </w:t>
      </w:r>
      <w:r w:rsidR="00E23E96" w:rsidRPr="00E23E96">
        <w:rPr>
          <w:b/>
          <w:color w:val="6F2F9F"/>
          <w:sz w:val="48"/>
        </w:rPr>
        <w:t>簡介</w:t>
      </w:r>
    </w:p>
    <w:p w:rsidR="00E23E96" w:rsidRDefault="00E23E96" w:rsidP="00183B9C">
      <w:pPr>
        <w:pStyle w:val="BodyText"/>
        <w:spacing w:before="100"/>
        <w:ind w:left="345"/>
      </w:pPr>
      <w:r>
        <w:rPr>
          <w:lang w:val="en-GB"/>
        </w:rPr>
        <w:t>教師教學對話分析方案（</w:t>
      </w:r>
      <w:r>
        <w:t>T-SEDA</w:t>
      </w:r>
      <w:r>
        <w:rPr>
          <w:lang w:val="en-GB"/>
        </w:rPr>
        <w:t>）資源包是為支持您在課堂上、在整個課堂討論中和學生小組活動之間生成併發展高質量對話教育而設計的。該方案適合任何科目領域的中小學從業教師使用，以促進其職業發展，或者也可作為一種教育研究工具。</w:t>
      </w:r>
      <w:r>
        <w:t>T-SEDA</w:t>
      </w:r>
      <w:r>
        <w:rPr>
          <w:lang w:val="en-GB"/>
        </w:rPr>
        <w:t>還可能幫助學生自我檢查他們在對話中的參與度，甚至也可能被延伸應用到校內的其他各種對話中去，比如教師會議。您可以依據您自身環境和學生的具體需要改進這些材材料。</w:t>
      </w:r>
    </w:p>
    <w:p w:rsidR="00E23E96" w:rsidRDefault="00E23E96" w:rsidP="00183B9C">
      <w:pPr>
        <w:pStyle w:val="BodyText"/>
        <w:spacing w:before="100"/>
        <w:ind w:left="345"/>
      </w:pPr>
      <w:r>
        <w:rPr>
          <w:lang w:val="en-GB"/>
        </w:rPr>
        <w:t>教師們在日常中常會不斷地反思課堂活動，但他們卻很少有機會去進行精細而系統的課堂觀察。</w:t>
      </w:r>
    </w:p>
    <w:p w:rsidR="00E23E96" w:rsidRDefault="00E23E96" w:rsidP="00183B9C">
      <w:pPr>
        <w:pStyle w:val="BodyText"/>
        <w:spacing w:before="100"/>
        <w:ind w:left="345"/>
      </w:pPr>
    </w:p>
    <w:p w:rsidR="00E23E96" w:rsidRDefault="00E23E96" w:rsidP="00183B9C">
      <w:pPr>
        <w:pStyle w:val="BodyText"/>
        <w:spacing w:before="100"/>
        <w:ind w:left="345"/>
      </w:pPr>
      <w:r>
        <w:t>T-SEDA</w:t>
      </w:r>
      <w:r>
        <w:rPr>
          <w:lang w:val="en-GB"/>
        </w:rPr>
        <w:t>資源包為您提供了三種工具，均為支持您進行系統的課堂觀察和詳細反思而設計。這三種工具都是以最新的研究發現為基礎，注重探究如何激發生成高質量的教學對話，以促進學生的思考和學習成就。</w:t>
      </w:r>
    </w:p>
    <w:p w:rsidR="00E23E96" w:rsidRDefault="00E23E96" w:rsidP="00183B9C">
      <w:pPr>
        <w:pStyle w:val="BodyText"/>
        <w:spacing w:before="100"/>
        <w:ind w:left="345"/>
      </w:pPr>
      <w:r>
        <w:rPr>
          <w:lang w:val="en-GB"/>
        </w:rPr>
        <w:t>工具</w:t>
      </w:r>
      <w:r>
        <w:t>1—</w:t>
      </w:r>
      <w:r>
        <w:rPr>
          <w:lang w:val="en-GB"/>
        </w:rPr>
        <w:t>自我審查表（詳見</w:t>
      </w:r>
      <w:r>
        <w:t>d</w:t>
      </w:r>
      <w:r>
        <w:rPr>
          <w:lang w:val="en-GB"/>
        </w:rPr>
        <w:t>部分內容）</w:t>
      </w:r>
    </w:p>
    <w:p w:rsidR="00E23E96" w:rsidRDefault="00E23E96" w:rsidP="00183B9C">
      <w:pPr>
        <w:pStyle w:val="BodyText"/>
        <w:spacing w:before="100"/>
        <w:ind w:left="345"/>
      </w:pPr>
      <w:r>
        <w:rPr>
          <w:lang w:val="en-GB"/>
        </w:rPr>
        <w:t>工具</w:t>
      </w:r>
      <w:r>
        <w:t>2—</w:t>
      </w:r>
      <w:r>
        <w:rPr>
          <w:lang w:val="en-GB"/>
        </w:rPr>
        <w:t>用於課堂探究的循環反思圈（詳見</w:t>
      </w:r>
      <w:r>
        <w:t>e</w:t>
      </w:r>
      <w:r>
        <w:rPr>
          <w:lang w:val="en-GB"/>
        </w:rPr>
        <w:t>部分內容）</w:t>
      </w:r>
    </w:p>
    <w:p w:rsidR="00E23E96" w:rsidRDefault="00E23E96" w:rsidP="00183B9C">
      <w:pPr>
        <w:pStyle w:val="BodyText"/>
        <w:spacing w:before="100"/>
        <w:ind w:left="345"/>
      </w:pPr>
      <w:r>
        <w:rPr>
          <w:lang w:val="en-GB"/>
        </w:rPr>
        <w:t>工具</w:t>
      </w:r>
      <w:r>
        <w:t>3—</w:t>
      </w:r>
      <w:r>
        <w:rPr>
          <w:lang w:val="en-GB"/>
        </w:rPr>
        <w:t>專為探究課堂對話而設計的編碼方案（詳見第</w:t>
      </w:r>
      <w:r>
        <w:t>1</w:t>
      </w:r>
      <w:r>
        <w:rPr>
          <w:lang w:val="en-GB"/>
        </w:rPr>
        <w:t>部分內容）</w:t>
      </w:r>
    </w:p>
    <w:p w:rsidR="00E23E96" w:rsidRDefault="00E23E96" w:rsidP="00183B9C">
      <w:pPr>
        <w:pStyle w:val="BodyText"/>
        <w:spacing w:before="100"/>
        <w:ind w:left="345"/>
      </w:pPr>
    </w:p>
    <w:p w:rsidR="00E23E96" w:rsidRDefault="00E23E96" w:rsidP="00183B9C">
      <w:pPr>
        <w:pStyle w:val="BodyText"/>
        <w:spacing w:before="100"/>
        <w:ind w:left="345"/>
      </w:pPr>
      <w:r>
        <w:rPr>
          <w:lang w:val="en-GB"/>
        </w:rPr>
        <w:t>編制</w:t>
      </w:r>
      <w:r>
        <w:t>T-SEDA</w:t>
      </w:r>
      <w:r>
        <w:rPr>
          <w:lang w:val="en-GB"/>
        </w:rPr>
        <w:t>的團隊成員包括那些已將這些材料用於他們各自學校並將其進行課堂探究的教師。我們希望</w:t>
      </w:r>
      <w:r>
        <w:t>T-SEDA</w:t>
      </w:r>
      <w:r>
        <w:rPr>
          <w:lang w:val="en-GB"/>
        </w:rPr>
        <w:t>的編制和使用會支持到教師們分享各種方法來收集體現課堂對話本質和效果等方面的證據。這可能包括通過對話教學以發展學生在不同課程中的知識與理解，增強課堂關係與公平性和評定學生口語能力和學習等方面上的教育願景。</w:t>
      </w:r>
    </w:p>
    <w:p w:rsidR="00E23E96" w:rsidRDefault="00E23E96" w:rsidP="00183B9C">
      <w:pPr>
        <w:pStyle w:val="BodyText"/>
        <w:spacing w:before="100"/>
        <w:ind w:left="345"/>
      </w:pPr>
    </w:p>
    <w:p w:rsidR="00E23E96" w:rsidRDefault="00E23E96" w:rsidP="00183B9C">
      <w:pPr>
        <w:pStyle w:val="BodyText"/>
        <w:spacing w:before="100"/>
        <w:ind w:left="345"/>
      </w:pPr>
      <w:r>
        <w:rPr>
          <w:lang w:val="en-GB"/>
        </w:rPr>
        <w:t>來自不同國家和培養不同年齡段學生的教師們如今都已嘗試了本資源包，而且他們的反饋意見幫助我們不斷改善其中的內容。</w:t>
      </w:r>
    </w:p>
    <w:p w:rsidR="00E23E96" w:rsidRDefault="00E23E96" w:rsidP="00183B9C">
      <w:pPr>
        <w:pStyle w:val="BodyText"/>
        <w:spacing w:before="100"/>
        <w:ind w:left="345"/>
      </w:pPr>
    </w:p>
    <w:p w:rsidR="00E23E96" w:rsidRDefault="00E23E96" w:rsidP="00183B9C">
      <w:pPr>
        <w:pStyle w:val="BodyText"/>
        <w:spacing w:before="100"/>
        <w:ind w:left="345"/>
      </w:pPr>
      <w:r>
        <w:rPr>
          <w:lang w:val="en-GB"/>
        </w:rPr>
        <w:t>我們非常歡迎任何對</w:t>
      </w:r>
      <w:r>
        <w:t>T-SEDA</w:t>
      </w:r>
      <w:r>
        <w:rPr>
          <w:lang w:val="en-GB"/>
        </w:rPr>
        <w:t>及其相關資料感興趣並願意嘗試、提供反饋、課堂範例和建議的教師們。（請與我們聯繫：</w:t>
      </w:r>
      <w:hyperlink r:id="rId25" w:history="1">
        <w:r w:rsidRPr="00C13620">
          <w:rPr>
            <w:rStyle w:val="Hyperlink"/>
          </w:rPr>
          <w:t>T-SEDA@educ.cam.ac.uk</w:t>
        </w:r>
      </w:hyperlink>
      <w:r>
        <w:rPr>
          <w:rFonts w:hint="eastAsia"/>
        </w:rPr>
        <w:t>）</w:t>
      </w:r>
    </w:p>
    <w:p w:rsidR="00E23E96" w:rsidRDefault="00E23E96" w:rsidP="00183B9C">
      <w:pPr>
        <w:pStyle w:val="BodyText"/>
        <w:spacing w:before="100"/>
        <w:ind w:left="345"/>
      </w:pPr>
    </w:p>
    <w:p w:rsidR="00E23E96" w:rsidRDefault="00E23E96" w:rsidP="00183B9C">
      <w:pPr>
        <w:pStyle w:val="BodyText"/>
        <w:spacing w:before="100"/>
        <w:ind w:left="345"/>
      </w:pPr>
      <w:r>
        <w:rPr>
          <w:lang w:val="en-GB"/>
        </w:rPr>
        <w:t>注意：本資源包適用於不同的教育環境和任何學段包括高等教育。在整個資源包中，術語「教師」指所有情況下的教育工作者。</w:t>
      </w:r>
      <w:r>
        <w:t xml:space="preserve"> </w:t>
      </w:r>
    </w:p>
    <w:p w:rsidR="00E23E96" w:rsidRPr="00C8361B" w:rsidRDefault="00E23E96" w:rsidP="00183B9C">
      <w:pPr>
        <w:pStyle w:val="BodyText"/>
        <w:spacing w:before="100"/>
        <w:ind w:left="345"/>
        <w:sectPr w:rsidR="00E23E96" w:rsidRPr="00C8361B">
          <w:pgSz w:w="16840" w:h="11910" w:orient="landscape"/>
          <w:pgMar w:top="1100" w:right="700" w:bottom="1120" w:left="620" w:header="0" w:footer="929" w:gutter="0"/>
          <w:cols w:space="720"/>
        </w:sectPr>
      </w:pPr>
    </w:p>
    <w:p w:rsidR="00E12814" w:rsidRPr="00C8361B" w:rsidRDefault="00E12814">
      <w:pPr>
        <w:pStyle w:val="BodyText"/>
        <w:rPr>
          <w:sz w:val="20"/>
        </w:rPr>
      </w:pPr>
    </w:p>
    <w:p w:rsidR="00E23E96" w:rsidRDefault="00EF462C" w:rsidP="00E23E96">
      <w:pPr>
        <w:spacing w:before="274"/>
        <w:ind w:left="2079" w:right="1856"/>
        <w:jc w:val="center"/>
        <w:rPr>
          <w:b/>
          <w:sz w:val="32"/>
        </w:rPr>
      </w:pPr>
      <w:r>
        <w:rPr>
          <w:b/>
          <w:color w:val="6F2F9F"/>
          <w:sz w:val="48"/>
        </w:rPr>
        <w:t>B</w:t>
      </w:r>
      <w:r w:rsidR="00E23E96" w:rsidRPr="00E23E96">
        <w:rPr>
          <w:b/>
          <w:color w:val="6F2F9F"/>
          <w:sz w:val="48"/>
        </w:rPr>
        <w:t>部分</w:t>
      </w:r>
      <w:r w:rsidR="00E23E96" w:rsidRPr="00E23E96">
        <w:rPr>
          <w:b/>
          <w:color w:val="6F2F9F"/>
          <w:sz w:val="48"/>
        </w:rPr>
        <w:t xml:space="preserve">. </w:t>
      </w:r>
      <w:r w:rsidR="00E23E96" w:rsidRPr="00E23E96">
        <w:rPr>
          <w:b/>
          <w:color w:val="6F2F9F"/>
          <w:sz w:val="48"/>
        </w:rPr>
        <w:t>什麼是對話教育？</w:t>
      </w:r>
    </w:p>
    <w:p w:rsidR="00E23E96" w:rsidRPr="00E23E96" w:rsidRDefault="00E23E96" w:rsidP="00E23E96">
      <w:pPr>
        <w:spacing w:before="249"/>
        <w:ind w:left="345"/>
        <w:jc w:val="both"/>
        <w:rPr>
          <w:sz w:val="24"/>
          <w:szCs w:val="24"/>
        </w:rPr>
      </w:pPr>
      <w:r w:rsidRPr="00E23E96">
        <w:rPr>
          <w:sz w:val="24"/>
          <w:szCs w:val="24"/>
          <w:lang w:val="en-GB"/>
        </w:rPr>
        <w:t>對話教育源自於人們積極參與談話並從談話中發展想法的過程。對話教育能使教師和學生同時思考併發展對話者之間的關係，從而來支持協作性學習。本資源包旨在幫助您評估並改善對話教育在您課堂上實施的質量。</w:t>
      </w:r>
    </w:p>
    <w:p w:rsidR="00E23E96" w:rsidRPr="00E23E96" w:rsidRDefault="00E23E96">
      <w:pPr>
        <w:spacing w:before="249"/>
        <w:ind w:left="345"/>
        <w:jc w:val="both"/>
        <w:rPr>
          <w:b/>
          <w:sz w:val="24"/>
          <w:szCs w:val="24"/>
          <w:u w:val="single"/>
        </w:rPr>
      </w:pPr>
      <w:r w:rsidRPr="00E23E96">
        <w:rPr>
          <w:b/>
          <w:sz w:val="24"/>
          <w:szCs w:val="24"/>
          <w:u w:val="single"/>
          <w:lang w:val="en-GB"/>
        </w:rPr>
        <w:t>談話和對話是一回事嗎？</w:t>
      </w:r>
    </w:p>
    <w:p w:rsidR="00E23E96" w:rsidRPr="00E23E96" w:rsidRDefault="00E23E96" w:rsidP="00E23E96">
      <w:pPr>
        <w:spacing w:before="249"/>
        <w:ind w:left="345"/>
        <w:jc w:val="both"/>
        <w:rPr>
          <w:sz w:val="24"/>
          <w:szCs w:val="24"/>
        </w:rPr>
      </w:pPr>
      <w:r w:rsidRPr="00E23E96">
        <w:rPr>
          <w:sz w:val="24"/>
          <w:szCs w:val="24"/>
          <w:lang w:val="en-GB"/>
        </w:rPr>
        <w:t>這幾年，研究人員之間對促進學生有效學習的課堂互動形式逐漸顯露出一種共識。其中，談話被認為是能幫助教師和學生同時思考的主要工具。話語的使用能幫助我們和他人一起做事，一起協作並提問，當然也會因為話語，我們之間不予理會或傷害對方。因此，並非所有形式的談話都對學習具有同等效力，而我們所說的「對話」並非是指任何類型的談話。</w:t>
      </w:r>
    </w:p>
    <w:p w:rsidR="00E23E96" w:rsidRPr="00E23E96" w:rsidRDefault="00E23E96">
      <w:pPr>
        <w:spacing w:before="249"/>
        <w:ind w:left="345"/>
        <w:jc w:val="both"/>
        <w:rPr>
          <w:b/>
          <w:sz w:val="24"/>
          <w:szCs w:val="24"/>
          <w:u w:val="single"/>
        </w:rPr>
      </w:pPr>
      <w:r w:rsidRPr="00E23E96">
        <w:rPr>
          <w:b/>
          <w:sz w:val="24"/>
          <w:szCs w:val="24"/>
          <w:u w:val="single"/>
          <w:lang w:val="en-GB"/>
        </w:rPr>
        <w:t>什麼是對話教育？</w:t>
      </w:r>
    </w:p>
    <w:p w:rsidR="00E23E96" w:rsidRPr="00E23E96" w:rsidRDefault="00E23E96" w:rsidP="00E23E96">
      <w:pPr>
        <w:spacing w:before="249"/>
        <w:ind w:left="345"/>
        <w:jc w:val="both"/>
        <w:rPr>
          <w:sz w:val="24"/>
          <w:szCs w:val="24"/>
        </w:rPr>
      </w:pPr>
      <w:r w:rsidRPr="00E23E96">
        <w:rPr>
          <w:sz w:val="24"/>
          <w:szCs w:val="24"/>
          <w:lang w:val="en-GB"/>
        </w:rPr>
        <w:t>在對話中，參與者能聆聽彼此，分享各自的想法，對自己的話語作出相應的解釋，並同時參與到他人的想法中去。特別是在對話中，他們探索並評估不同的視角和理由。對話中所提出的相關問題和作出的貢獻在對話者之間相互聯繫，而這能使知識在一堂課上或在一系列有聯繫的課程之間共同構建起來。</w:t>
      </w:r>
    </w:p>
    <w:p w:rsidR="00E23E96" w:rsidRPr="00E23E96" w:rsidRDefault="00E23E96" w:rsidP="00E23E96">
      <w:pPr>
        <w:spacing w:before="249"/>
        <w:ind w:left="345"/>
        <w:jc w:val="both"/>
        <w:rPr>
          <w:sz w:val="24"/>
          <w:szCs w:val="24"/>
        </w:rPr>
      </w:pPr>
      <w:r w:rsidRPr="00E23E96">
        <w:rPr>
          <w:sz w:val="24"/>
          <w:szCs w:val="24"/>
          <w:lang w:val="en-GB"/>
        </w:rPr>
        <w:t>儘管口頭互動是對話的中心，但對話也可以被非言語交流（如手勢、面部表情和眼神交流）所支持並通過使用視覺或技術資源來實現。沈默、肢體移動、課堂常規和學風也是實現對話的重要方面，並構築和支持（或者有時會阻礙）著口頭會話。本資源包主要著眼於口頭會話。</w:t>
      </w:r>
    </w:p>
    <w:p w:rsidR="00E23E96" w:rsidRPr="00E23E96" w:rsidRDefault="00E23E96">
      <w:pPr>
        <w:spacing w:before="249"/>
        <w:ind w:left="345"/>
        <w:jc w:val="both"/>
        <w:rPr>
          <w:sz w:val="24"/>
          <w:szCs w:val="24"/>
        </w:rPr>
      </w:pPr>
      <w:r w:rsidRPr="00E23E96">
        <w:rPr>
          <w:sz w:val="24"/>
          <w:szCs w:val="24"/>
          <w:lang w:val="en-GB"/>
        </w:rPr>
        <w:t>針對不同年齡段的學生，對話教育可採用不同的形式以滿足從年齡最小到年齡最大的學生的不同需求。同時，對話教育還可在不同的學習領域中發展。雖然有效對話教育的某些特徵已經在許多課堂上體現出來，但高效的課堂對話仍需要一段時間去維持。特別是對於那些不習慣於詳細表達自己觀點或接受公開意見的對話者，有效實施對話教育在當前仍是具有挑戰性的。</w:t>
      </w:r>
    </w:p>
    <w:p w:rsidR="00E23E96" w:rsidRPr="00E23E96" w:rsidRDefault="00E23E96">
      <w:pPr>
        <w:spacing w:before="249"/>
        <w:ind w:left="345"/>
        <w:jc w:val="both"/>
        <w:rPr>
          <w:sz w:val="24"/>
          <w:szCs w:val="24"/>
        </w:rPr>
      </w:pPr>
    </w:p>
    <w:p w:rsidR="00E23E96" w:rsidRPr="00E23E96" w:rsidRDefault="00E23E96">
      <w:pPr>
        <w:spacing w:before="249"/>
        <w:ind w:left="345"/>
        <w:jc w:val="both"/>
        <w:rPr>
          <w:sz w:val="32"/>
        </w:rPr>
      </w:pPr>
      <w:r w:rsidRPr="00E23E96">
        <w:rPr>
          <w:sz w:val="24"/>
          <w:szCs w:val="24"/>
          <w:lang w:val="en-GB"/>
        </w:rPr>
        <w:t>下一頁的表格中顯示了可能您會感興趣的對話類別。</w:t>
      </w:r>
    </w:p>
    <w:p w:rsidR="00E23E96" w:rsidRPr="00C8361B" w:rsidRDefault="00E23E96">
      <w:pPr>
        <w:spacing w:before="249"/>
        <w:ind w:left="345"/>
        <w:jc w:val="both"/>
        <w:rPr>
          <w:b/>
          <w:sz w:val="32"/>
        </w:rPr>
      </w:pPr>
    </w:p>
    <w:p w:rsidR="00E12814" w:rsidRPr="00C8361B" w:rsidRDefault="00E12814">
      <w:pPr>
        <w:jc w:val="both"/>
        <w:rPr>
          <w:sz w:val="32"/>
        </w:rPr>
        <w:sectPr w:rsidR="00E12814" w:rsidRPr="00C8361B">
          <w:pgSz w:w="16840" w:h="11910" w:orient="landscape"/>
          <w:pgMar w:top="1100" w:right="700" w:bottom="1200" w:left="620" w:header="0" w:footer="929" w:gutter="0"/>
          <w:cols w:space="720"/>
        </w:sectPr>
      </w:pPr>
    </w:p>
    <w:tbl>
      <w:tblPr>
        <w:tblpPr w:leftFromText="180" w:rightFromText="180" w:vertAnchor="text" w:horzAnchor="margin" w:tblpX="-294" w:tblpY="94"/>
        <w:tblW w:w="1614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5299"/>
        <w:gridCol w:w="5208"/>
        <w:gridCol w:w="5636"/>
      </w:tblGrid>
      <w:tr w:rsidR="00114604" w:rsidRPr="008776B0" w:rsidTr="00FF3EE8">
        <w:trPr>
          <w:trHeight w:val="350"/>
        </w:trPr>
        <w:tc>
          <w:tcPr>
            <w:tcW w:w="5299" w:type="dxa"/>
            <w:shd w:val="clear" w:color="auto" w:fill="EED2D2"/>
            <w:vAlign w:val="center"/>
          </w:tcPr>
          <w:p w:rsidR="00114604" w:rsidRPr="008776B0" w:rsidRDefault="00114604" w:rsidP="00FF3EE8">
            <w:pPr>
              <w:pStyle w:val="TableParagraph"/>
              <w:spacing w:before="101"/>
              <w:ind w:left="480" w:firstLineChars="200" w:firstLine="482"/>
              <w:jc w:val="center"/>
              <w:rPr>
                <w:rFonts w:ascii="Arial"/>
                <w:b/>
                <w:sz w:val="24"/>
              </w:rPr>
            </w:pPr>
            <w:r>
              <w:rPr>
                <w:rFonts w:ascii="Arial" w:hint="eastAsia"/>
                <w:b/>
                <w:sz w:val="24"/>
              </w:rPr>
              <w:lastRenderedPageBreak/>
              <w:t>對話類別</w:t>
            </w:r>
          </w:p>
        </w:tc>
        <w:tc>
          <w:tcPr>
            <w:tcW w:w="5208" w:type="dxa"/>
            <w:shd w:val="clear" w:color="auto" w:fill="EED2D2"/>
            <w:vAlign w:val="center"/>
          </w:tcPr>
          <w:p w:rsidR="00114604" w:rsidRPr="008776B0" w:rsidRDefault="00114604" w:rsidP="00FF3EE8">
            <w:pPr>
              <w:pStyle w:val="TableParagraph"/>
              <w:spacing w:before="101"/>
              <w:ind w:firstLineChars="250" w:firstLine="602"/>
              <w:jc w:val="center"/>
              <w:rPr>
                <w:rFonts w:ascii="Arial"/>
                <w:b/>
                <w:sz w:val="24"/>
              </w:rPr>
            </w:pPr>
            <w:r>
              <w:rPr>
                <w:rFonts w:ascii="Arial" w:hint="eastAsia"/>
                <w:b/>
                <w:sz w:val="24"/>
              </w:rPr>
              <w:t>話語貢獻和策略</w:t>
            </w:r>
          </w:p>
        </w:tc>
        <w:tc>
          <w:tcPr>
            <w:tcW w:w="5636" w:type="dxa"/>
            <w:shd w:val="clear" w:color="auto" w:fill="EED2D2"/>
            <w:vAlign w:val="center"/>
          </w:tcPr>
          <w:p w:rsidR="00114604" w:rsidRPr="008776B0" w:rsidRDefault="00114604" w:rsidP="00FF3EE8">
            <w:pPr>
              <w:pStyle w:val="TableParagraph"/>
              <w:spacing w:before="101"/>
              <w:ind w:firstLineChars="50" w:firstLine="120"/>
              <w:jc w:val="center"/>
              <w:rPr>
                <w:rFonts w:ascii="Arial"/>
                <w:b/>
                <w:sz w:val="24"/>
              </w:rPr>
            </w:pPr>
            <w:r>
              <w:rPr>
                <w:rFonts w:ascii="Arial" w:hint="eastAsia"/>
                <w:b/>
                <w:sz w:val="24"/>
              </w:rPr>
              <w:t>我們聽到什麼？（關鍵詞）</w:t>
            </w:r>
          </w:p>
        </w:tc>
      </w:tr>
      <w:tr w:rsidR="00114604" w:rsidRPr="008776B0" w:rsidTr="00FF3EE8">
        <w:trPr>
          <w:trHeight w:val="541"/>
        </w:trPr>
        <w:tc>
          <w:tcPr>
            <w:tcW w:w="5299" w:type="dxa"/>
            <w:vAlign w:val="center"/>
          </w:tcPr>
          <w:p w:rsidR="00114604" w:rsidRPr="008776B0" w:rsidRDefault="00114604" w:rsidP="00FF3EE8">
            <w:pPr>
              <w:pStyle w:val="TableParagraph"/>
              <w:spacing w:before="121"/>
              <w:ind w:left="480"/>
              <w:jc w:val="center"/>
              <w:rPr>
                <w:rFonts w:ascii="Arial" w:hAnsi="Arial"/>
                <w:b/>
                <w:sz w:val="24"/>
              </w:rPr>
            </w:pPr>
            <w:r w:rsidRPr="008776B0">
              <w:rPr>
                <w:rFonts w:ascii="Arial" w:hAnsi="Arial" w:hint="eastAsia"/>
                <w:b/>
                <w:sz w:val="24"/>
              </w:rPr>
              <w:t>IB</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to build on ides</w:t>
            </w:r>
          </w:p>
          <w:p w:rsidR="00114604" w:rsidRPr="008776B0" w:rsidRDefault="00114604" w:rsidP="00FF3EE8">
            <w:pPr>
              <w:pStyle w:val="TableParagraph"/>
              <w:spacing w:before="121"/>
              <w:ind w:left="480"/>
              <w:jc w:val="center"/>
              <w:rPr>
                <w:rFonts w:ascii="Arial" w:hAnsi="Arial"/>
                <w:b/>
                <w:sz w:val="24"/>
              </w:rPr>
            </w:pPr>
            <w:r>
              <w:rPr>
                <w:rFonts w:ascii="Arial" w:hAnsi="Arial" w:hint="eastAsia"/>
                <w:b/>
                <w:sz w:val="24"/>
              </w:rPr>
              <w:t>請他人參與構建想法</w:t>
            </w:r>
          </w:p>
        </w:tc>
        <w:tc>
          <w:tcPr>
            <w:tcW w:w="5208" w:type="dxa"/>
            <w:vAlign w:val="center"/>
          </w:tcPr>
          <w:p w:rsidR="00114604" w:rsidRPr="0042132F" w:rsidRDefault="00114604" w:rsidP="00FF3EE8">
            <w:pPr>
              <w:pStyle w:val="TableParagraph"/>
              <w:spacing w:before="78" w:line="276" w:lineRule="auto"/>
              <w:ind w:left="480"/>
              <w:jc w:val="center"/>
              <w:rPr>
                <w:rFonts w:ascii="Arial" w:hAnsi="Arial"/>
                <w:i/>
                <w:sz w:val="21"/>
                <w:lang w:val="en-GB" w:eastAsia="zh-TW"/>
              </w:rPr>
            </w:pPr>
            <w:r>
              <w:rPr>
                <w:rFonts w:ascii="Arial" w:hAnsi="Arial" w:hint="eastAsia"/>
                <w:i/>
                <w:sz w:val="21"/>
              </w:rPr>
              <w:t>請他人詳細闡述、構建發展、澄清、評價或改進自身或別人的想法</w:t>
            </w:r>
          </w:p>
        </w:tc>
        <w:tc>
          <w:tcPr>
            <w:tcW w:w="5636" w:type="dxa"/>
            <w:vAlign w:val="center"/>
          </w:tcPr>
          <w:p w:rsidR="00114604" w:rsidRPr="008776B0" w:rsidRDefault="00114604" w:rsidP="00FF3EE8">
            <w:pPr>
              <w:pStyle w:val="TableParagraph"/>
              <w:spacing w:before="78" w:line="276" w:lineRule="auto"/>
              <w:ind w:left="480"/>
              <w:jc w:val="center"/>
              <w:rPr>
                <w:rFonts w:ascii="Arial" w:hAnsi="Arial"/>
                <w:sz w:val="21"/>
              </w:rPr>
            </w:pPr>
            <w:r>
              <w:rPr>
                <w:rFonts w:ascii="Arial" w:hAnsi="Arial" w:hint="eastAsia"/>
                <w:sz w:val="21"/>
              </w:rPr>
              <w:t>「你有什麼要補充的」「什麼？」「說來聽聽」「你能把這個復述一下嗎？」「你覺得呢？」「你同意嗎？」</w:t>
            </w:r>
          </w:p>
        </w:tc>
      </w:tr>
      <w:tr w:rsidR="00114604" w:rsidRPr="008776B0" w:rsidTr="00FF3EE8">
        <w:trPr>
          <w:trHeight w:val="376"/>
        </w:trPr>
        <w:tc>
          <w:tcPr>
            <w:tcW w:w="5299" w:type="dxa"/>
            <w:shd w:val="clear" w:color="auto" w:fill="F1DBDB"/>
            <w:vAlign w:val="center"/>
          </w:tcPr>
          <w:p w:rsidR="00114604" w:rsidRPr="008776B0" w:rsidRDefault="00114604" w:rsidP="00FF3EE8">
            <w:pPr>
              <w:pStyle w:val="TableParagraph"/>
              <w:spacing w:before="121"/>
              <w:ind w:left="480"/>
              <w:jc w:val="center"/>
              <w:rPr>
                <w:rFonts w:ascii="Arial" w:hAnsi="Arial"/>
                <w:b/>
                <w:sz w:val="24"/>
              </w:rPr>
            </w:pPr>
            <w:r w:rsidRPr="008776B0">
              <w:rPr>
                <w:rFonts w:ascii="Arial" w:hAnsi="Arial" w:hint="eastAsia"/>
                <w:b/>
                <w:sz w:val="24"/>
              </w:rPr>
              <w:t>B</w:t>
            </w:r>
            <w:r w:rsidRPr="008776B0">
              <w:rPr>
                <w:rFonts w:ascii="Arial" w:hAnsi="Arial" w:hint="eastAsia"/>
                <w:b/>
                <w:sz w:val="24"/>
              </w:rPr>
              <w:t>—</w:t>
            </w:r>
            <w:r w:rsidRPr="008776B0">
              <w:rPr>
                <w:rFonts w:ascii="Arial" w:hAnsi="Arial" w:hint="eastAsia"/>
                <w:b/>
                <w:sz w:val="24"/>
              </w:rPr>
              <w:t>Build</w:t>
            </w:r>
            <w:r w:rsidRPr="008776B0">
              <w:rPr>
                <w:rFonts w:ascii="Arial" w:hAnsi="Arial"/>
                <w:b/>
                <w:sz w:val="24"/>
              </w:rPr>
              <w:t xml:space="preserve"> on ideas</w:t>
            </w:r>
          </w:p>
          <w:p w:rsidR="00114604" w:rsidRPr="008776B0" w:rsidRDefault="00114604" w:rsidP="00FF3EE8">
            <w:pPr>
              <w:pStyle w:val="TableParagraph"/>
              <w:spacing w:before="121"/>
              <w:ind w:left="480"/>
              <w:jc w:val="center"/>
              <w:rPr>
                <w:rFonts w:ascii="Arial" w:hAnsi="Arial"/>
                <w:b/>
                <w:sz w:val="24"/>
              </w:rPr>
            </w:pPr>
            <w:r>
              <w:rPr>
                <w:rFonts w:ascii="Arial" w:hAnsi="Arial" w:hint="eastAsia"/>
                <w:b/>
                <w:sz w:val="24"/>
              </w:rPr>
              <w:t>構建發展想法</w:t>
            </w:r>
          </w:p>
        </w:tc>
        <w:tc>
          <w:tcPr>
            <w:tcW w:w="5208" w:type="dxa"/>
            <w:shd w:val="clear" w:color="auto" w:fill="F1DBDB"/>
            <w:vAlign w:val="center"/>
          </w:tcPr>
          <w:p w:rsidR="00114604" w:rsidRPr="008776B0" w:rsidRDefault="00114604" w:rsidP="00FF3EE8">
            <w:pPr>
              <w:pStyle w:val="TableParagraph"/>
              <w:spacing w:before="78"/>
              <w:ind w:left="480"/>
              <w:jc w:val="center"/>
              <w:rPr>
                <w:rFonts w:ascii="Arial" w:hAnsi="Arial"/>
                <w:i/>
                <w:sz w:val="21"/>
              </w:rPr>
            </w:pPr>
            <w:r>
              <w:rPr>
                <w:rFonts w:ascii="Arial" w:hAnsi="Arial" w:hint="eastAsia"/>
                <w:i/>
                <w:sz w:val="21"/>
              </w:rPr>
              <w:t>構建發展、詳細闡述、澄清或評價自己或他人在之前對話交流或者其他話語貢獻中發展而來的想法</w:t>
            </w:r>
          </w:p>
        </w:tc>
        <w:tc>
          <w:tcPr>
            <w:tcW w:w="5636" w:type="dxa"/>
            <w:shd w:val="clear" w:color="auto" w:fill="F1DBDB"/>
            <w:vAlign w:val="center"/>
          </w:tcPr>
          <w:p w:rsidR="00114604" w:rsidRPr="008776B0" w:rsidRDefault="00114604" w:rsidP="00FF3EE8">
            <w:pPr>
              <w:pStyle w:val="TableParagraph"/>
              <w:spacing w:before="78"/>
              <w:ind w:left="480"/>
              <w:jc w:val="center"/>
              <w:rPr>
                <w:rFonts w:ascii="Arial" w:hAnsi="Arial"/>
                <w:sz w:val="21"/>
              </w:rPr>
            </w:pPr>
            <w:r>
              <w:rPr>
                <w:rFonts w:ascii="Arial" w:hAnsi="Arial" w:hint="eastAsia"/>
                <w:sz w:val="21"/>
              </w:rPr>
              <w:t>「還有」「這讓我想到了」「我是說」「她的意思是」</w:t>
            </w:r>
          </w:p>
        </w:tc>
      </w:tr>
      <w:tr w:rsidR="00114604" w:rsidRPr="008776B0" w:rsidTr="00FF3EE8">
        <w:trPr>
          <w:trHeight w:val="376"/>
        </w:trPr>
        <w:tc>
          <w:tcPr>
            <w:tcW w:w="5299" w:type="dxa"/>
            <w:vAlign w:val="center"/>
          </w:tcPr>
          <w:p w:rsidR="00114604" w:rsidRPr="008776B0" w:rsidRDefault="00114604" w:rsidP="00FF3EE8">
            <w:pPr>
              <w:pStyle w:val="TableParagraph"/>
              <w:spacing w:before="121"/>
              <w:ind w:left="480"/>
              <w:jc w:val="center"/>
              <w:rPr>
                <w:rFonts w:ascii="Arial"/>
                <w:b/>
                <w:sz w:val="24"/>
              </w:rPr>
            </w:pPr>
            <w:r w:rsidRPr="008776B0">
              <w:rPr>
                <w:rFonts w:ascii="Arial" w:hint="eastAsia"/>
                <w:b/>
                <w:sz w:val="24"/>
              </w:rPr>
              <w:t>CH</w:t>
            </w:r>
            <w:r w:rsidRPr="008776B0">
              <w:rPr>
                <w:rFonts w:ascii="Arial" w:hint="eastAsia"/>
                <w:b/>
                <w:sz w:val="24"/>
              </w:rPr>
              <w:t>—</w:t>
            </w:r>
            <w:r w:rsidRPr="008776B0">
              <w:rPr>
                <w:rFonts w:ascii="Arial" w:hint="eastAsia"/>
                <w:b/>
                <w:sz w:val="24"/>
              </w:rPr>
              <w:t>C</w:t>
            </w:r>
            <w:r w:rsidRPr="008776B0">
              <w:rPr>
                <w:rFonts w:ascii="Arial"/>
                <w:b/>
                <w:sz w:val="24"/>
              </w:rPr>
              <w:t>ha</w:t>
            </w:r>
            <w:r w:rsidRPr="008776B0">
              <w:rPr>
                <w:rFonts w:ascii="Arial" w:hint="eastAsia"/>
                <w:b/>
                <w:sz w:val="24"/>
              </w:rPr>
              <w:t>l</w:t>
            </w:r>
            <w:r w:rsidRPr="008776B0">
              <w:rPr>
                <w:rFonts w:ascii="Arial"/>
                <w:b/>
                <w:sz w:val="24"/>
              </w:rPr>
              <w:t>lenge</w:t>
            </w:r>
          </w:p>
          <w:p w:rsidR="00114604" w:rsidRPr="008776B0" w:rsidRDefault="00114604" w:rsidP="00FF3EE8">
            <w:pPr>
              <w:pStyle w:val="TableParagraph"/>
              <w:spacing w:before="121"/>
              <w:ind w:left="480"/>
              <w:jc w:val="center"/>
              <w:rPr>
                <w:rFonts w:ascii="Arial"/>
                <w:b/>
                <w:sz w:val="24"/>
              </w:rPr>
            </w:pPr>
            <w:r>
              <w:rPr>
                <w:rFonts w:ascii="Arial" w:hint="eastAsia"/>
                <w:b/>
                <w:sz w:val="24"/>
              </w:rPr>
              <w:t>挑戰</w:t>
            </w:r>
          </w:p>
        </w:tc>
        <w:tc>
          <w:tcPr>
            <w:tcW w:w="5208" w:type="dxa"/>
            <w:vAlign w:val="center"/>
          </w:tcPr>
          <w:p w:rsidR="00114604" w:rsidRPr="008776B0" w:rsidRDefault="00114604" w:rsidP="00FF3EE8">
            <w:pPr>
              <w:pStyle w:val="TableParagraph"/>
              <w:spacing w:before="78"/>
              <w:ind w:left="480"/>
              <w:jc w:val="center"/>
              <w:rPr>
                <w:rFonts w:ascii="Arial"/>
                <w:i/>
                <w:sz w:val="21"/>
              </w:rPr>
            </w:pPr>
            <w:r>
              <w:rPr>
                <w:rFonts w:ascii="Arial" w:hint="eastAsia"/>
                <w:i/>
                <w:sz w:val="21"/>
              </w:rPr>
              <w:t>質疑、不同意或挑戰一個想法</w:t>
            </w:r>
          </w:p>
        </w:tc>
        <w:tc>
          <w:tcPr>
            <w:tcW w:w="5636" w:type="dxa"/>
            <w:vAlign w:val="center"/>
          </w:tcPr>
          <w:p w:rsidR="00114604" w:rsidRPr="008776B0" w:rsidRDefault="00114604" w:rsidP="00FF3EE8">
            <w:pPr>
              <w:pStyle w:val="TableParagraph"/>
              <w:spacing w:before="81"/>
              <w:ind w:left="480"/>
              <w:jc w:val="center"/>
            </w:pPr>
            <w:r>
              <w:rPr>
                <w:rFonts w:hint="eastAsia"/>
              </w:rPr>
              <w:t>「我不同意」「但是」「你確定</w:t>
            </w:r>
            <w:r>
              <w:rPr>
                <w:rFonts w:hint="eastAsia"/>
                <w:lang w:eastAsia="zh-TW"/>
              </w:rPr>
              <w:t>……</w:t>
            </w:r>
            <w:r>
              <w:rPr>
                <w:rFonts w:hint="eastAsia"/>
              </w:rPr>
              <w:t>嗎？」「</w:t>
            </w:r>
            <w:r>
              <w:rPr>
                <w:rFonts w:hint="eastAsia"/>
                <w:lang w:eastAsia="zh-TW"/>
              </w:rPr>
              <w:t>……</w:t>
            </w:r>
            <w:r>
              <w:rPr>
                <w:rFonts w:hint="eastAsia"/>
              </w:rPr>
              <w:t>不同的想法」</w:t>
            </w:r>
          </w:p>
        </w:tc>
      </w:tr>
      <w:tr w:rsidR="00114604" w:rsidRPr="008776B0" w:rsidTr="00FF3EE8">
        <w:trPr>
          <w:trHeight w:val="509"/>
        </w:trPr>
        <w:tc>
          <w:tcPr>
            <w:tcW w:w="5299" w:type="dxa"/>
            <w:shd w:val="clear" w:color="auto" w:fill="F1DBDB"/>
            <w:vAlign w:val="center"/>
          </w:tcPr>
          <w:p w:rsidR="00114604" w:rsidRPr="008776B0" w:rsidRDefault="00114604" w:rsidP="00FF3EE8">
            <w:pPr>
              <w:pStyle w:val="TableParagraph"/>
              <w:spacing w:before="116"/>
              <w:ind w:left="480"/>
              <w:jc w:val="center"/>
              <w:rPr>
                <w:rFonts w:ascii="Arial" w:hAnsi="Arial"/>
                <w:b/>
                <w:sz w:val="24"/>
              </w:rPr>
            </w:pPr>
            <w:r w:rsidRPr="008776B0">
              <w:rPr>
                <w:rFonts w:ascii="Arial" w:hAnsi="Arial" w:hint="eastAsia"/>
                <w:b/>
                <w:sz w:val="24"/>
              </w:rPr>
              <w:t>IR</w:t>
            </w:r>
            <w:r w:rsidRPr="008776B0">
              <w:rPr>
                <w:rFonts w:ascii="Arial" w:hAnsi="Arial"/>
                <w:b/>
                <w:sz w:val="24"/>
              </w:rPr>
              <w:t>E</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reasoning</w:t>
            </w:r>
            <w:r>
              <w:rPr>
                <w:rFonts w:ascii="Arial" w:hAnsi="Arial" w:hint="eastAsia"/>
                <w:b/>
                <w:sz w:val="24"/>
              </w:rPr>
              <w:t>請他人推理論證</w:t>
            </w:r>
          </w:p>
        </w:tc>
        <w:tc>
          <w:tcPr>
            <w:tcW w:w="5208" w:type="dxa"/>
            <w:shd w:val="clear" w:color="auto" w:fill="F1DBDB"/>
            <w:vAlign w:val="center"/>
          </w:tcPr>
          <w:p w:rsidR="00114604" w:rsidRPr="008776B0" w:rsidRDefault="00114604" w:rsidP="00FF3EE8">
            <w:pPr>
              <w:pStyle w:val="TableParagraph"/>
              <w:spacing w:before="78" w:line="276" w:lineRule="auto"/>
              <w:ind w:left="480" w:right="142"/>
              <w:jc w:val="center"/>
              <w:rPr>
                <w:rFonts w:ascii="Arial" w:hAnsi="Arial"/>
                <w:i/>
                <w:sz w:val="21"/>
              </w:rPr>
            </w:pPr>
            <w:r>
              <w:rPr>
                <w:rFonts w:ascii="Arial" w:hAnsi="Arial" w:hint="eastAsia"/>
                <w:i/>
                <w:sz w:val="21"/>
              </w:rPr>
              <w:t>請他人解釋、論證和</w:t>
            </w:r>
            <w:r>
              <w:rPr>
                <w:rFonts w:ascii="Arial" w:hAnsi="Arial" w:hint="eastAsia"/>
                <w:i/>
                <w:sz w:val="21"/>
                <w:lang w:eastAsia="zh-TW"/>
              </w:rPr>
              <w:t>/</w:t>
            </w:r>
            <w:r>
              <w:rPr>
                <w:rFonts w:ascii="Arial" w:hAnsi="Arial" w:hint="eastAsia"/>
                <w:i/>
                <w:sz w:val="21"/>
              </w:rPr>
              <w:t>或使用與自己或他人想法相關的可能性思考</w:t>
            </w:r>
          </w:p>
        </w:tc>
        <w:tc>
          <w:tcPr>
            <w:tcW w:w="5636" w:type="dxa"/>
            <w:shd w:val="clear" w:color="auto" w:fill="F1DBDB"/>
            <w:vAlign w:val="center"/>
          </w:tcPr>
          <w:p w:rsidR="00114604" w:rsidRPr="008776B0" w:rsidRDefault="00114604" w:rsidP="00FF3EE8">
            <w:pPr>
              <w:pStyle w:val="TableParagraph"/>
              <w:spacing w:before="78"/>
              <w:ind w:left="480"/>
              <w:jc w:val="center"/>
              <w:rPr>
                <w:rFonts w:ascii="Arial" w:hAnsi="Arial"/>
                <w:sz w:val="21"/>
              </w:rPr>
            </w:pPr>
            <w:r>
              <w:rPr>
                <w:rFonts w:ascii="Arial" w:hAnsi="Arial" w:hint="eastAsia"/>
                <w:sz w:val="21"/>
              </w:rPr>
              <w:t>「為什麼？」「怎樣？」「你認為呢？」，</w:t>
            </w:r>
            <w:r>
              <w:rPr>
                <w:rFonts w:ascii="Arial" w:hAnsi="Arial" w:hint="eastAsia"/>
                <w:sz w:val="21"/>
                <w:lang w:eastAsia="zh-TW"/>
              </w:rPr>
              <w:t>……</w:t>
            </w:r>
            <w:r>
              <w:rPr>
                <w:rFonts w:ascii="Arial" w:hAnsi="Arial" w:hint="eastAsia"/>
                <w:sz w:val="21"/>
              </w:rPr>
              <w:t>「深入說明一下」</w:t>
            </w:r>
          </w:p>
        </w:tc>
      </w:tr>
      <w:tr w:rsidR="00114604" w:rsidRPr="008776B0" w:rsidTr="00FF3EE8">
        <w:trPr>
          <w:trHeight w:val="525"/>
        </w:trPr>
        <w:tc>
          <w:tcPr>
            <w:tcW w:w="5299" w:type="dxa"/>
            <w:vAlign w:val="center"/>
          </w:tcPr>
          <w:p w:rsidR="00114604" w:rsidRPr="008776B0" w:rsidRDefault="00114604" w:rsidP="00FF3EE8">
            <w:pPr>
              <w:pStyle w:val="TableParagraph"/>
              <w:spacing w:before="124" w:line="237" w:lineRule="auto"/>
              <w:ind w:left="480"/>
              <w:jc w:val="center"/>
              <w:rPr>
                <w:rFonts w:ascii="Arial" w:hAnsi="Arial"/>
                <w:b/>
                <w:sz w:val="24"/>
              </w:rPr>
            </w:pPr>
            <w:r w:rsidRPr="008776B0">
              <w:rPr>
                <w:rFonts w:ascii="Arial" w:hAnsi="Arial" w:hint="eastAsia"/>
                <w:b/>
                <w:sz w:val="24"/>
              </w:rPr>
              <w:t>R</w:t>
            </w:r>
            <w:r w:rsidRPr="008776B0">
              <w:rPr>
                <w:rFonts w:ascii="Arial" w:hAnsi="Arial" w:hint="eastAsia"/>
                <w:b/>
                <w:sz w:val="24"/>
              </w:rPr>
              <w:t>—</w:t>
            </w:r>
            <w:r w:rsidRPr="008776B0">
              <w:rPr>
                <w:rFonts w:ascii="Arial" w:hAnsi="Arial" w:hint="eastAsia"/>
                <w:b/>
                <w:sz w:val="24"/>
              </w:rPr>
              <w:t>M</w:t>
            </w:r>
            <w:r w:rsidRPr="008776B0">
              <w:rPr>
                <w:rFonts w:ascii="Arial" w:hAnsi="Arial"/>
                <w:b/>
                <w:sz w:val="24"/>
              </w:rPr>
              <w:t>ake reasoning explicit</w:t>
            </w:r>
          </w:p>
          <w:p w:rsidR="00114604" w:rsidRPr="008776B0" w:rsidRDefault="00114604" w:rsidP="00FF3EE8">
            <w:pPr>
              <w:pStyle w:val="TableParagraph"/>
              <w:spacing w:before="124" w:line="237" w:lineRule="auto"/>
              <w:ind w:left="480"/>
              <w:jc w:val="center"/>
              <w:rPr>
                <w:rFonts w:ascii="Arial" w:hAnsi="Arial"/>
                <w:b/>
                <w:sz w:val="24"/>
              </w:rPr>
            </w:pPr>
            <w:r>
              <w:rPr>
                <w:rFonts w:ascii="Arial" w:hAnsi="Arial" w:hint="eastAsia"/>
                <w:b/>
                <w:sz w:val="24"/>
              </w:rPr>
              <w:t>進行明確的推理論證</w:t>
            </w:r>
          </w:p>
        </w:tc>
        <w:tc>
          <w:tcPr>
            <w:tcW w:w="5208" w:type="dxa"/>
            <w:vAlign w:val="center"/>
          </w:tcPr>
          <w:p w:rsidR="00114604" w:rsidRPr="008776B0" w:rsidRDefault="00114604" w:rsidP="00FF3EE8">
            <w:pPr>
              <w:pStyle w:val="TableParagraph"/>
              <w:spacing w:before="79" w:line="276" w:lineRule="auto"/>
              <w:ind w:left="480"/>
              <w:jc w:val="center"/>
              <w:rPr>
                <w:rFonts w:ascii="Arial" w:hAnsi="Arial"/>
                <w:i/>
                <w:sz w:val="21"/>
              </w:rPr>
            </w:pPr>
            <w:r>
              <w:rPr>
                <w:rFonts w:ascii="Arial" w:hAnsi="Arial" w:hint="eastAsia"/>
                <w:i/>
                <w:sz w:val="21"/>
              </w:rPr>
              <w:t>解釋、論證和</w:t>
            </w:r>
            <w:r>
              <w:rPr>
                <w:rFonts w:ascii="Arial" w:hAnsi="Arial" w:hint="eastAsia"/>
                <w:i/>
                <w:sz w:val="21"/>
                <w:lang w:eastAsia="zh-TW"/>
              </w:rPr>
              <w:t>/</w:t>
            </w:r>
            <w:r>
              <w:rPr>
                <w:rFonts w:ascii="Arial" w:hAnsi="Arial" w:hint="eastAsia"/>
                <w:i/>
                <w:sz w:val="21"/>
              </w:rPr>
              <w:t>或使用與自己或他人想法相關的可能性思考</w:t>
            </w:r>
          </w:p>
        </w:tc>
        <w:tc>
          <w:tcPr>
            <w:tcW w:w="5636" w:type="dxa"/>
            <w:vAlign w:val="center"/>
          </w:tcPr>
          <w:p w:rsidR="00114604" w:rsidRPr="008776B0" w:rsidRDefault="00114604" w:rsidP="00FF3EE8">
            <w:pPr>
              <w:pStyle w:val="TableParagraph"/>
              <w:spacing w:before="79" w:line="276" w:lineRule="auto"/>
              <w:ind w:left="480"/>
              <w:jc w:val="center"/>
              <w:rPr>
                <w:rFonts w:ascii="Arial" w:hAnsi="Arial"/>
                <w:sz w:val="21"/>
              </w:rPr>
            </w:pPr>
            <w:r>
              <w:rPr>
                <w:rFonts w:ascii="Arial" w:hAnsi="Arial" w:hint="eastAsia"/>
                <w:sz w:val="21"/>
              </w:rPr>
              <w:t>「我認為」「因為」「如此一來」「因此」「以便」「如果</w:t>
            </w:r>
            <w:r>
              <w:rPr>
                <w:rFonts w:ascii="Arial" w:hAnsi="Arial" w:hint="eastAsia"/>
                <w:sz w:val="21"/>
                <w:lang w:eastAsia="zh-TW"/>
              </w:rPr>
              <w:t>……</w:t>
            </w:r>
            <w:r>
              <w:rPr>
                <w:rFonts w:ascii="Arial" w:hAnsi="Arial" w:hint="eastAsia"/>
                <w:sz w:val="21"/>
              </w:rPr>
              <w:t>，那麼</w:t>
            </w:r>
            <w:r>
              <w:rPr>
                <w:rFonts w:ascii="Arial" w:hAnsi="Arial" w:hint="eastAsia"/>
                <w:sz w:val="21"/>
                <w:lang w:eastAsia="zh-TW"/>
              </w:rPr>
              <w:t>……</w:t>
            </w:r>
            <w:r>
              <w:rPr>
                <w:rFonts w:ascii="Arial" w:hAnsi="Arial" w:hint="eastAsia"/>
                <w:sz w:val="21"/>
              </w:rPr>
              <w:t>」「就像是</w:t>
            </w:r>
            <w:r>
              <w:rPr>
                <w:rFonts w:ascii="Arial" w:hAnsi="Arial" w:hint="eastAsia"/>
                <w:sz w:val="21"/>
                <w:lang w:eastAsia="zh-TW"/>
              </w:rPr>
              <w:t>……</w:t>
            </w:r>
            <w:r>
              <w:rPr>
                <w:rFonts w:ascii="Arial" w:hAnsi="Arial" w:hint="eastAsia"/>
                <w:sz w:val="21"/>
              </w:rPr>
              <w:t>」「想象一下，如果</w:t>
            </w:r>
            <w:r>
              <w:rPr>
                <w:rFonts w:ascii="Arial" w:hAnsi="Arial" w:hint="eastAsia"/>
                <w:sz w:val="21"/>
                <w:lang w:eastAsia="zh-TW"/>
              </w:rPr>
              <w:t>……</w:t>
            </w:r>
            <w:r>
              <w:rPr>
                <w:rFonts w:ascii="Arial" w:hAnsi="Arial" w:hint="eastAsia"/>
                <w:sz w:val="21"/>
              </w:rPr>
              <w:t>」「可能」</w:t>
            </w:r>
          </w:p>
        </w:tc>
      </w:tr>
      <w:tr w:rsidR="00114604" w:rsidRPr="008776B0" w:rsidTr="00FF3EE8">
        <w:trPr>
          <w:trHeight w:val="606"/>
        </w:trPr>
        <w:tc>
          <w:tcPr>
            <w:tcW w:w="5299" w:type="dxa"/>
            <w:shd w:val="clear" w:color="auto" w:fill="F1DBDB"/>
            <w:vAlign w:val="center"/>
          </w:tcPr>
          <w:p w:rsidR="00114604" w:rsidRPr="008776B0" w:rsidRDefault="00114604" w:rsidP="00FF3EE8">
            <w:pPr>
              <w:pStyle w:val="TableParagraph"/>
              <w:spacing w:before="121"/>
              <w:ind w:left="241" w:right="394" w:hangingChars="100" w:hanging="241"/>
              <w:jc w:val="center"/>
              <w:rPr>
                <w:rFonts w:ascii="Arial"/>
                <w:b/>
                <w:sz w:val="24"/>
              </w:rPr>
            </w:pPr>
            <w:r w:rsidRPr="008776B0">
              <w:rPr>
                <w:rFonts w:ascii="Arial" w:hint="eastAsia"/>
                <w:b/>
                <w:sz w:val="24"/>
              </w:rPr>
              <w:t>CA-C</w:t>
            </w:r>
            <w:r w:rsidRPr="008776B0">
              <w:rPr>
                <w:rFonts w:ascii="Arial"/>
                <w:b/>
                <w:sz w:val="24"/>
              </w:rPr>
              <w:t>oordination of ideas and activity</w:t>
            </w:r>
          </w:p>
          <w:p w:rsidR="00114604" w:rsidRPr="008776B0" w:rsidRDefault="00114604" w:rsidP="00FF3EE8">
            <w:pPr>
              <w:pStyle w:val="TableParagraph"/>
              <w:spacing w:before="121"/>
              <w:ind w:left="241" w:right="394" w:hangingChars="100" w:hanging="241"/>
              <w:jc w:val="center"/>
              <w:rPr>
                <w:rFonts w:ascii="Arial"/>
                <w:b/>
                <w:sz w:val="24"/>
              </w:rPr>
            </w:pPr>
            <w:r>
              <w:rPr>
                <w:rFonts w:ascii="Arial" w:hint="eastAsia"/>
                <w:b/>
                <w:sz w:val="24"/>
              </w:rPr>
              <w:t>想法上的協調和同意</w:t>
            </w:r>
          </w:p>
        </w:tc>
        <w:tc>
          <w:tcPr>
            <w:tcW w:w="5208" w:type="dxa"/>
            <w:shd w:val="clear" w:color="auto" w:fill="F1DBDB"/>
            <w:vAlign w:val="center"/>
          </w:tcPr>
          <w:p w:rsidR="00114604" w:rsidRPr="008776B0" w:rsidRDefault="00114604" w:rsidP="00FF3EE8">
            <w:pPr>
              <w:pStyle w:val="TableParagraph"/>
              <w:spacing w:before="78" w:line="280" w:lineRule="auto"/>
              <w:ind w:left="480" w:firstLine="60"/>
              <w:jc w:val="center"/>
              <w:rPr>
                <w:rFonts w:ascii="Arial"/>
                <w:i/>
                <w:sz w:val="21"/>
              </w:rPr>
            </w:pPr>
            <w:r>
              <w:rPr>
                <w:rFonts w:ascii="Arial" w:hint="eastAsia"/>
                <w:i/>
                <w:sz w:val="21"/>
              </w:rPr>
              <w:t>對比並綜合想法，表示贊同和共識，邀請協調</w:t>
            </w:r>
            <w:r>
              <w:rPr>
                <w:rFonts w:ascii="Arial" w:hint="eastAsia"/>
                <w:i/>
                <w:sz w:val="21"/>
                <w:lang w:eastAsia="zh-TW"/>
              </w:rPr>
              <w:t>/</w:t>
            </w:r>
            <w:r>
              <w:rPr>
                <w:rFonts w:ascii="Arial" w:hint="eastAsia"/>
                <w:i/>
                <w:sz w:val="21"/>
              </w:rPr>
              <w:t>綜合想法</w:t>
            </w:r>
          </w:p>
        </w:tc>
        <w:tc>
          <w:tcPr>
            <w:tcW w:w="5636" w:type="dxa"/>
            <w:shd w:val="clear" w:color="auto" w:fill="F1DBDB"/>
            <w:vAlign w:val="center"/>
          </w:tcPr>
          <w:p w:rsidR="00114604" w:rsidRPr="008776B0" w:rsidRDefault="00114604" w:rsidP="00FF3EE8">
            <w:pPr>
              <w:pStyle w:val="TableParagraph"/>
              <w:spacing w:before="78" w:line="280" w:lineRule="auto"/>
              <w:ind w:left="480" w:right="48"/>
              <w:jc w:val="center"/>
              <w:rPr>
                <w:rFonts w:ascii="Arial" w:hAnsi="Arial"/>
                <w:sz w:val="21"/>
              </w:rPr>
            </w:pPr>
            <w:r>
              <w:rPr>
                <w:rFonts w:ascii="Arial" w:hAnsi="Arial" w:hint="eastAsia"/>
                <w:sz w:val="21"/>
              </w:rPr>
              <w:t>「我同意」</w:t>
            </w:r>
            <w:r>
              <w:rPr>
                <w:rFonts w:ascii="Arial" w:hAnsi="Arial" w:hint="eastAsia"/>
                <w:sz w:val="21"/>
                <w:lang w:eastAsia="zh-TW"/>
              </w:rPr>
              <w:t xml:space="preserve"> </w:t>
            </w:r>
            <w:r>
              <w:rPr>
                <w:rFonts w:ascii="Arial" w:hAnsi="Arial" w:hint="eastAsia"/>
                <w:sz w:val="21"/>
              </w:rPr>
              <w:t>「總而言之……」「這樣，我們都認為……」「總結一下」「相似和不同</w:t>
            </w:r>
            <w:r w:rsidRPr="008776B0">
              <w:rPr>
                <w:rFonts w:ascii="Arial" w:hAnsi="Arial" w:hint="eastAsia"/>
                <w:sz w:val="21"/>
              </w:rPr>
              <w:t>”</w:t>
            </w:r>
          </w:p>
        </w:tc>
      </w:tr>
      <w:tr w:rsidR="00114604" w:rsidRPr="008776B0" w:rsidTr="00FF3EE8">
        <w:trPr>
          <w:trHeight w:val="570"/>
        </w:trPr>
        <w:tc>
          <w:tcPr>
            <w:tcW w:w="5299" w:type="dxa"/>
            <w:vAlign w:val="center"/>
          </w:tcPr>
          <w:p w:rsidR="00114604" w:rsidRPr="008776B0" w:rsidRDefault="00114604" w:rsidP="00FF3EE8">
            <w:pPr>
              <w:pStyle w:val="TableParagraph"/>
              <w:spacing w:before="121"/>
              <w:ind w:left="480"/>
              <w:jc w:val="center"/>
              <w:rPr>
                <w:rFonts w:ascii="Arial" w:hAnsi="Arial"/>
                <w:b/>
                <w:sz w:val="24"/>
              </w:rPr>
            </w:pPr>
            <w:r w:rsidRPr="008776B0">
              <w:rPr>
                <w:rFonts w:ascii="Arial" w:hAnsi="Arial" w:hint="eastAsia"/>
                <w:b/>
                <w:sz w:val="24"/>
              </w:rPr>
              <w:t>C</w:t>
            </w:r>
            <w:r w:rsidRPr="008776B0">
              <w:rPr>
                <w:rFonts w:ascii="Arial" w:hAnsi="Arial" w:hint="eastAsia"/>
                <w:b/>
                <w:sz w:val="24"/>
              </w:rPr>
              <w:t>—</w:t>
            </w:r>
            <w:r w:rsidRPr="008776B0">
              <w:rPr>
                <w:rFonts w:ascii="Arial" w:hAnsi="Arial" w:hint="eastAsia"/>
                <w:b/>
                <w:sz w:val="24"/>
              </w:rPr>
              <w:t>C</w:t>
            </w:r>
            <w:r w:rsidRPr="008776B0">
              <w:rPr>
                <w:rFonts w:ascii="Arial" w:hAnsi="Arial"/>
                <w:b/>
                <w:sz w:val="24"/>
              </w:rPr>
              <w:t>onnect</w:t>
            </w:r>
          </w:p>
          <w:p w:rsidR="00114604" w:rsidRPr="008776B0" w:rsidRDefault="00114604" w:rsidP="00FF3EE8">
            <w:pPr>
              <w:pStyle w:val="TableParagraph"/>
              <w:spacing w:before="121"/>
              <w:ind w:left="480"/>
              <w:jc w:val="center"/>
              <w:rPr>
                <w:rFonts w:ascii="Arial" w:hAnsi="Arial"/>
                <w:b/>
                <w:sz w:val="24"/>
              </w:rPr>
            </w:pPr>
            <w:r>
              <w:rPr>
                <w:rFonts w:ascii="Arial" w:hAnsi="Arial" w:hint="eastAsia"/>
                <w:b/>
                <w:sz w:val="24"/>
              </w:rPr>
              <w:t>聯繫</w:t>
            </w:r>
          </w:p>
        </w:tc>
        <w:tc>
          <w:tcPr>
            <w:tcW w:w="5208" w:type="dxa"/>
            <w:vAlign w:val="center"/>
          </w:tcPr>
          <w:p w:rsidR="00114604" w:rsidRPr="008776B0" w:rsidRDefault="00114604" w:rsidP="00FF3EE8">
            <w:pPr>
              <w:pStyle w:val="TableParagraph"/>
              <w:spacing w:before="37"/>
              <w:ind w:left="480"/>
              <w:jc w:val="center"/>
              <w:rPr>
                <w:rFonts w:ascii="Arial"/>
                <w:i/>
                <w:sz w:val="21"/>
              </w:rPr>
            </w:pPr>
            <w:r>
              <w:rPr>
                <w:rFonts w:ascii="Arial" w:hint="eastAsia"/>
                <w:i/>
                <w:sz w:val="21"/>
              </w:rPr>
              <w:t>把當前對話以外的貢獻</w:t>
            </w:r>
            <w:r>
              <w:rPr>
                <w:rFonts w:ascii="Arial" w:hint="eastAsia"/>
                <w:i/>
                <w:sz w:val="21"/>
                <w:lang w:eastAsia="zh-TW"/>
              </w:rPr>
              <w:t>/</w:t>
            </w:r>
            <w:r>
              <w:rPr>
                <w:rFonts w:ascii="Arial" w:hint="eastAsia"/>
                <w:i/>
                <w:sz w:val="21"/>
              </w:rPr>
              <w:t>知識</w:t>
            </w:r>
            <w:r>
              <w:rPr>
                <w:rFonts w:ascii="Arial" w:hint="eastAsia"/>
                <w:i/>
                <w:sz w:val="21"/>
                <w:lang w:eastAsia="zh-TW"/>
              </w:rPr>
              <w:t>/</w:t>
            </w:r>
            <w:r>
              <w:rPr>
                <w:rFonts w:ascii="Arial" w:hint="eastAsia"/>
                <w:i/>
                <w:sz w:val="21"/>
              </w:rPr>
              <w:t>經歷聯繫起來，以使學習路徑變得明確</w:t>
            </w:r>
          </w:p>
        </w:tc>
        <w:tc>
          <w:tcPr>
            <w:tcW w:w="5636" w:type="dxa"/>
            <w:vAlign w:val="center"/>
          </w:tcPr>
          <w:p w:rsidR="00114604" w:rsidRPr="008776B0" w:rsidRDefault="00114604" w:rsidP="00FF3EE8">
            <w:pPr>
              <w:pStyle w:val="TableParagraph"/>
              <w:spacing w:before="78" w:line="276" w:lineRule="auto"/>
              <w:ind w:left="480"/>
              <w:jc w:val="center"/>
              <w:rPr>
                <w:rFonts w:ascii="Arial" w:hAnsi="Arial"/>
                <w:sz w:val="21"/>
              </w:rPr>
            </w:pPr>
            <w:r>
              <w:rPr>
                <w:rFonts w:ascii="Arial" w:hAnsi="Arial" w:hint="eastAsia"/>
                <w:sz w:val="21"/>
              </w:rPr>
              <w:t>「上一節課」「之前」「讓我想到了」「下一堂課」「關於」「在你的家裡」</w:t>
            </w:r>
          </w:p>
        </w:tc>
      </w:tr>
      <w:tr w:rsidR="00114604" w:rsidRPr="008776B0" w:rsidTr="00FF3EE8">
        <w:trPr>
          <w:trHeight w:val="532"/>
        </w:trPr>
        <w:tc>
          <w:tcPr>
            <w:tcW w:w="5299" w:type="dxa"/>
            <w:shd w:val="clear" w:color="auto" w:fill="F1DBDB"/>
            <w:vAlign w:val="center"/>
          </w:tcPr>
          <w:p w:rsidR="00114604" w:rsidRPr="008776B0" w:rsidRDefault="00114604" w:rsidP="00FF3EE8">
            <w:pPr>
              <w:pStyle w:val="TableParagraph"/>
              <w:spacing w:before="123" w:line="237" w:lineRule="auto"/>
              <w:ind w:left="480" w:right="394"/>
              <w:jc w:val="center"/>
              <w:rPr>
                <w:rFonts w:ascii="Arial" w:hAnsi="Arial"/>
                <w:b/>
                <w:sz w:val="24"/>
              </w:rPr>
            </w:pPr>
            <w:r w:rsidRPr="008776B0">
              <w:rPr>
                <w:rFonts w:ascii="Arial" w:hAnsi="Arial" w:hint="eastAsia"/>
                <w:b/>
                <w:sz w:val="24"/>
              </w:rPr>
              <w:t>RD</w:t>
            </w:r>
            <w:r w:rsidRPr="008776B0">
              <w:rPr>
                <w:rFonts w:ascii="Arial" w:hAnsi="Arial" w:hint="eastAsia"/>
                <w:b/>
                <w:sz w:val="24"/>
              </w:rPr>
              <w:t>—</w:t>
            </w:r>
            <w:r w:rsidRPr="008776B0">
              <w:rPr>
                <w:rFonts w:ascii="Arial" w:hAnsi="Arial"/>
                <w:b/>
                <w:sz w:val="24"/>
              </w:rPr>
              <w:t>Reflect on dialogue or activity</w:t>
            </w:r>
          </w:p>
          <w:p w:rsidR="00114604" w:rsidRPr="008776B0" w:rsidRDefault="00114604" w:rsidP="00FF3EE8">
            <w:pPr>
              <w:pStyle w:val="TableParagraph"/>
              <w:spacing w:before="123" w:line="237" w:lineRule="auto"/>
              <w:ind w:left="480" w:right="394"/>
              <w:jc w:val="center"/>
              <w:rPr>
                <w:rFonts w:ascii="Arial" w:hAnsi="Arial"/>
                <w:b/>
                <w:sz w:val="24"/>
              </w:rPr>
            </w:pPr>
            <w:r>
              <w:rPr>
                <w:rFonts w:ascii="Arial" w:hAnsi="Arial" w:hint="eastAsia"/>
                <w:b/>
                <w:sz w:val="24"/>
              </w:rPr>
              <w:t>反思對話或活動</w:t>
            </w:r>
          </w:p>
        </w:tc>
        <w:tc>
          <w:tcPr>
            <w:tcW w:w="5208" w:type="dxa"/>
            <w:shd w:val="clear" w:color="auto" w:fill="F1DBDB"/>
            <w:vAlign w:val="center"/>
          </w:tcPr>
          <w:p w:rsidR="00114604" w:rsidRPr="008776B0" w:rsidRDefault="00114604" w:rsidP="00FF3EE8">
            <w:pPr>
              <w:pStyle w:val="TableParagraph"/>
              <w:spacing w:before="78" w:line="276" w:lineRule="auto"/>
              <w:ind w:left="480"/>
              <w:jc w:val="center"/>
              <w:rPr>
                <w:rFonts w:ascii="Arial" w:hAnsi="Arial"/>
                <w:i/>
                <w:sz w:val="21"/>
              </w:rPr>
            </w:pPr>
            <w:r>
              <w:rPr>
                <w:rFonts w:ascii="Arial" w:hAnsi="Arial" w:hint="eastAsia"/>
                <w:i/>
                <w:sz w:val="21"/>
              </w:rPr>
              <w:t>評估並「</w:t>
            </w:r>
            <w:r>
              <w:rPr>
                <w:rFonts w:ascii="Arial" w:hAnsi="Arial" w:hint="eastAsia"/>
                <w:i/>
                <w:sz w:val="21"/>
                <w:lang w:eastAsia="zh-TW"/>
              </w:rPr>
              <w:t>後設</w:t>
            </w:r>
            <w:r>
              <w:rPr>
                <w:rFonts w:ascii="Arial" w:hAnsi="Arial" w:hint="eastAsia"/>
                <w:i/>
                <w:sz w:val="21"/>
              </w:rPr>
              <w:t>認知化地」反思對話或學習活動的過程，邀請其他人也這樣做</w:t>
            </w:r>
          </w:p>
        </w:tc>
        <w:tc>
          <w:tcPr>
            <w:tcW w:w="5636" w:type="dxa"/>
            <w:shd w:val="clear" w:color="auto" w:fill="F1DBDB"/>
            <w:vAlign w:val="center"/>
          </w:tcPr>
          <w:p w:rsidR="00114604" w:rsidRPr="008776B0" w:rsidRDefault="00114604" w:rsidP="00FF3EE8">
            <w:pPr>
              <w:pStyle w:val="TableParagraph"/>
              <w:spacing w:before="78" w:line="276" w:lineRule="auto"/>
              <w:ind w:left="480"/>
              <w:jc w:val="center"/>
              <w:rPr>
                <w:rFonts w:ascii="Arial" w:hAnsi="Arial"/>
                <w:sz w:val="21"/>
              </w:rPr>
            </w:pPr>
            <w:r>
              <w:rPr>
                <w:rFonts w:ascii="Arial" w:hAnsi="Arial" w:hint="eastAsia"/>
                <w:sz w:val="21"/>
              </w:rPr>
              <w:t>「對話」「談話」「分享」「在小組中或成對合作」「任務」「活動」「你學到了什麼」</w:t>
            </w:r>
            <w:r>
              <w:rPr>
                <w:rFonts w:ascii="Arial" w:hAnsi="Arial" w:hint="eastAsia"/>
                <w:sz w:val="21"/>
                <w:lang w:eastAsia="zh-TW"/>
              </w:rPr>
              <w:t xml:space="preserve"> </w:t>
            </w:r>
            <w:r>
              <w:rPr>
                <w:rFonts w:ascii="Arial" w:hAnsi="Arial" w:hint="eastAsia"/>
                <w:sz w:val="21"/>
              </w:rPr>
              <w:t>「我改變了想法」</w:t>
            </w:r>
          </w:p>
        </w:tc>
      </w:tr>
      <w:tr w:rsidR="00114604" w:rsidRPr="008776B0" w:rsidTr="00FF3EE8">
        <w:trPr>
          <w:trHeight w:val="677"/>
        </w:trPr>
        <w:tc>
          <w:tcPr>
            <w:tcW w:w="5299" w:type="dxa"/>
            <w:vAlign w:val="center"/>
          </w:tcPr>
          <w:p w:rsidR="00114604" w:rsidRPr="008776B0" w:rsidRDefault="00114604" w:rsidP="00FF3EE8">
            <w:pPr>
              <w:pStyle w:val="TableParagraph"/>
              <w:spacing w:before="121" w:line="276" w:lineRule="auto"/>
              <w:ind w:left="480"/>
              <w:jc w:val="center"/>
              <w:rPr>
                <w:rFonts w:ascii="Arial" w:hAnsi="Arial"/>
                <w:b/>
                <w:sz w:val="24"/>
              </w:rPr>
            </w:pPr>
            <w:r w:rsidRPr="008776B0">
              <w:rPr>
                <w:rFonts w:ascii="Arial" w:hAnsi="Arial" w:hint="eastAsia"/>
                <w:b/>
                <w:sz w:val="24"/>
              </w:rPr>
              <w:t>G</w:t>
            </w:r>
            <w:r w:rsidRPr="008776B0">
              <w:rPr>
                <w:rFonts w:ascii="Arial" w:hAnsi="Arial" w:hint="eastAsia"/>
                <w:b/>
                <w:sz w:val="24"/>
              </w:rPr>
              <w:t>—</w:t>
            </w:r>
            <w:r w:rsidRPr="008776B0">
              <w:rPr>
                <w:rFonts w:ascii="Arial" w:hAnsi="Arial" w:hint="eastAsia"/>
                <w:b/>
                <w:sz w:val="24"/>
              </w:rPr>
              <w:t>G</w:t>
            </w:r>
            <w:r w:rsidRPr="008776B0">
              <w:rPr>
                <w:rFonts w:ascii="Arial" w:hAnsi="Arial"/>
                <w:b/>
                <w:sz w:val="24"/>
              </w:rPr>
              <w:t>uide direction of dialogue or activity</w:t>
            </w:r>
          </w:p>
          <w:p w:rsidR="00114604" w:rsidRPr="008776B0" w:rsidRDefault="00114604" w:rsidP="00FF3EE8">
            <w:pPr>
              <w:pStyle w:val="TableParagraph"/>
              <w:spacing w:before="121" w:line="276" w:lineRule="auto"/>
              <w:ind w:left="480"/>
              <w:jc w:val="center"/>
              <w:rPr>
                <w:rFonts w:ascii="Arial" w:hAnsi="Arial"/>
                <w:b/>
                <w:sz w:val="24"/>
              </w:rPr>
            </w:pPr>
            <w:r>
              <w:rPr>
                <w:rFonts w:ascii="Arial" w:hAnsi="Arial" w:hint="eastAsia"/>
                <w:b/>
                <w:sz w:val="24"/>
              </w:rPr>
              <w:t>指導對話或活動的方向</w:t>
            </w:r>
          </w:p>
        </w:tc>
        <w:tc>
          <w:tcPr>
            <w:tcW w:w="5208" w:type="dxa"/>
            <w:vAlign w:val="center"/>
          </w:tcPr>
          <w:p w:rsidR="00114604" w:rsidRPr="008776B0" w:rsidRDefault="00114604" w:rsidP="00FF3EE8">
            <w:pPr>
              <w:pStyle w:val="TableParagraph"/>
              <w:spacing w:before="78" w:line="276" w:lineRule="auto"/>
              <w:ind w:left="480" w:right="677"/>
              <w:jc w:val="center"/>
              <w:rPr>
                <w:rFonts w:ascii="Arial"/>
                <w:i/>
                <w:sz w:val="21"/>
              </w:rPr>
            </w:pPr>
            <w:r>
              <w:rPr>
                <w:rFonts w:ascii="Arial" w:hint="eastAsia"/>
                <w:i/>
                <w:sz w:val="21"/>
              </w:rPr>
              <w:t>擔負通過塑造活動或以預定的方向聚焦對話或採用其他支架式教學策略去支持對話或學習的責任</w:t>
            </w:r>
          </w:p>
        </w:tc>
        <w:tc>
          <w:tcPr>
            <w:tcW w:w="5636" w:type="dxa"/>
            <w:vAlign w:val="center"/>
          </w:tcPr>
          <w:p w:rsidR="00114604" w:rsidRPr="008776B0" w:rsidRDefault="00114604" w:rsidP="00FF3EE8">
            <w:pPr>
              <w:pStyle w:val="TableParagraph"/>
              <w:spacing w:before="78" w:line="276" w:lineRule="auto"/>
              <w:ind w:left="480"/>
              <w:jc w:val="center"/>
              <w:rPr>
                <w:rFonts w:ascii="Arial" w:hAnsi="Arial"/>
                <w:sz w:val="21"/>
              </w:rPr>
            </w:pPr>
            <w:r>
              <w:rPr>
                <w:rFonts w:ascii="Arial" w:hAnsi="Arial" w:hint="eastAsia"/>
                <w:sz w:val="21"/>
              </w:rPr>
              <w:t>「</w:t>
            </w:r>
            <w:r>
              <w:rPr>
                <w:rFonts w:ascii="Arial" w:hAnsi="Arial" w:hint="eastAsia"/>
                <w:sz w:val="21"/>
                <w:lang w:eastAsia="zh-TW"/>
              </w:rPr>
              <w:t>……</w:t>
            </w:r>
            <w:r>
              <w:rPr>
                <w:rFonts w:ascii="Arial" w:hAnsi="Arial" w:hint="eastAsia"/>
                <w:sz w:val="21"/>
              </w:rPr>
              <w:t>怎麼樣」「集中」「將精力集中於」「讓我們試試看」「不著急」「你有沒有想過</w:t>
            </w:r>
            <w:r>
              <w:rPr>
                <w:rFonts w:ascii="Arial" w:hAnsi="Arial" w:hint="eastAsia"/>
                <w:sz w:val="21"/>
                <w:lang w:eastAsia="zh-TW"/>
              </w:rPr>
              <w:t>……</w:t>
            </w:r>
            <w:r>
              <w:rPr>
                <w:rFonts w:ascii="Arial" w:hAnsi="Arial" w:hint="eastAsia"/>
                <w:sz w:val="21"/>
              </w:rPr>
              <w:t>？」</w:t>
            </w:r>
          </w:p>
        </w:tc>
      </w:tr>
      <w:tr w:rsidR="00114604" w:rsidRPr="008776B0" w:rsidTr="00FF3EE8">
        <w:trPr>
          <w:trHeight w:val="586"/>
        </w:trPr>
        <w:tc>
          <w:tcPr>
            <w:tcW w:w="5299" w:type="dxa"/>
            <w:shd w:val="clear" w:color="auto" w:fill="EED2D2"/>
            <w:vAlign w:val="center"/>
          </w:tcPr>
          <w:p w:rsidR="00114604" w:rsidRPr="008776B0" w:rsidRDefault="00114604" w:rsidP="00FF3EE8">
            <w:pPr>
              <w:pStyle w:val="TableParagraph"/>
              <w:spacing w:before="121" w:line="278" w:lineRule="auto"/>
              <w:ind w:left="480"/>
              <w:jc w:val="center"/>
              <w:rPr>
                <w:rFonts w:ascii="Arial" w:hAnsi="Arial"/>
                <w:b/>
                <w:sz w:val="24"/>
              </w:rPr>
            </w:pPr>
            <w:r w:rsidRPr="008776B0">
              <w:rPr>
                <w:rFonts w:ascii="Arial" w:hAnsi="Arial" w:hint="eastAsia"/>
                <w:b/>
                <w:sz w:val="24"/>
              </w:rPr>
              <w:t>E</w:t>
            </w:r>
            <w:r w:rsidRPr="008776B0">
              <w:rPr>
                <w:rFonts w:ascii="Arial" w:hAnsi="Arial" w:hint="eastAsia"/>
                <w:b/>
                <w:sz w:val="24"/>
              </w:rPr>
              <w:t>—</w:t>
            </w:r>
            <w:r w:rsidRPr="008776B0">
              <w:rPr>
                <w:rFonts w:ascii="Arial" w:hAnsi="Arial" w:hint="eastAsia"/>
                <w:b/>
                <w:sz w:val="24"/>
              </w:rPr>
              <w:t>E</w:t>
            </w:r>
            <w:r w:rsidRPr="008776B0">
              <w:rPr>
                <w:rFonts w:ascii="Arial" w:hAnsi="Arial"/>
                <w:b/>
                <w:sz w:val="24"/>
              </w:rPr>
              <w:t>xpress or invite ideas</w:t>
            </w:r>
          </w:p>
          <w:p w:rsidR="00114604" w:rsidRPr="008776B0" w:rsidRDefault="00114604" w:rsidP="00FF3EE8">
            <w:pPr>
              <w:pStyle w:val="TableParagraph"/>
              <w:spacing w:before="121" w:line="278" w:lineRule="auto"/>
              <w:ind w:left="480"/>
              <w:jc w:val="center"/>
              <w:rPr>
                <w:rFonts w:ascii="Arial" w:hAnsi="Arial"/>
                <w:b/>
                <w:sz w:val="24"/>
              </w:rPr>
            </w:pPr>
            <w:r>
              <w:rPr>
                <w:rFonts w:ascii="Arial" w:hAnsi="Arial" w:hint="eastAsia"/>
                <w:b/>
                <w:sz w:val="24"/>
              </w:rPr>
              <w:t>表達或請他人提出想法</w:t>
            </w:r>
          </w:p>
        </w:tc>
        <w:tc>
          <w:tcPr>
            <w:tcW w:w="5208" w:type="dxa"/>
            <w:shd w:val="clear" w:color="auto" w:fill="EED2D2"/>
            <w:vAlign w:val="center"/>
          </w:tcPr>
          <w:p w:rsidR="00114604" w:rsidRPr="008776B0" w:rsidRDefault="00114604" w:rsidP="00FF3EE8">
            <w:pPr>
              <w:pStyle w:val="TableParagraph"/>
              <w:spacing w:before="78" w:line="276" w:lineRule="auto"/>
              <w:ind w:left="480"/>
              <w:jc w:val="center"/>
              <w:rPr>
                <w:rFonts w:ascii="Arial"/>
                <w:i/>
                <w:sz w:val="21"/>
              </w:rPr>
            </w:pPr>
            <w:r>
              <w:rPr>
                <w:rFonts w:ascii="Arial" w:hint="eastAsia"/>
                <w:i/>
                <w:sz w:val="21"/>
              </w:rPr>
              <w:t>提供或請他人提出相關看法，以發起或深入一個對話（未被其他類別所涵蓋的）</w:t>
            </w:r>
          </w:p>
        </w:tc>
        <w:tc>
          <w:tcPr>
            <w:tcW w:w="5636" w:type="dxa"/>
            <w:shd w:val="clear" w:color="auto" w:fill="EED2D2"/>
            <w:vAlign w:val="center"/>
          </w:tcPr>
          <w:p w:rsidR="00114604" w:rsidRPr="008776B0" w:rsidRDefault="00114604" w:rsidP="00FF3EE8">
            <w:pPr>
              <w:pStyle w:val="TableParagraph"/>
              <w:spacing w:before="85" w:line="237" w:lineRule="auto"/>
              <w:ind w:left="480" w:firstLine="60"/>
              <w:jc w:val="center"/>
              <w:rPr>
                <w:rFonts w:ascii="Arial" w:hAnsi="Arial"/>
                <w:sz w:val="21"/>
              </w:rPr>
            </w:pPr>
            <w:r>
              <w:rPr>
                <w:rFonts w:ascii="Arial" w:hAnsi="Arial" w:hint="eastAsia"/>
                <w:sz w:val="21"/>
              </w:rPr>
              <w:t>「你認為</w:t>
            </w:r>
            <w:r>
              <w:rPr>
                <w:rFonts w:ascii="Arial" w:hAnsi="Arial" w:hint="eastAsia"/>
                <w:sz w:val="21"/>
                <w:lang w:eastAsia="zh-TW"/>
              </w:rPr>
              <w:t>……</w:t>
            </w:r>
            <w:r>
              <w:rPr>
                <w:rFonts w:ascii="Arial" w:hAnsi="Arial" w:hint="eastAsia"/>
                <w:sz w:val="21"/>
              </w:rPr>
              <w:t>怎麼樣？」「告訴我」「你的想法」「我的觀點是」「你的想法」</w:t>
            </w:r>
          </w:p>
        </w:tc>
      </w:tr>
    </w:tbl>
    <w:p w:rsidR="00E12814" w:rsidRPr="00114604" w:rsidRDefault="00E12814">
      <w:pPr>
        <w:spacing w:line="237" w:lineRule="auto"/>
        <w:rPr>
          <w:rFonts w:ascii="Arial" w:hAnsi="Arial"/>
          <w:lang w:eastAsia="zh-TW"/>
        </w:rPr>
        <w:sectPr w:rsidR="00E12814" w:rsidRPr="00114604">
          <w:pgSz w:w="16840" w:h="11910" w:orient="landscape"/>
          <w:pgMar w:top="1100" w:right="700" w:bottom="1120" w:left="620" w:header="0" w:footer="929" w:gutter="0"/>
          <w:cols w:space="720"/>
        </w:sectPr>
      </w:pPr>
    </w:p>
    <w:p w:rsidR="00E12814" w:rsidRPr="00C8361B" w:rsidRDefault="00E12814">
      <w:pPr>
        <w:pStyle w:val="BodyText"/>
        <w:rPr>
          <w:rFonts w:ascii="Times New Roman"/>
          <w:sz w:val="20"/>
        </w:rPr>
      </w:pPr>
    </w:p>
    <w:p w:rsidR="00114604" w:rsidRDefault="00EF462C" w:rsidP="00114604">
      <w:pPr>
        <w:ind w:left="345" w:right="485"/>
        <w:jc w:val="center"/>
        <w:rPr>
          <w:b/>
          <w:sz w:val="24"/>
          <w:lang w:eastAsia="zh-TW"/>
        </w:rPr>
      </w:pPr>
      <w:r>
        <w:rPr>
          <w:b/>
          <w:color w:val="6F2F9F"/>
          <w:sz w:val="48"/>
        </w:rPr>
        <w:t>C</w:t>
      </w:r>
      <w:r w:rsidR="00114604" w:rsidRPr="00114604">
        <w:rPr>
          <w:rFonts w:hint="eastAsia"/>
          <w:b/>
          <w:color w:val="6F2F9F"/>
          <w:sz w:val="48"/>
        </w:rPr>
        <w:t>部分</w:t>
      </w:r>
      <w:r w:rsidR="00114604" w:rsidRPr="00114604">
        <w:rPr>
          <w:rFonts w:hint="eastAsia"/>
          <w:b/>
          <w:color w:val="6F2F9F"/>
          <w:sz w:val="48"/>
        </w:rPr>
        <w:t xml:space="preserve">. </w:t>
      </w:r>
      <w:r w:rsidR="00114604" w:rsidRPr="00114604">
        <w:rPr>
          <w:rFonts w:hint="eastAsia"/>
          <w:b/>
          <w:color w:val="6F2F9F"/>
          <w:sz w:val="48"/>
        </w:rPr>
        <w:t>對話教育和學生學習</w:t>
      </w:r>
    </w:p>
    <w:p w:rsidR="00114604" w:rsidRPr="00114604" w:rsidRDefault="00114604" w:rsidP="008C7125">
      <w:pPr>
        <w:ind w:left="345" w:right="485"/>
        <w:jc w:val="both"/>
        <w:rPr>
          <w:b/>
          <w:sz w:val="24"/>
          <w:u w:val="single"/>
          <w:lang w:eastAsia="zh-TW"/>
        </w:rPr>
      </w:pPr>
      <w:r w:rsidRPr="00114604">
        <w:rPr>
          <w:rFonts w:hint="eastAsia"/>
          <w:b/>
          <w:sz w:val="24"/>
          <w:u w:val="single"/>
        </w:rPr>
        <w:t>以對話促進學習是否有根據？</w:t>
      </w:r>
    </w:p>
    <w:p w:rsidR="00114604" w:rsidRPr="00114604" w:rsidRDefault="00114604" w:rsidP="008C7125">
      <w:pPr>
        <w:ind w:left="345" w:right="485"/>
        <w:jc w:val="both"/>
        <w:rPr>
          <w:sz w:val="24"/>
          <w:lang w:eastAsia="zh-TW"/>
        </w:rPr>
      </w:pPr>
      <w:r w:rsidRPr="00114604">
        <w:rPr>
          <w:rFonts w:hint="eastAsia"/>
          <w:sz w:val="24"/>
        </w:rPr>
        <w:t>不斷壯大的關於對話教育的國際研究基本支持這樣一個觀點，即對話教學有益於學生學習和其他個人方面的發展。對於同齡群體，特別是當不同觀點得到表達時，</w:t>
      </w:r>
      <w:r w:rsidRPr="00114604">
        <w:rPr>
          <w:rFonts w:hint="eastAsia"/>
          <w:sz w:val="24"/>
          <w:lang w:eastAsia="zh-TW"/>
        </w:rPr>
        <w:t xml:space="preserve"> </w:t>
      </w:r>
      <w:r w:rsidRPr="00114604">
        <w:rPr>
          <w:rFonts w:hint="eastAsia"/>
          <w:sz w:val="24"/>
        </w:rPr>
        <w:t>對話質量對學習和推理論證技能有著積極的影響。</w:t>
      </w:r>
    </w:p>
    <w:p w:rsidR="00114604" w:rsidRPr="00114604" w:rsidRDefault="00114604" w:rsidP="008C7125">
      <w:pPr>
        <w:ind w:left="345" w:right="485"/>
        <w:jc w:val="both"/>
        <w:rPr>
          <w:sz w:val="24"/>
          <w:lang w:eastAsia="zh-TW"/>
        </w:rPr>
      </w:pPr>
    </w:p>
    <w:p w:rsidR="00114604" w:rsidRPr="00114604" w:rsidRDefault="00114604" w:rsidP="008C7125">
      <w:pPr>
        <w:ind w:left="345" w:right="485"/>
        <w:jc w:val="both"/>
        <w:rPr>
          <w:sz w:val="24"/>
          <w:lang w:eastAsia="zh-TW"/>
        </w:rPr>
      </w:pPr>
      <w:r w:rsidRPr="00114604">
        <w:rPr>
          <w:rFonts w:hint="eastAsia"/>
          <w:sz w:val="24"/>
        </w:rPr>
        <w:t>最近，來自劍橋大學的一個研究團隊就教師引導下對話的影響展現了極具說服力的證據。這些數據來自於對</w:t>
      </w:r>
      <w:r w:rsidRPr="00114604">
        <w:rPr>
          <w:rFonts w:hint="eastAsia"/>
          <w:sz w:val="24"/>
        </w:rPr>
        <w:t>48</w:t>
      </w:r>
      <w:r w:rsidRPr="00114604">
        <w:rPr>
          <w:rFonts w:hint="eastAsia"/>
          <w:sz w:val="24"/>
        </w:rPr>
        <w:t>所英格蘭小學中</w:t>
      </w:r>
      <w:r w:rsidRPr="00114604">
        <w:rPr>
          <w:rFonts w:hint="eastAsia"/>
          <w:sz w:val="24"/>
        </w:rPr>
        <w:t>72</w:t>
      </w:r>
      <w:r w:rsidRPr="00114604">
        <w:rPr>
          <w:rFonts w:hint="eastAsia"/>
          <w:sz w:val="24"/>
        </w:rPr>
        <w:t>名教師的</w:t>
      </w:r>
      <w:r w:rsidRPr="00114604">
        <w:rPr>
          <w:rFonts w:hint="eastAsia"/>
          <w:sz w:val="24"/>
        </w:rPr>
        <w:t>144</w:t>
      </w:r>
      <w:r w:rsidRPr="00114604">
        <w:rPr>
          <w:rFonts w:hint="eastAsia"/>
          <w:sz w:val="24"/>
        </w:rPr>
        <w:t>堂課的詳細分析（</w:t>
      </w:r>
      <w:hyperlink r:id="rId26" w:history="1">
        <w:r w:rsidRPr="00114604">
          <w:rPr>
            <w:rStyle w:val="Hyperlink"/>
            <w:sz w:val="24"/>
          </w:rPr>
          <w:t>http://tinyurl.com/ESRCdialogue</w:t>
        </w:r>
      </w:hyperlink>
      <w:r w:rsidRPr="00114604">
        <w:rPr>
          <w:rFonts w:hint="eastAsia"/>
          <w:sz w:val="24"/>
        </w:rPr>
        <w:t>）。研究的主要結論為：基於師生一致同意的基本課堂規則下，發展能激發學生積極性並具有支持性的課堂學風是能讓對話教學迅速發展的基礎。正因為此，對話的一些具體方面（談話語步），尤其與構建想法，質疑並挑戰他人想法相關的，應該與學習聯繫起來。學生的詳細闡述似乎也尤其重要。</w:t>
      </w:r>
    </w:p>
    <w:p w:rsidR="00114604" w:rsidRPr="00114604" w:rsidRDefault="00114604" w:rsidP="008C7125">
      <w:pPr>
        <w:ind w:left="345" w:right="485"/>
        <w:jc w:val="both"/>
        <w:rPr>
          <w:sz w:val="24"/>
        </w:rPr>
      </w:pPr>
    </w:p>
    <w:p w:rsidR="00E12814" w:rsidRPr="00C8361B" w:rsidRDefault="00E12814">
      <w:pPr>
        <w:pStyle w:val="BodyText"/>
        <w:rPr>
          <w:b/>
          <w:sz w:val="20"/>
        </w:rPr>
      </w:pPr>
    </w:p>
    <w:p w:rsidR="00E12814" w:rsidRPr="00C8361B" w:rsidRDefault="00114604">
      <w:pPr>
        <w:pStyle w:val="BodyText"/>
        <w:spacing w:before="7"/>
        <w:rPr>
          <w:b/>
          <w:sz w:val="20"/>
        </w:rPr>
      </w:pPr>
      <w:r>
        <w:rPr>
          <w:noProof/>
        </w:rPr>
        <mc:AlternateContent>
          <mc:Choice Requires="wps">
            <w:drawing>
              <wp:anchor distT="0" distB="0" distL="0" distR="0" simplePos="0" relativeHeight="251653120" behindDoc="1" locked="0" layoutInCell="1" allowOverlap="1">
                <wp:simplePos x="0" y="0"/>
                <wp:positionH relativeFrom="page">
                  <wp:posOffset>2028190</wp:posOffset>
                </wp:positionH>
                <wp:positionV relativeFrom="paragraph">
                  <wp:posOffset>170180</wp:posOffset>
                </wp:positionV>
                <wp:extent cx="6497955" cy="2606040"/>
                <wp:effectExtent l="0" t="0" r="17145" b="10160"/>
                <wp:wrapTopAndBottom/>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7955" cy="2606040"/>
                        </a:xfrm>
                        <a:prstGeom prst="rect">
                          <a:avLst/>
                        </a:prstGeom>
                        <a:solidFill>
                          <a:srgbClr val="F4CCCC"/>
                        </a:solidFill>
                        <a:ln w="12700">
                          <a:solidFill>
                            <a:srgbClr val="000000"/>
                          </a:solidFill>
                          <a:miter lim="800000"/>
                          <a:headEnd/>
                          <a:tailEnd/>
                        </a:ln>
                      </wps:spPr>
                      <wps:txbx>
                        <w:txbxContent>
                          <w:p w:rsidR="00114604" w:rsidRPr="00114604" w:rsidRDefault="00114604">
                            <w:pPr>
                              <w:pStyle w:val="BodyText"/>
                              <w:spacing w:before="59"/>
                              <w:ind w:left="90"/>
                              <w:rPr>
                                <w:b/>
                                <w:lang w:eastAsia="zh-TW"/>
                              </w:rPr>
                            </w:pPr>
                            <w:r w:rsidRPr="00114604">
                              <w:rPr>
                                <w:rFonts w:hint="eastAsia"/>
                                <w:b/>
                                <w:lang w:eastAsia="zh-TW"/>
                              </w:rPr>
                              <w:t>哪些談話方式強有力地與學習效果相聯繫？</w:t>
                            </w:r>
                          </w:p>
                          <w:p w:rsidR="00114604" w:rsidRDefault="00114604" w:rsidP="00114604">
                            <w:pPr>
                              <w:pStyle w:val="BodyText"/>
                              <w:numPr>
                                <w:ilvl w:val="0"/>
                                <w:numId w:val="40"/>
                              </w:numPr>
                              <w:spacing w:before="59"/>
                              <w:rPr>
                                <w:lang w:eastAsia="zh-TW"/>
                              </w:rPr>
                            </w:pPr>
                            <w:r>
                              <w:rPr>
                                <w:rFonts w:hint="eastAsia"/>
                                <w:lang w:eastAsia="zh-TW"/>
                              </w:rPr>
                              <w:t>構建想法</w:t>
                            </w:r>
                          </w:p>
                          <w:p w:rsidR="00114604" w:rsidRDefault="00114604" w:rsidP="00114604">
                            <w:pPr>
                              <w:pStyle w:val="BodyText"/>
                              <w:numPr>
                                <w:ilvl w:val="0"/>
                                <w:numId w:val="40"/>
                              </w:numPr>
                              <w:spacing w:before="59"/>
                              <w:rPr>
                                <w:lang w:eastAsia="zh-TW"/>
                              </w:rPr>
                            </w:pPr>
                            <w:r>
                              <w:rPr>
                                <w:rFonts w:hint="eastAsia"/>
                                <w:lang w:eastAsia="zh-TW"/>
                              </w:rPr>
                              <w:t>請他人參與構建想法</w:t>
                            </w:r>
                          </w:p>
                          <w:p w:rsidR="00114604" w:rsidRDefault="00114604" w:rsidP="00114604">
                            <w:pPr>
                              <w:pStyle w:val="BodyText"/>
                              <w:numPr>
                                <w:ilvl w:val="0"/>
                                <w:numId w:val="40"/>
                              </w:numPr>
                              <w:spacing w:before="59"/>
                              <w:rPr>
                                <w:lang w:eastAsia="zh-TW"/>
                              </w:rPr>
                            </w:pPr>
                            <w:r>
                              <w:rPr>
                                <w:rFonts w:hint="eastAsia"/>
                                <w:lang w:eastAsia="zh-TW"/>
                              </w:rPr>
                              <w:t>禮貌地挑戰並質疑他人的觀點</w:t>
                            </w:r>
                          </w:p>
                          <w:p w:rsidR="00114604" w:rsidRDefault="00114604">
                            <w:pPr>
                              <w:pStyle w:val="BodyText"/>
                              <w:spacing w:before="59"/>
                              <w:ind w:left="90"/>
                              <w:rPr>
                                <w:lang w:eastAsia="zh-TW"/>
                              </w:rPr>
                            </w:pPr>
                          </w:p>
                          <w:p w:rsidR="00114604" w:rsidRPr="00114604" w:rsidRDefault="00114604">
                            <w:pPr>
                              <w:pStyle w:val="BodyText"/>
                              <w:spacing w:before="59"/>
                              <w:ind w:left="90"/>
                              <w:rPr>
                                <w:b/>
                                <w:lang w:eastAsia="zh-TW"/>
                              </w:rPr>
                            </w:pPr>
                            <w:r w:rsidRPr="00114604">
                              <w:rPr>
                                <w:rFonts w:hint="eastAsia"/>
                                <w:b/>
                                <w:lang w:eastAsia="zh-TW"/>
                              </w:rPr>
                              <w:t>在課堂層面上，有哪些最具支持性的對話要素？</w:t>
                            </w:r>
                          </w:p>
                          <w:p w:rsidR="00114604" w:rsidRDefault="00114604" w:rsidP="00114604">
                            <w:pPr>
                              <w:pStyle w:val="BodyText"/>
                              <w:numPr>
                                <w:ilvl w:val="0"/>
                                <w:numId w:val="40"/>
                              </w:numPr>
                              <w:spacing w:before="59"/>
                              <w:rPr>
                                <w:lang w:eastAsia="zh-TW"/>
                              </w:rPr>
                            </w:pPr>
                            <w:r>
                              <w:rPr>
                                <w:rFonts w:hint="eastAsia"/>
                                <w:lang w:eastAsia="zh-TW"/>
                              </w:rPr>
                              <w:t>積極的學生參與——多個學生擴大貢獻並參與到他人的想法中去</w:t>
                            </w:r>
                          </w:p>
                          <w:p w:rsidR="00114604" w:rsidRDefault="00114604" w:rsidP="00114604">
                            <w:pPr>
                              <w:pStyle w:val="BodyText"/>
                              <w:numPr>
                                <w:ilvl w:val="0"/>
                                <w:numId w:val="40"/>
                              </w:numPr>
                              <w:spacing w:before="59"/>
                              <w:rPr>
                                <w:lang w:eastAsia="zh-TW"/>
                              </w:rPr>
                            </w:pPr>
                            <w:r>
                              <w:rPr>
                                <w:rFonts w:hint="eastAsia"/>
                                <w:lang w:eastAsia="zh-TW"/>
                              </w:rPr>
                              <w:t>顯性地使用談話的基本規則——支持對話實踐，與學生協商</w:t>
                            </w:r>
                          </w:p>
                          <w:p w:rsidR="00114604" w:rsidRDefault="00114604">
                            <w:pPr>
                              <w:pStyle w:val="BodyText"/>
                              <w:spacing w:before="59"/>
                              <w:ind w:left="90"/>
                              <w:rPr>
                                <w:lang w:eastAsia="zh-TW"/>
                              </w:rPr>
                            </w:pPr>
                          </w:p>
                          <w:p w:rsidR="00114604" w:rsidRDefault="00114604">
                            <w:pPr>
                              <w:pStyle w:val="BodyText"/>
                              <w:spacing w:before="59"/>
                              <w:ind w:left="90"/>
                              <w:rPr>
                                <w:lang w:eastAsia="zh-TW"/>
                              </w:rPr>
                            </w:pPr>
                            <w:r>
                              <w:rPr>
                                <w:rFonts w:hint="eastAsia"/>
                                <w:lang w:eastAsia="zh-TW"/>
                              </w:rPr>
                              <w:t>這些有效對話的特徵需同時出現才能對學習產生一個重大的影響。</w:t>
                            </w:r>
                          </w:p>
                          <w:p w:rsidR="00114604" w:rsidRDefault="00114604">
                            <w:pPr>
                              <w:pStyle w:val="BodyText"/>
                              <w:spacing w:before="59"/>
                              <w:ind w:left="90"/>
                              <w:rPr>
                                <w:lang w:eastAsia="zh-TW"/>
                              </w:rPr>
                            </w:pPr>
                            <w:r>
                              <w:rPr>
                                <w:rFonts w:hint="eastAsia"/>
                                <w:lang w:eastAsia="zh-TW"/>
                              </w:rPr>
                              <w:t>過多的挑戰而沒有其他支持性要素甚至還能造成一個負面影響！</w:t>
                            </w:r>
                          </w:p>
                          <w:p w:rsidR="00114604" w:rsidRDefault="00114604">
                            <w:pPr>
                              <w:pStyle w:val="BodyText"/>
                              <w:spacing w:before="59"/>
                              <w:ind w:left="90"/>
                              <w:rPr>
                                <w:lang w:eastAsia="zh-TW"/>
                              </w:rPr>
                            </w:pPr>
                          </w:p>
                          <w:p w:rsidR="00114604" w:rsidRDefault="00114604">
                            <w:pPr>
                              <w:pStyle w:val="BodyText"/>
                              <w:spacing w:before="59"/>
                              <w:ind w:left="90"/>
                              <w:rPr>
                                <w:lang w:eastAsia="zh-TW"/>
                              </w:rPr>
                            </w:pPr>
                          </w:p>
                          <w:p w:rsidR="00114604" w:rsidRDefault="00114604">
                            <w:pPr>
                              <w:pStyle w:val="BodyText"/>
                              <w:spacing w:before="59"/>
                              <w:ind w:left="9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59.7pt;margin-top:13.4pt;width:511.65pt;height:205.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" fillcolor="#f4cccc" strokeweight="1pt">
                <v:path arrowok="t"/>
                <v:textbox inset="0,0,0,0">
                  <w:txbxContent>
                    <w:p w:rsidR="00114604" w:rsidRPr="00114604" w:rsidRDefault="00114604">
                      <w:pPr>
                        <w:pStyle w:val="a3"/>
                        <w:spacing w:before="59"/>
                        <w:ind w:left="90"/>
                        <w:rPr>
                          <w:b/>
                          <w:lang w:eastAsia="zh-TW"/>
                        </w:rPr>
                      </w:pPr>
                      <w:r w:rsidRPr="00114604">
                        <w:rPr>
                          <w:rFonts w:hint="eastAsia"/>
                          <w:b/>
                          <w:lang w:eastAsia="zh-TW"/>
                        </w:rPr>
                        <w:t>哪些談話方式強有力地與學習效果相聯繫？</w:t>
                      </w:r>
                    </w:p>
                    <w:p w:rsidR="00114604" w:rsidRDefault="00114604" w:rsidP="00114604">
                      <w:pPr>
                        <w:pStyle w:val="a3"/>
                        <w:numPr>
                          <w:ilvl w:val="0"/>
                          <w:numId w:val="40"/>
                        </w:numPr>
                        <w:spacing w:before="59"/>
                        <w:rPr>
                          <w:lang w:eastAsia="zh-TW"/>
                        </w:rPr>
                      </w:pPr>
                      <w:r>
                        <w:rPr>
                          <w:rFonts w:hint="eastAsia"/>
                          <w:lang w:eastAsia="zh-TW"/>
                        </w:rPr>
                        <w:t>構建想法</w:t>
                      </w:r>
                    </w:p>
                    <w:p w:rsidR="00114604" w:rsidRDefault="00114604" w:rsidP="00114604">
                      <w:pPr>
                        <w:pStyle w:val="a3"/>
                        <w:numPr>
                          <w:ilvl w:val="0"/>
                          <w:numId w:val="40"/>
                        </w:numPr>
                        <w:spacing w:before="59"/>
                        <w:rPr>
                          <w:lang w:eastAsia="zh-TW"/>
                        </w:rPr>
                      </w:pPr>
                      <w:r>
                        <w:rPr>
                          <w:rFonts w:hint="eastAsia"/>
                          <w:lang w:eastAsia="zh-TW"/>
                        </w:rPr>
                        <w:t>請他人參與構建想法</w:t>
                      </w:r>
                    </w:p>
                    <w:p w:rsidR="00114604" w:rsidRDefault="00114604" w:rsidP="00114604">
                      <w:pPr>
                        <w:pStyle w:val="a3"/>
                        <w:numPr>
                          <w:ilvl w:val="0"/>
                          <w:numId w:val="40"/>
                        </w:numPr>
                        <w:spacing w:before="59"/>
                        <w:rPr>
                          <w:lang w:eastAsia="zh-TW"/>
                        </w:rPr>
                      </w:pPr>
                      <w:r>
                        <w:rPr>
                          <w:rFonts w:hint="eastAsia"/>
                          <w:lang w:eastAsia="zh-TW"/>
                        </w:rPr>
                        <w:t>禮貌地挑戰並質疑他人的觀點</w:t>
                      </w:r>
                    </w:p>
                    <w:p w:rsidR="00114604" w:rsidRDefault="00114604">
                      <w:pPr>
                        <w:pStyle w:val="a3"/>
                        <w:spacing w:before="59"/>
                        <w:ind w:left="90"/>
                        <w:rPr>
                          <w:lang w:eastAsia="zh-TW"/>
                        </w:rPr>
                      </w:pPr>
                    </w:p>
                    <w:p w:rsidR="00114604" w:rsidRPr="00114604" w:rsidRDefault="00114604">
                      <w:pPr>
                        <w:pStyle w:val="a3"/>
                        <w:spacing w:before="59"/>
                        <w:ind w:left="90"/>
                        <w:rPr>
                          <w:b/>
                          <w:lang w:eastAsia="zh-TW"/>
                        </w:rPr>
                      </w:pPr>
                      <w:r w:rsidRPr="00114604">
                        <w:rPr>
                          <w:rFonts w:hint="eastAsia"/>
                          <w:b/>
                          <w:lang w:eastAsia="zh-TW"/>
                        </w:rPr>
                        <w:t>在課堂層面上，有哪些最具支持性的對話要素？</w:t>
                      </w:r>
                    </w:p>
                    <w:p w:rsidR="00114604" w:rsidRDefault="00114604" w:rsidP="00114604">
                      <w:pPr>
                        <w:pStyle w:val="a3"/>
                        <w:numPr>
                          <w:ilvl w:val="0"/>
                          <w:numId w:val="40"/>
                        </w:numPr>
                        <w:spacing w:before="59"/>
                        <w:rPr>
                          <w:lang w:eastAsia="zh-TW"/>
                        </w:rPr>
                      </w:pPr>
                      <w:r>
                        <w:rPr>
                          <w:rFonts w:hint="eastAsia"/>
                          <w:lang w:eastAsia="zh-TW"/>
                        </w:rPr>
                        <w:t>積極的學生參與——多個學生擴大貢獻並參與到他人的想法中去</w:t>
                      </w:r>
                    </w:p>
                    <w:p w:rsidR="00114604" w:rsidRDefault="00114604" w:rsidP="00114604">
                      <w:pPr>
                        <w:pStyle w:val="a3"/>
                        <w:numPr>
                          <w:ilvl w:val="0"/>
                          <w:numId w:val="40"/>
                        </w:numPr>
                        <w:spacing w:before="59"/>
                        <w:rPr>
                          <w:lang w:eastAsia="zh-TW"/>
                        </w:rPr>
                      </w:pPr>
                      <w:r>
                        <w:rPr>
                          <w:rFonts w:hint="eastAsia"/>
                          <w:lang w:eastAsia="zh-TW"/>
                        </w:rPr>
                        <w:t>顯性地使用談話的基本規則——支持對話實踐，與學生協商</w:t>
                      </w:r>
                    </w:p>
                    <w:p w:rsidR="00114604" w:rsidRDefault="00114604">
                      <w:pPr>
                        <w:pStyle w:val="a3"/>
                        <w:spacing w:before="59"/>
                        <w:ind w:left="90"/>
                        <w:rPr>
                          <w:lang w:eastAsia="zh-TW"/>
                        </w:rPr>
                      </w:pPr>
                    </w:p>
                    <w:p w:rsidR="00114604" w:rsidRDefault="00114604">
                      <w:pPr>
                        <w:pStyle w:val="a3"/>
                        <w:spacing w:before="59"/>
                        <w:ind w:left="90"/>
                        <w:rPr>
                          <w:lang w:eastAsia="zh-TW"/>
                        </w:rPr>
                      </w:pPr>
                      <w:r>
                        <w:rPr>
                          <w:rFonts w:hint="eastAsia"/>
                          <w:lang w:eastAsia="zh-TW"/>
                        </w:rPr>
                        <w:t>這些有效對話的特徵需同時出現才能對學習產生一個重大的影響。</w:t>
                      </w:r>
                    </w:p>
                    <w:p w:rsidR="00114604" w:rsidRDefault="00114604">
                      <w:pPr>
                        <w:pStyle w:val="a3"/>
                        <w:spacing w:before="59"/>
                        <w:ind w:left="90"/>
                        <w:rPr>
                          <w:lang w:eastAsia="zh-TW"/>
                        </w:rPr>
                      </w:pPr>
                      <w:r>
                        <w:rPr>
                          <w:rFonts w:hint="eastAsia"/>
                          <w:lang w:eastAsia="zh-TW"/>
                        </w:rPr>
                        <w:t>過多的挑戰而沒有其他支持性要素甚至還能造成一個負面影響！</w:t>
                      </w:r>
                    </w:p>
                    <w:p w:rsidR="00114604" w:rsidRDefault="00114604">
                      <w:pPr>
                        <w:pStyle w:val="a3"/>
                        <w:spacing w:before="59"/>
                        <w:ind w:left="90"/>
                        <w:rPr>
                          <w:lang w:eastAsia="zh-TW"/>
                        </w:rPr>
                      </w:pPr>
                    </w:p>
                    <w:p w:rsidR="00114604" w:rsidRDefault="00114604">
                      <w:pPr>
                        <w:pStyle w:val="a3"/>
                        <w:spacing w:before="59"/>
                        <w:ind w:left="90"/>
                        <w:rPr>
                          <w:lang w:eastAsia="zh-TW"/>
                        </w:rPr>
                      </w:pPr>
                    </w:p>
                    <w:p w:rsidR="00114604" w:rsidRDefault="00114604">
                      <w:pPr>
                        <w:pStyle w:val="a3"/>
                        <w:spacing w:before="59"/>
                        <w:ind w:left="90"/>
                      </w:pPr>
                    </w:p>
                  </w:txbxContent>
                </v:textbox>
                <w10:wrap type="topAndBottom" anchorx="page"/>
              </v:shape>
            </w:pict>
          </mc:Fallback>
        </mc:AlternateContent>
      </w:r>
    </w:p>
    <w:p w:rsidR="00E12814" w:rsidRPr="00C8361B" w:rsidRDefault="00E12814">
      <w:pPr>
        <w:rPr>
          <w:sz w:val="20"/>
        </w:rPr>
        <w:sectPr w:rsidR="00E12814" w:rsidRPr="00C8361B">
          <w:pgSz w:w="16840" w:h="11910" w:orient="landscape"/>
          <w:pgMar w:top="1100" w:right="700" w:bottom="1120" w:left="620" w:header="0" w:footer="929" w:gutter="0"/>
          <w:cols w:space="720"/>
        </w:sectPr>
      </w:pPr>
    </w:p>
    <w:p w:rsidR="00E12814" w:rsidRPr="00C8361B" w:rsidRDefault="00E12814">
      <w:pPr>
        <w:pStyle w:val="BodyText"/>
        <w:spacing w:before="7"/>
        <w:rPr>
          <w:b/>
          <w:sz w:val="21"/>
        </w:rPr>
      </w:pPr>
    </w:p>
    <w:p w:rsidR="00E12814" w:rsidRPr="00114604" w:rsidRDefault="00114604">
      <w:pPr>
        <w:spacing w:line="242" w:lineRule="auto"/>
        <w:ind w:left="345" w:right="485"/>
        <w:jc w:val="both"/>
        <w:rPr>
          <w:b/>
          <w:sz w:val="24"/>
        </w:rPr>
      </w:pPr>
      <w:r w:rsidRPr="00114604">
        <w:rPr>
          <w:rFonts w:hint="eastAsia"/>
          <w:sz w:val="24"/>
        </w:rPr>
        <w:t>這些研究結果描述了教師和學生談話的質量</w:t>
      </w:r>
      <w:r w:rsidRPr="00114604">
        <w:rPr>
          <w:rFonts w:hint="eastAsia"/>
          <w:sz w:val="24"/>
          <w:lang w:eastAsia="zh-TW"/>
        </w:rPr>
        <w:t xml:space="preserve"> </w:t>
      </w:r>
      <w:r w:rsidRPr="00114604">
        <w:rPr>
          <w:rFonts w:hint="eastAsia"/>
          <w:sz w:val="24"/>
        </w:rPr>
        <w:t>（當教師在場的情況下），兩者之間是相互依存，缺一不可。例如，我們知道，如果教師更多地去邀請學生構建想法，那麼學生也會那樣做。</w:t>
      </w:r>
      <w:r w:rsidRPr="00114604">
        <w:rPr>
          <w:rFonts w:hint="eastAsia"/>
          <w:b/>
          <w:sz w:val="24"/>
        </w:rPr>
        <w:t>「構建想法」里包含邀請和貢獻兩方面，這兩方面都對發展對學校和對自己作為學習者的積極態度有著非常密切的聯繫。</w:t>
      </w:r>
    </w:p>
    <w:p w:rsidR="00C96A26" w:rsidRPr="009C13A2" w:rsidRDefault="00C96A26" w:rsidP="00C96A26">
      <w:pPr>
        <w:rPr>
          <w:b/>
        </w:rPr>
      </w:pPr>
    </w:p>
    <w:p w:rsidR="00E12814" w:rsidRDefault="00C96A26" w:rsidP="00180128">
      <w:pPr>
        <w:pStyle w:val="BodyText"/>
        <w:spacing w:before="8"/>
        <w:jc w:val="center"/>
        <w:rPr>
          <w:b/>
          <w:sz w:val="21"/>
        </w:rPr>
      </w:pPr>
      <w:r>
        <w:rPr>
          <w:rFonts w:hint="eastAsia"/>
          <w:b/>
          <w:noProof/>
        </w:rPr>
        <mc:AlternateContent>
          <mc:Choice Requires="wpg">
            <w:drawing>
              <wp:anchor distT="0" distB="0" distL="114300" distR="114300" simplePos="0" relativeHeight="251673600" behindDoc="0" locked="0" layoutInCell="1" allowOverlap="1">
                <wp:simplePos x="0" y="0"/>
                <wp:positionH relativeFrom="column">
                  <wp:posOffset>2959100</wp:posOffset>
                </wp:positionH>
                <wp:positionV relativeFrom="paragraph">
                  <wp:posOffset>130290</wp:posOffset>
                </wp:positionV>
                <wp:extent cx="3174878" cy="2674656"/>
                <wp:effectExtent l="12700" t="12700" r="13335" b="17780"/>
                <wp:wrapNone/>
                <wp:docPr id="33" name="群組 33"/>
                <wp:cNvGraphicFramePr/>
                <a:graphic xmlns:a="http://schemas.openxmlformats.org/drawingml/2006/main">
                  <a:graphicData uri="http://schemas.microsoft.com/office/word/2010/wordprocessingGroup">
                    <wpg:wgp>
                      <wpg:cNvGrpSpPr/>
                      <wpg:grpSpPr>
                        <a:xfrm>
                          <a:off x="0" y="0"/>
                          <a:ext cx="3174878" cy="2674656"/>
                          <a:chOff x="0" y="0"/>
                          <a:chExt cx="3174878" cy="2674656"/>
                        </a:xfrm>
                      </wpg:grpSpPr>
                      <wps:wsp>
                        <wps:cNvPr id="32" name="橢圓 32"/>
                        <wps:cNvSpPr/>
                        <wps:spPr>
                          <a:xfrm>
                            <a:off x="0" y="0"/>
                            <a:ext cx="1844842" cy="1732547"/>
                          </a:xfrm>
                          <a:prstGeom prst="ellipse">
                            <a:avLst/>
                          </a:prstGeom>
                          <a:solidFill>
                            <a:schemeClr val="accent5">
                              <a:lumMod val="60000"/>
                              <a:lumOff val="40000"/>
                              <a:alpha val="76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6A26" w:rsidRDefault="00C96A26" w:rsidP="00C96A26">
                              <w:pPr>
                                <w:jc w:val="center"/>
                              </w:pPr>
                              <w:r>
                                <w:rPr>
                                  <w:rFonts w:hint="eastAsia"/>
                                </w:rPr>
                                <w:t>建構想法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橢圓 17"/>
                        <wps:cNvSpPr/>
                        <wps:spPr>
                          <a:xfrm>
                            <a:off x="1330036" y="0"/>
                            <a:ext cx="1844842" cy="1732547"/>
                          </a:xfrm>
                          <a:prstGeom prst="ellipse">
                            <a:avLst/>
                          </a:prstGeom>
                          <a:solidFill>
                            <a:schemeClr val="accent6">
                              <a:lumMod val="60000"/>
                              <a:lumOff val="40000"/>
                              <a:alpha val="62000"/>
                            </a:schemeClr>
                          </a:solidFill>
                          <a:ln>
                            <a:solidFill>
                              <a:schemeClr val="accent6">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96A26" w:rsidRDefault="00C96A26" w:rsidP="00C96A26">
                              <w:pPr>
                                <w:jc w:val="center"/>
                              </w:pPr>
                              <w:r>
                                <w:rPr>
                                  <w:rFonts w:hint="eastAsia"/>
                                </w:rPr>
                                <w:t>挑戰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橢圓 19"/>
                        <wps:cNvSpPr/>
                        <wps:spPr>
                          <a:xfrm>
                            <a:off x="646545" y="942109"/>
                            <a:ext cx="1844842" cy="1732547"/>
                          </a:xfrm>
                          <a:prstGeom prst="ellipse">
                            <a:avLst/>
                          </a:prstGeom>
                          <a:solidFill>
                            <a:schemeClr val="accent2">
                              <a:lumMod val="60000"/>
                              <a:lumOff val="40000"/>
                              <a:alpha val="72000"/>
                            </a:schemeClr>
                          </a:solidFill>
                          <a:ln>
                            <a:solidFill>
                              <a:schemeClr val="accent2">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C96A26" w:rsidRDefault="00C96A26" w:rsidP="00C96A26">
                              <w:pPr>
                                <w:jc w:val="center"/>
                              </w:pPr>
                            </w:p>
                            <w:p w:rsidR="00C96A26" w:rsidRDefault="00C96A26" w:rsidP="00C96A26">
                              <w:pPr>
                                <w:jc w:val="center"/>
                              </w:pPr>
                              <w:r>
                                <w:rPr>
                                  <w:rFonts w:hint="eastAsia"/>
                                </w:rPr>
                                <w:t>學生參與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文字方塊 13"/>
                        <wps:cNvSpPr txBox="1"/>
                        <wps:spPr>
                          <a:xfrm>
                            <a:off x="1246909" y="951332"/>
                            <a:ext cx="866140" cy="384810"/>
                          </a:xfrm>
                          <a:prstGeom prst="rect">
                            <a:avLst/>
                          </a:prstGeom>
                          <a:noFill/>
                          <a:ln w="6350">
                            <a:noFill/>
                          </a:ln>
                        </wps:spPr>
                        <wps:txbx>
                          <w:txbxContent>
                            <w:p w:rsidR="00C96A26" w:rsidRDefault="00C96A26" w:rsidP="00C96A26">
                              <w:r>
                                <w:rPr>
                                  <w:rFonts w:hint="eastAsia"/>
                                </w:rPr>
                                <w:t>學習所得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群組 33" o:spid="_x0000_s1030" style="position:absolute;left:0;text-align:left;margin-left:233pt;margin-top:10.25pt;width:250pt;height:210.6pt;z-index:251673600" coordsize="31748,267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">
                <v:oval id="橢圓 32" o:spid="_x0000_s1031" style="position:absolute;width:18448;height:173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" fillcolor="#92cddc [1944]" strokecolor="#31849b [2408]" strokeweight="2pt">
                  <v:fill opacity="49858f"/>
                  <v:textbox>
                    <w:txbxContent>
                      <w:p w:rsidR="00C96A26" w:rsidRDefault="00C96A26" w:rsidP="00C96A26">
                        <w:pPr>
                          <w:jc w:val="center"/>
                        </w:pPr>
                        <w:r>
                          <w:rPr>
                            <w:rFonts w:hint="eastAsia"/>
                          </w:rPr>
                          <w:t>建構想法</w:t>
                        </w:r>
                      </w:p>
                    </w:txbxContent>
                  </v:textbox>
                </v:oval>
                <v:oval id="橢圓 17" o:spid="_x0000_s1032" style="position:absolute;left:13300;width:18448;height:173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" fillcolor="#fabf8f [1945]" strokecolor="#e36c0a [2409]" strokeweight="2pt">
                  <v:fill opacity="40606f"/>
                  <v:textbox>
                    <w:txbxContent>
                      <w:p w:rsidR="00C96A26" w:rsidRDefault="00C96A26" w:rsidP="00C96A26">
                        <w:pPr>
                          <w:jc w:val="center"/>
                        </w:pPr>
                        <w:r>
                          <w:rPr>
                            <w:rFonts w:hint="eastAsia"/>
                          </w:rPr>
                          <w:t>挑戰</w:t>
                        </w:r>
                      </w:p>
                    </w:txbxContent>
                  </v:textbox>
                </v:oval>
                <v:oval id="橢圓 19" o:spid="_x0000_s1033" style="position:absolute;left:6465;top:9421;width:18448;height:173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" fillcolor="#d99594 [1941]" strokecolor="#943634 [2405]" strokeweight="2pt">
                  <v:fill opacity="47288f"/>
                  <v:textbox>
                    <w:txbxContent>
                      <w:p w:rsidR="00C96A26" w:rsidRDefault="00C96A26" w:rsidP="00C96A26">
                        <w:pPr>
                          <w:jc w:val="center"/>
                        </w:pPr>
                      </w:p>
                      <w:p w:rsidR="00C96A26" w:rsidRDefault="00C96A26" w:rsidP="00C96A26">
                        <w:pPr>
                          <w:jc w:val="center"/>
                        </w:pPr>
                        <w:r>
                          <w:rPr>
                            <w:rFonts w:hint="eastAsia"/>
                          </w:rPr>
                          <w:t>學生參與</w:t>
                        </w:r>
                      </w:p>
                    </w:txbxContent>
                  </v:textbox>
                </v:oval>
                <v:shape id="文字方塊 13" o:spid="_x0000_s1034" type="#_x0000_t202" style="position:absolute;left:12469;top:9513;width:8661;height:3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2UOyQAAAOAAAAAPAAAAZHJzL2Rvd25yZXYueG1sRI/BasJA&#13;&#10;EIbvBd9hGaG3ZmNK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4oNlDskAAADg&#13;&#10;AAAADwAAAAAAAAAAAAAAAAAHAgAAZHJzL2Rvd25yZXYueG1sUEsFBgAAAAADAAMAtwAAAP0CAAAA&#13;&#10;AA==&#13;&#10;" filled="f" stroked="f" strokeweight=".5pt">
                  <v:textbox>
                    <w:txbxContent>
                      <w:p w:rsidR="00C96A26" w:rsidRDefault="00C96A26" w:rsidP="00C96A26">
                        <w:r>
                          <w:rPr>
                            <w:rFonts w:hint="eastAsia"/>
                          </w:rPr>
                          <w:t>學習所得</w:t>
                        </w:r>
                      </w:p>
                    </w:txbxContent>
                  </v:textbox>
                </v:shape>
              </v:group>
            </w:pict>
          </mc:Fallback>
        </mc:AlternateContent>
      </w: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Default="00C96A26" w:rsidP="00180128">
      <w:pPr>
        <w:pStyle w:val="BodyText"/>
        <w:spacing w:before="8"/>
        <w:jc w:val="center"/>
        <w:rPr>
          <w:b/>
          <w:sz w:val="21"/>
        </w:rPr>
      </w:pPr>
    </w:p>
    <w:p w:rsidR="00C96A26" w:rsidRPr="00C96A26" w:rsidRDefault="00C96A26" w:rsidP="00180128">
      <w:pPr>
        <w:pStyle w:val="BodyText"/>
        <w:spacing w:before="8"/>
        <w:jc w:val="center"/>
        <w:rPr>
          <w:b/>
          <w:sz w:val="21"/>
        </w:rPr>
      </w:pPr>
    </w:p>
    <w:p w:rsidR="00E12814" w:rsidRPr="00C8361B" w:rsidRDefault="00114604">
      <w:pPr>
        <w:pStyle w:val="BodyText"/>
        <w:spacing w:before="212" w:line="242" w:lineRule="auto"/>
        <w:ind w:left="345" w:right="485"/>
        <w:jc w:val="both"/>
      </w:pPr>
      <w:r>
        <w:rPr>
          <w:rFonts w:hint="eastAsia"/>
        </w:rPr>
        <w:t>總之，對話在所有課程中均可促進學生學習，發展他們推理論證和交流的能力，從而建立他們對學校和學習更為有利的態度。對話還能增強學生在學習上的角色認同感，提升他們對於學習擁有感和互動性。據我們自己的研究顯示，很少有教師（不足</w:t>
      </w:r>
      <w:r>
        <w:rPr>
          <w:rFonts w:hint="eastAsia"/>
          <w:lang w:eastAsia="zh-TW"/>
        </w:rPr>
        <w:t>20%</w:t>
      </w:r>
      <w:r>
        <w:rPr>
          <w:rFonts w:hint="eastAsia"/>
        </w:rPr>
        <w:t>）為課堂有效互動和與他人一起學習而引入或參考談話規則</w:t>
      </w:r>
      <w:r>
        <w:rPr>
          <w:rFonts w:hint="eastAsia"/>
          <w:lang w:eastAsia="zh-TW"/>
        </w:rPr>
        <w:t>/</w:t>
      </w:r>
      <w:r>
        <w:rPr>
          <w:rFonts w:hint="eastAsia"/>
        </w:rPr>
        <w:t>基本規則。</w:t>
      </w:r>
    </w:p>
    <w:p w:rsidR="00114604" w:rsidRPr="00114604" w:rsidRDefault="00114604" w:rsidP="00114604">
      <w:pPr>
        <w:tabs>
          <w:tab w:val="left" w:pos="1780"/>
          <w:tab w:val="left" w:pos="1781"/>
        </w:tabs>
        <w:spacing w:before="57"/>
        <w:ind w:firstLineChars="150" w:firstLine="361"/>
        <w:rPr>
          <w:b/>
          <w:sz w:val="24"/>
          <w:lang w:eastAsia="zh-TW"/>
        </w:rPr>
      </w:pPr>
      <w:r w:rsidRPr="00114604">
        <w:rPr>
          <w:rFonts w:hint="eastAsia"/>
          <w:b/>
          <w:sz w:val="24"/>
        </w:rPr>
        <w:t>然而，當談話規則建立和使用後，我們發現這些規則</w:t>
      </w:r>
    </w:p>
    <w:p w:rsidR="00114604" w:rsidRDefault="00114604">
      <w:pPr>
        <w:pStyle w:val="ListParagraph"/>
        <w:numPr>
          <w:ilvl w:val="3"/>
          <w:numId w:val="36"/>
        </w:numPr>
        <w:tabs>
          <w:tab w:val="left" w:pos="1780"/>
          <w:tab w:val="left" w:pos="1781"/>
        </w:tabs>
        <w:spacing w:before="57"/>
        <w:ind w:left="1780"/>
        <w:rPr>
          <w:b/>
          <w:sz w:val="24"/>
          <w:lang w:eastAsia="zh-TW"/>
        </w:rPr>
      </w:pPr>
      <w:r>
        <w:rPr>
          <w:rFonts w:hint="eastAsia"/>
          <w:b/>
          <w:sz w:val="24"/>
        </w:rPr>
        <w:t>與學生對學校更積極的態度相聯繫</w:t>
      </w:r>
    </w:p>
    <w:p w:rsidR="00114604" w:rsidRDefault="00114604">
      <w:pPr>
        <w:pStyle w:val="ListParagraph"/>
        <w:numPr>
          <w:ilvl w:val="3"/>
          <w:numId w:val="36"/>
        </w:numPr>
        <w:tabs>
          <w:tab w:val="left" w:pos="1780"/>
          <w:tab w:val="left" w:pos="1781"/>
        </w:tabs>
        <w:spacing w:before="57"/>
        <w:ind w:left="1780"/>
        <w:rPr>
          <w:b/>
          <w:sz w:val="24"/>
          <w:lang w:eastAsia="zh-TW"/>
        </w:rPr>
      </w:pPr>
      <w:r>
        <w:rPr>
          <w:rFonts w:hint="eastAsia"/>
          <w:b/>
          <w:sz w:val="24"/>
          <w:lang w:eastAsia="zh-TW"/>
        </w:rPr>
        <w:tab/>
      </w:r>
      <w:r>
        <w:rPr>
          <w:rFonts w:hint="eastAsia"/>
          <w:b/>
          <w:sz w:val="24"/>
        </w:rPr>
        <w:t>與更好的數學成績緊密相聯</w:t>
      </w:r>
      <w:r>
        <w:rPr>
          <w:rFonts w:hint="eastAsia"/>
          <w:b/>
          <w:sz w:val="24"/>
          <w:lang w:eastAsia="zh-TW"/>
        </w:rPr>
        <w:t xml:space="preserve"> </w:t>
      </w:r>
      <w:r>
        <w:rPr>
          <w:rFonts w:hint="eastAsia"/>
          <w:b/>
          <w:sz w:val="24"/>
        </w:rPr>
        <w:t>，當結合了許多詳細闡述時</w:t>
      </w:r>
    </w:p>
    <w:p w:rsidR="00114604" w:rsidRDefault="00114604">
      <w:pPr>
        <w:pStyle w:val="ListParagraph"/>
        <w:numPr>
          <w:ilvl w:val="3"/>
          <w:numId w:val="36"/>
        </w:numPr>
        <w:tabs>
          <w:tab w:val="left" w:pos="1780"/>
          <w:tab w:val="left" w:pos="1781"/>
        </w:tabs>
        <w:spacing w:before="57"/>
        <w:ind w:left="1780"/>
        <w:rPr>
          <w:b/>
          <w:sz w:val="24"/>
          <w:lang w:eastAsia="zh-TW"/>
        </w:rPr>
      </w:pPr>
      <w:r>
        <w:rPr>
          <w:rFonts w:hint="eastAsia"/>
          <w:b/>
          <w:sz w:val="24"/>
        </w:rPr>
        <w:t>在與挑戰相結合後，學生的推理論證能力將增強。</w:t>
      </w:r>
    </w:p>
    <w:p w:rsidR="00E12814" w:rsidRPr="00114604" w:rsidRDefault="00E12814" w:rsidP="00114604">
      <w:pPr>
        <w:pStyle w:val="ListParagraph"/>
        <w:tabs>
          <w:tab w:val="left" w:pos="1780"/>
          <w:tab w:val="left" w:pos="1781"/>
        </w:tabs>
        <w:spacing w:before="57"/>
        <w:ind w:left="1780" w:firstLine="0"/>
        <w:rPr>
          <w:b/>
          <w:sz w:val="24"/>
        </w:rPr>
        <w:sectPr w:rsidR="00E12814" w:rsidRPr="00114604">
          <w:pgSz w:w="16840" w:h="11910" w:orient="landscape"/>
          <w:pgMar w:top="1100" w:right="700" w:bottom="1200" w:left="620" w:header="0" w:footer="929" w:gutter="0"/>
          <w:cols w:space="720"/>
        </w:sectPr>
      </w:pPr>
    </w:p>
    <w:p w:rsidR="00E12814" w:rsidRPr="00C8361B" w:rsidRDefault="00E12814">
      <w:pPr>
        <w:pStyle w:val="BodyText"/>
        <w:spacing w:before="7"/>
        <w:rPr>
          <w:b/>
          <w:sz w:val="21"/>
        </w:rPr>
      </w:pPr>
    </w:p>
    <w:p w:rsidR="00114604" w:rsidRDefault="00114604" w:rsidP="00115A0B">
      <w:pPr>
        <w:pStyle w:val="BodyText"/>
        <w:spacing w:before="97"/>
        <w:ind w:left="345"/>
      </w:pPr>
      <w:r>
        <w:rPr>
          <w:rFonts w:hint="eastAsia"/>
        </w:rPr>
        <w:t>我們承認，有效教學其實包含了對於廣泛且多樣教學策略的恰當使用，而對話只是其中之一。我們需知道並非所有的課堂互動都將會（也不應當）是對話式的。然而，研究顯示對話式教學在許多課堂上都實屬罕見，雖然整個課程設置中充滿了很多發展對話式學習和教學的機會。經證明，通過教師職業發展來促進對話教育能為學生帶來收穫。最近，英國進行的一項干預性研究為教師開發了一個為期</w:t>
      </w:r>
      <w:r>
        <w:rPr>
          <w:rFonts w:hint="eastAsia"/>
          <w:lang w:eastAsia="zh-TW"/>
        </w:rPr>
        <w:t>20</w:t>
      </w:r>
      <w:r>
        <w:rPr>
          <w:rFonts w:hint="eastAsia"/>
        </w:rPr>
        <w:t>周的職業發展項目。教師們通過該項目中的研習班和督導學習來促進對話式教學。研究中，</w:t>
      </w:r>
      <w:r>
        <w:rPr>
          <w:rFonts w:hint="eastAsia"/>
        </w:rPr>
        <w:t>5000</w:t>
      </w:r>
      <w:r>
        <w:rPr>
          <w:rFonts w:hint="eastAsia"/>
        </w:rPr>
        <w:t>名學生參與了標準化測驗，其結果顯示干預組的學生在英語、數學和科學科目上都趕超對照組學生兩個月：</w:t>
      </w:r>
      <w:hyperlink r:id="rId27" w:history="1">
        <w:r w:rsidRPr="00C13620">
          <w:rPr>
            <w:rStyle w:val="Hyperlink"/>
          </w:rPr>
          <w:t>http://bit.ly/EEFdialoguePD</w:t>
        </w:r>
      </w:hyperlink>
      <w:r>
        <w:rPr>
          <w:rFonts w:hint="eastAsia"/>
        </w:rPr>
        <w:t>.</w:t>
      </w:r>
    </w:p>
    <w:p w:rsidR="00114604" w:rsidRDefault="00114604" w:rsidP="00115A0B">
      <w:pPr>
        <w:pStyle w:val="BodyText"/>
        <w:spacing w:before="97"/>
        <w:ind w:left="345"/>
        <w:rPr>
          <w:lang w:eastAsia="zh-TW"/>
        </w:rPr>
      </w:pPr>
      <w:r>
        <w:rPr>
          <w:rFonts w:hint="eastAsia"/>
        </w:rPr>
        <w:t>概述完「對話」的概念之後，</w:t>
      </w:r>
      <w:r>
        <w:rPr>
          <w:rFonts w:hint="eastAsia"/>
          <w:lang w:eastAsia="zh-TW"/>
        </w:rPr>
        <w:t>T-SEDA</w:t>
      </w:r>
      <w:r>
        <w:rPr>
          <w:rFonts w:hint="eastAsia"/>
        </w:rPr>
        <w:t>資源包中的編碼方案提供了「談話語步」列表以及那些能支持有效對話的課堂學風特徵。本資源包強調了對話的一些重要要素，這些要素已在我們的大型研究中強有力地顯示出其與學生英語和數學學習成就，與對學校和對自己作為學習者的態度緊密相聯。</w:t>
      </w:r>
    </w:p>
    <w:p w:rsidR="00114604" w:rsidRDefault="00114604" w:rsidP="00115A0B">
      <w:pPr>
        <w:pStyle w:val="BodyText"/>
        <w:spacing w:before="97"/>
        <w:ind w:left="345"/>
        <w:rPr>
          <w:lang w:eastAsia="zh-TW"/>
        </w:rPr>
      </w:pPr>
    </w:p>
    <w:p w:rsidR="00114604" w:rsidRPr="00114604" w:rsidRDefault="00114604" w:rsidP="00115A0B">
      <w:pPr>
        <w:pStyle w:val="BodyText"/>
        <w:spacing w:before="97"/>
        <w:ind w:left="345"/>
        <w:rPr>
          <w:b/>
          <w:u w:val="single"/>
          <w:lang w:eastAsia="zh-TW"/>
        </w:rPr>
      </w:pPr>
      <w:r w:rsidRPr="00114604">
        <w:rPr>
          <w:rFonts w:hint="eastAsia"/>
          <w:b/>
          <w:u w:val="single"/>
        </w:rPr>
        <w:t>我如何才能讓學生們參與到對話中去？</w:t>
      </w:r>
    </w:p>
    <w:p w:rsidR="00114604" w:rsidRDefault="00114604" w:rsidP="00115A0B">
      <w:pPr>
        <w:pStyle w:val="BodyText"/>
        <w:spacing w:before="97"/>
        <w:ind w:left="345"/>
        <w:rPr>
          <w:lang w:eastAsia="zh-TW"/>
        </w:rPr>
      </w:pPr>
      <w:r>
        <w:rPr>
          <w:rFonts w:hint="eastAsia"/>
        </w:rPr>
        <w:t>有效教學對話的某些特徵已在許多課堂上顯現出來，並且它們可通過學生有意識地質疑，練習並不斷反思談話是如何被用於學習來發展促進的。但參與有效教學對話是耗時的，而且可能會對對話者形成挑戰，尤其當對話者還不習慣於詳細表達自己的觀點或接受公開意見時。這就是為什麼建立對話的「基本規則」（談話規則）是有益的。通常，與學生們創建討論這些規則並將其歸類為一個讓班級里的每一個同學都能理解的定制化的列表是一個不錯的想法。這裡有一些例子可供參考：</w:t>
      </w:r>
    </w:p>
    <w:p w:rsidR="00114604" w:rsidRPr="00114604" w:rsidRDefault="00114604" w:rsidP="00115A0B">
      <w:pPr>
        <w:pStyle w:val="BodyText"/>
        <w:spacing w:before="97"/>
        <w:ind w:left="345"/>
        <w:rPr>
          <w:i/>
          <w:lang w:eastAsia="zh-TW"/>
        </w:rPr>
      </w:pPr>
      <w:r w:rsidRPr="00114604">
        <w:rPr>
          <w:rFonts w:hint="eastAsia"/>
          <w:i/>
        </w:rPr>
        <w:t>我們仔細地聽彼此說話且不去打斷別人</w:t>
      </w:r>
      <w:r w:rsidRPr="00114604">
        <w:rPr>
          <w:rFonts w:hint="eastAsia"/>
          <w:i/>
          <w:lang w:eastAsia="zh-TW"/>
        </w:rPr>
        <w:t xml:space="preserve">  </w:t>
      </w:r>
    </w:p>
    <w:p w:rsidR="00114604" w:rsidRPr="00114604" w:rsidRDefault="00114604" w:rsidP="00115A0B">
      <w:pPr>
        <w:pStyle w:val="BodyText"/>
        <w:spacing w:before="97"/>
        <w:ind w:left="345"/>
        <w:rPr>
          <w:i/>
          <w:lang w:eastAsia="zh-TW"/>
        </w:rPr>
      </w:pPr>
      <w:r w:rsidRPr="00114604">
        <w:rPr>
          <w:rFonts w:hint="eastAsia"/>
          <w:i/>
        </w:rPr>
        <w:t>我們分享我們所有的想法</w:t>
      </w:r>
    </w:p>
    <w:p w:rsidR="00114604" w:rsidRPr="00114604" w:rsidRDefault="00114604" w:rsidP="00115A0B">
      <w:pPr>
        <w:pStyle w:val="BodyText"/>
        <w:spacing w:before="97"/>
        <w:ind w:left="345"/>
        <w:rPr>
          <w:i/>
          <w:lang w:eastAsia="zh-TW"/>
        </w:rPr>
      </w:pPr>
      <w:r w:rsidRPr="00114604">
        <w:rPr>
          <w:rFonts w:hint="eastAsia"/>
          <w:i/>
        </w:rPr>
        <w:t>我們問彼此「你怎麼認為？」和「為什麼？」我們考慮我們聽到的內容</w:t>
      </w:r>
    </w:p>
    <w:p w:rsidR="00114604" w:rsidRPr="00114604" w:rsidRDefault="00114604" w:rsidP="00115A0B">
      <w:pPr>
        <w:pStyle w:val="BodyText"/>
        <w:spacing w:before="97"/>
        <w:ind w:left="345"/>
        <w:rPr>
          <w:i/>
          <w:lang w:eastAsia="zh-TW"/>
        </w:rPr>
      </w:pPr>
      <w:r w:rsidRPr="00114604">
        <w:rPr>
          <w:rFonts w:hint="eastAsia"/>
          <w:i/>
        </w:rPr>
        <w:t>我們盡可能地多說，輪流進行並繼續下去</w:t>
      </w:r>
    </w:p>
    <w:p w:rsidR="00114604" w:rsidRDefault="00114604" w:rsidP="00115A0B">
      <w:pPr>
        <w:pStyle w:val="BodyText"/>
        <w:spacing w:before="97"/>
        <w:ind w:left="345"/>
        <w:rPr>
          <w:lang w:eastAsia="zh-TW"/>
        </w:rPr>
      </w:pPr>
    </w:p>
    <w:p w:rsidR="00114604" w:rsidRPr="00114604" w:rsidRDefault="00114604" w:rsidP="00115A0B">
      <w:pPr>
        <w:pStyle w:val="BodyText"/>
        <w:spacing w:before="97"/>
        <w:ind w:left="345"/>
        <w:rPr>
          <w:b/>
          <w:u w:val="single"/>
          <w:lang w:eastAsia="zh-TW"/>
        </w:rPr>
      </w:pPr>
      <w:r w:rsidRPr="00114604">
        <w:rPr>
          <w:rFonts w:hint="eastAsia"/>
          <w:b/>
          <w:u w:val="single"/>
        </w:rPr>
        <w:t>在建立好談話規則之後，還有以下幾點用於支持：</w:t>
      </w:r>
    </w:p>
    <w:p w:rsidR="00114604" w:rsidRPr="00114604" w:rsidRDefault="00114604" w:rsidP="00115A0B">
      <w:pPr>
        <w:pStyle w:val="BodyText"/>
        <w:spacing w:before="97"/>
        <w:ind w:left="345"/>
        <w:rPr>
          <w:i/>
          <w:lang w:eastAsia="zh-TW"/>
        </w:rPr>
      </w:pPr>
      <w:r w:rsidRPr="00114604">
        <w:rPr>
          <w:rFonts w:hint="eastAsia"/>
          <w:i/>
          <w:lang w:eastAsia="zh-TW"/>
        </w:rPr>
        <w:t>-</w:t>
      </w:r>
      <w:r w:rsidRPr="00114604">
        <w:rPr>
          <w:rFonts w:hint="eastAsia"/>
          <w:i/>
          <w:lang w:eastAsia="zh-TW"/>
        </w:rPr>
        <w:tab/>
      </w:r>
      <w:r w:rsidRPr="00114604">
        <w:rPr>
          <w:rFonts w:hint="eastAsia"/>
          <w:i/>
        </w:rPr>
        <w:t>協商課堂對話的目標和課程目標</w:t>
      </w:r>
    </w:p>
    <w:p w:rsidR="00114604" w:rsidRPr="00114604" w:rsidRDefault="00114604" w:rsidP="00115A0B">
      <w:pPr>
        <w:pStyle w:val="BodyText"/>
        <w:spacing w:before="97"/>
        <w:ind w:left="345"/>
        <w:rPr>
          <w:i/>
          <w:lang w:eastAsia="zh-TW"/>
        </w:rPr>
      </w:pPr>
      <w:r w:rsidRPr="00114604">
        <w:rPr>
          <w:rFonts w:hint="eastAsia"/>
          <w:i/>
          <w:lang w:eastAsia="zh-TW"/>
        </w:rPr>
        <w:t>-</w:t>
      </w:r>
      <w:r w:rsidRPr="00114604">
        <w:rPr>
          <w:rFonts w:hint="eastAsia"/>
          <w:i/>
          <w:lang w:eastAsia="zh-TW"/>
        </w:rPr>
        <w:tab/>
      </w:r>
      <w:r w:rsidRPr="00114604">
        <w:rPr>
          <w:rFonts w:hint="eastAsia"/>
          <w:i/>
        </w:rPr>
        <w:t>給予學生管控對話的責任</w:t>
      </w:r>
    </w:p>
    <w:p w:rsidR="00114604" w:rsidRDefault="00114604" w:rsidP="00EF462C">
      <w:pPr>
        <w:pStyle w:val="BodyText"/>
        <w:spacing w:before="97"/>
        <w:ind w:left="345"/>
        <w:rPr>
          <w:lang w:eastAsia="zh-TW"/>
        </w:rPr>
      </w:pPr>
      <w:r w:rsidRPr="00114604">
        <w:rPr>
          <w:rFonts w:hint="eastAsia"/>
          <w:i/>
          <w:lang w:eastAsia="zh-TW"/>
        </w:rPr>
        <w:t>-</w:t>
      </w:r>
      <w:r w:rsidRPr="00114604">
        <w:rPr>
          <w:rFonts w:hint="eastAsia"/>
          <w:i/>
          <w:lang w:eastAsia="zh-TW"/>
        </w:rPr>
        <w:tab/>
      </w:r>
      <w:r w:rsidRPr="00114604">
        <w:rPr>
          <w:rFonts w:hint="eastAsia"/>
          <w:i/>
        </w:rPr>
        <w:t>學生參與到監控或評估對話效果的過程中去</w:t>
      </w:r>
    </w:p>
    <w:p w:rsidR="00114604" w:rsidRPr="00EF462C" w:rsidRDefault="00114604" w:rsidP="00115A0B">
      <w:pPr>
        <w:pStyle w:val="BodyText"/>
        <w:spacing w:before="97"/>
        <w:ind w:left="345"/>
        <w:rPr>
          <w:sz w:val="20"/>
          <w:szCs w:val="20"/>
          <w:lang w:eastAsia="zh-TW"/>
        </w:rPr>
      </w:pPr>
      <w:r w:rsidRPr="00EF462C">
        <w:rPr>
          <w:rFonts w:hint="eastAsia"/>
          <w:sz w:val="20"/>
          <w:szCs w:val="20"/>
        </w:rPr>
        <w:t>一些用於實現和支持對話的學習活動，請詳見第五部分。</w:t>
      </w:r>
    </w:p>
    <w:p w:rsidR="00114604" w:rsidRPr="00C8361B" w:rsidRDefault="00114604" w:rsidP="00115A0B">
      <w:pPr>
        <w:pStyle w:val="BodyText"/>
        <w:spacing w:before="97"/>
        <w:ind w:left="345"/>
        <w:sectPr w:rsidR="00114604" w:rsidRPr="00C8361B">
          <w:pgSz w:w="16840" w:h="11910" w:orient="landscape"/>
          <w:pgMar w:top="1100" w:right="700" w:bottom="1180" w:left="620" w:header="0" w:footer="929" w:gutter="0"/>
          <w:cols w:space="720"/>
        </w:sectPr>
      </w:pPr>
      <w:r w:rsidRPr="00EF462C">
        <w:rPr>
          <w:rFonts w:hint="eastAsia"/>
          <w:sz w:val="20"/>
          <w:szCs w:val="20"/>
        </w:rPr>
        <w:t>觀察您課堂上已發生的情況是改進對話練習的第一個任務。詳見下一部分「自我</w:t>
      </w:r>
      <w:r w:rsidR="00EF462C">
        <w:rPr>
          <w:rFonts w:hint="eastAsia"/>
          <w:sz w:val="20"/>
          <w:szCs w:val="20"/>
        </w:rPr>
        <w:t>評斷</w:t>
      </w:r>
      <w:r w:rsidRPr="00EF462C">
        <w:rPr>
          <w:rFonts w:hint="eastAsia"/>
          <w:sz w:val="20"/>
          <w:szCs w:val="20"/>
        </w:rPr>
        <w:t>」的內容。</w:t>
      </w:r>
    </w:p>
    <w:p w:rsidR="00E12814" w:rsidRPr="00EF462C" w:rsidRDefault="00EF462C" w:rsidP="00E43509">
      <w:pPr>
        <w:ind w:left="345" w:right="485"/>
        <w:jc w:val="center"/>
        <w:rPr>
          <w:b/>
          <w:color w:val="6F2F9F"/>
          <w:sz w:val="48"/>
        </w:rPr>
      </w:pPr>
      <w:r>
        <w:rPr>
          <w:b/>
          <w:color w:val="6F2F9F"/>
          <w:sz w:val="48"/>
        </w:rPr>
        <w:lastRenderedPageBreak/>
        <w:t>D</w:t>
      </w:r>
      <w:r w:rsidRPr="00EF462C">
        <w:rPr>
          <w:rFonts w:hint="eastAsia"/>
          <w:b/>
          <w:color w:val="6F2F9F"/>
          <w:sz w:val="48"/>
        </w:rPr>
        <w:t>部分</w:t>
      </w:r>
      <w:r w:rsidRPr="00EF462C">
        <w:rPr>
          <w:rFonts w:hint="eastAsia"/>
          <w:b/>
          <w:color w:val="6F2F9F"/>
          <w:sz w:val="48"/>
        </w:rPr>
        <w:t>.</w:t>
      </w:r>
      <w:r w:rsidRPr="00EF462C">
        <w:rPr>
          <w:rFonts w:hint="eastAsia"/>
          <w:b/>
          <w:color w:val="6F2F9F"/>
          <w:sz w:val="48"/>
        </w:rPr>
        <w:tab/>
      </w:r>
      <w:r w:rsidRPr="00EF462C">
        <w:rPr>
          <w:rFonts w:hint="eastAsia"/>
          <w:b/>
          <w:color w:val="6F2F9F"/>
          <w:sz w:val="48"/>
        </w:rPr>
        <w:t>對話在我的課堂里有多有效</w:t>
      </w:r>
      <w:r w:rsidR="00E43509">
        <w:rPr>
          <w:rFonts w:hint="eastAsia"/>
          <w:b/>
          <w:color w:val="6F2F9F"/>
          <w:sz w:val="48"/>
        </w:rPr>
        <w:t>?-</w:t>
      </w:r>
      <w:r w:rsidRPr="00EF462C">
        <w:rPr>
          <w:rFonts w:hint="eastAsia"/>
          <w:b/>
          <w:color w:val="6F2F9F"/>
          <w:sz w:val="48"/>
        </w:rPr>
        <w:t>自我審查</w:t>
      </w:r>
    </w:p>
    <w:p w:rsidR="00E12814" w:rsidRPr="00C8361B" w:rsidRDefault="00EF462C">
      <w:pPr>
        <w:pStyle w:val="BodyText"/>
        <w:spacing w:before="116"/>
        <w:ind w:left="345" w:right="417"/>
      </w:pPr>
      <w:r>
        <w:rPr>
          <w:rFonts w:hint="eastAsia"/>
        </w:rPr>
        <w:t>您也許想先從展開一次自我審查開始</w:t>
      </w:r>
      <w:r w:rsidRPr="00DD16E8">
        <w:rPr>
          <w:rFonts w:hint="eastAsia"/>
          <w:vertAlign w:val="superscript"/>
          <w:lang w:eastAsia="zh-TW"/>
        </w:rPr>
        <w:t>1</w:t>
      </w:r>
      <w:r>
        <w:rPr>
          <w:rFonts w:hint="eastAsia"/>
        </w:rPr>
        <w:t>。但請記住，有時我們會對審查報告有不同的理解。比如說，我們對一條基本規則，如「</w:t>
      </w:r>
      <w:r w:rsidRPr="00EF462C">
        <w:rPr>
          <w:rFonts w:hint="eastAsia"/>
          <w:b/>
        </w:rPr>
        <w:t>我們都信任並聆聽彼此</w:t>
      </w:r>
      <w:r>
        <w:rPr>
          <w:rFonts w:hint="eastAsia"/>
        </w:rPr>
        <w:t>」，可能就會有不同的理解。例如</w:t>
      </w:r>
      <w:r w:rsidRPr="00DD16E8">
        <w:rPr>
          <w:rFonts w:hint="eastAsia"/>
          <w:vertAlign w:val="superscript"/>
          <w:lang w:eastAsia="zh-TW"/>
        </w:rPr>
        <w:t>2</w:t>
      </w:r>
      <w:r>
        <w:rPr>
          <w:rFonts w:hint="eastAsia"/>
        </w:rPr>
        <w:t>：</w:t>
      </w:r>
    </w:p>
    <w:p w:rsidR="00EF462C" w:rsidRDefault="00EF462C" w:rsidP="00860AF8">
      <w:pPr>
        <w:pStyle w:val="ListParagraph"/>
        <w:numPr>
          <w:ilvl w:val="2"/>
          <w:numId w:val="36"/>
        </w:numPr>
        <w:tabs>
          <w:tab w:val="left" w:pos="1065"/>
          <w:tab w:val="left" w:pos="1066"/>
        </w:tabs>
        <w:spacing w:line="291" w:lineRule="exact"/>
        <w:rPr>
          <w:sz w:val="25"/>
          <w:lang w:eastAsia="zh-TW"/>
        </w:rPr>
      </w:pPr>
      <w:r>
        <w:rPr>
          <w:rFonts w:hint="eastAsia"/>
          <w:sz w:val="25"/>
        </w:rPr>
        <w:t>培養人與人之間的關係</w:t>
      </w:r>
    </w:p>
    <w:p w:rsidR="00EF462C" w:rsidRDefault="00EF462C" w:rsidP="00860AF8">
      <w:pPr>
        <w:pStyle w:val="ListParagraph"/>
        <w:numPr>
          <w:ilvl w:val="2"/>
          <w:numId w:val="36"/>
        </w:numPr>
        <w:tabs>
          <w:tab w:val="left" w:pos="1065"/>
          <w:tab w:val="left" w:pos="1066"/>
        </w:tabs>
        <w:spacing w:line="291" w:lineRule="exact"/>
        <w:rPr>
          <w:sz w:val="25"/>
          <w:lang w:eastAsia="zh-TW"/>
        </w:rPr>
      </w:pPr>
      <w:r>
        <w:rPr>
          <w:rFonts w:hint="eastAsia"/>
          <w:sz w:val="25"/>
        </w:rPr>
        <w:t>聆聽每一個人的想法</w:t>
      </w:r>
    </w:p>
    <w:p w:rsidR="00EF462C" w:rsidRDefault="00EF462C" w:rsidP="00860AF8">
      <w:pPr>
        <w:pStyle w:val="ListParagraph"/>
        <w:numPr>
          <w:ilvl w:val="2"/>
          <w:numId w:val="36"/>
        </w:numPr>
        <w:tabs>
          <w:tab w:val="left" w:pos="1065"/>
          <w:tab w:val="left" w:pos="1066"/>
        </w:tabs>
        <w:spacing w:line="291" w:lineRule="exact"/>
        <w:rPr>
          <w:sz w:val="25"/>
          <w:lang w:eastAsia="zh-TW"/>
        </w:rPr>
      </w:pPr>
      <w:r>
        <w:rPr>
          <w:rFonts w:hint="eastAsia"/>
          <w:sz w:val="25"/>
        </w:rPr>
        <w:t>從彼此的思考中學習</w:t>
      </w:r>
    </w:p>
    <w:p w:rsidR="00E12814" w:rsidRPr="00C8361B" w:rsidRDefault="003D7832" w:rsidP="00EF462C">
      <w:pPr>
        <w:pStyle w:val="ListParagraph"/>
        <w:tabs>
          <w:tab w:val="left" w:pos="1065"/>
          <w:tab w:val="left" w:pos="1066"/>
        </w:tabs>
        <w:spacing w:line="291" w:lineRule="exact"/>
        <w:ind w:firstLine="0"/>
        <w:rPr>
          <w:sz w:val="25"/>
        </w:rPr>
      </w:pPr>
      <w:r>
        <w:rPr>
          <w:noProof/>
        </w:rPr>
        <mc:AlternateContent>
          <mc:Choice Requires="wps">
            <w:drawing>
              <wp:anchor distT="0" distB="0" distL="0" distR="0" simplePos="0" relativeHeight="251654144" behindDoc="1" locked="0" layoutInCell="1" allowOverlap="1">
                <wp:simplePos x="0" y="0"/>
                <wp:positionH relativeFrom="page">
                  <wp:posOffset>985520</wp:posOffset>
                </wp:positionH>
                <wp:positionV relativeFrom="paragraph">
                  <wp:posOffset>235585</wp:posOffset>
                </wp:positionV>
                <wp:extent cx="8826500" cy="1481455"/>
                <wp:effectExtent l="12700" t="12700" r="0" b="4445"/>
                <wp:wrapTopAndBottom/>
                <wp:docPr id="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26500" cy="1481455"/>
                        </a:xfrm>
                        <a:prstGeom prst="rect">
                          <a:avLst/>
                        </a:prstGeom>
                        <a:solidFill>
                          <a:srgbClr val="F1DBDB"/>
                        </a:solidFill>
                        <a:ln w="28575">
                          <a:solidFill>
                            <a:srgbClr val="000000"/>
                          </a:solidFill>
                          <a:miter lim="800000"/>
                          <a:headEnd/>
                          <a:tailEnd/>
                        </a:ln>
                      </wps:spPr>
                      <wps:txbx>
                        <w:txbxContent>
                          <w:p w:rsidR="00EF462C" w:rsidRDefault="00EF462C">
                            <w:pPr>
                              <w:spacing w:before="74" w:line="610" w:lineRule="atLeast"/>
                              <w:ind w:left="110"/>
                              <w:rPr>
                                <w:sz w:val="28"/>
                                <w:lang w:eastAsia="zh-TW"/>
                              </w:rPr>
                            </w:pPr>
                            <w:r>
                              <w:rPr>
                                <w:rFonts w:hint="eastAsia"/>
                                <w:sz w:val="28"/>
                              </w:rPr>
                              <w:t>第一步，您需要考慮：在您的課堂上是否平衡了以上三點要素，您大致的印象是什麼？與其它兩點相比，是否有某一點更加被強調？</w:t>
                            </w:r>
                          </w:p>
                          <w:p w:rsidR="00EF462C" w:rsidRDefault="00EF462C">
                            <w:pPr>
                              <w:spacing w:before="74" w:line="610" w:lineRule="atLeast"/>
                              <w:ind w:left="110"/>
                              <w:rPr>
                                <w:sz w:val="28"/>
                                <w:lang w:eastAsia="zh-TW"/>
                              </w:rPr>
                            </w:pPr>
                            <w:r>
                              <w:rPr>
                                <w:rFonts w:hint="eastAsia"/>
                                <w:sz w:val="28"/>
                              </w:rPr>
                              <w:t>第二步，通過使用自我審查表（見第</w:t>
                            </w:r>
                            <w:r>
                              <w:rPr>
                                <w:rFonts w:hint="eastAsia"/>
                                <w:sz w:val="28"/>
                                <w:lang w:eastAsia="zh-TW"/>
                              </w:rPr>
                              <w:t>11</w:t>
                            </w:r>
                            <w:r>
                              <w:rPr>
                                <w:rFonts w:hint="eastAsia"/>
                                <w:sz w:val="28"/>
                              </w:rPr>
                              <w:t>頁），您可深入探究更多細節，並對您課堂的情況進行評價：</w:t>
                            </w:r>
                          </w:p>
                          <w:p w:rsidR="00EF462C" w:rsidRDefault="00EF462C">
                            <w:pPr>
                              <w:spacing w:before="74" w:line="610" w:lineRule="atLeast"/>
                              <w:ind w:left="110"/>
                              <w:rPr>
                                <w:sz w:val="28"/>
                                <w:lang w:eastAsia="zh-TW"/>
                              </w:rPr>
                            </w:pPr>
                            <w:r>
                              <w:rPr>
                                <w:rFonts w:hint="eastAsia"/>
                                <w:sz w:val="28"/>
                              </w:rPr>
                              <w:t>最後，回過頭來看上面的三點要素，並考慮是否應重新平衡三點？為什麼？</w:t>
                            </w:r>
                          </w:p>
                          <w:p w:rsidR="00EF462C" w:rsidRDefault="00EF462C">
                            <w:pPr>
                              <w:spacing w:before="74" w:line="610" w:lineRule="atLeast"/>
                              <w:ind w:left="11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77.6pt;margin-top:18.55pt;width:695pt;height:116.6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" fillcolor="#f1dbdb" strokeweight="2.25pt">
                <v:path arrowok="t"/>
                <v:textbox inset="0,0,0,0">
                  <w:txbxContent>
                    <w:p w:rsidR="00EF462C" w:rsidRDefault="00EF462C">
                      <w:pPr>
                        <w:spacing w:before="74" w:line="610" w:lineRule="atLeast"/>
                        <w:ind w:left="110"/>
                        <w:rPr>
                          <w:sz w:val="28"/>
                          <w:lang w:eastAsia="zh-TW"/>
                        </w:rPr>
                      </w:pPr>
                      <w:r>
                        <w:rPr>
                          <w:rFonts w:hint="eastAsia"/>
                          <w:sz w:val="28"/>
                        </w:rPr>
                        <w:t>第一步，您需要考慮：在您的課堂上是否平衡了以上三點要素，您大致的印象是什麼？與其它兩點相比，是否有某一點更加被強調？</w:t>
                      </w:r>
                    </w:p>
                    <w:p w:rsidR="00EF462C" w:rsidRDefault="00EF462C">
                      <w:pPr>
                        <w:spacing w:before="74" w:line="610" w:lineRule="atLeast"/>
                        <w:ind w:left="110"/>
                        <w:rPr>
                          <w:sz w:val="28"/>
                          <w:lang w:eastAsia="zh-TW"/>
                        </w:rPr>
                      </w:pPr>
                      <w:r>
                        <w:rPr>
                          <w:rFonts w:hint="eastAsia"/>
                          <w:sz w:val="28"/>
                        </w:rPr>
                        <w:t>第二步，通過使用自我審查表（見第</w:t>
                      </w:r>
                      <w:r>
                        <w:rPr>
                          <w:rFonts w:hint="eastAsia"/>
                          <w:sz w:val="28"/>
                          <w:lang w:eastAsia="zh-TW"/>
                        </w:rPr>
                        <w:t>11</w:t>
                      </w:r>
                      <w:r>
                        <w:rPr>
                          <w:rFonts w:hint="eastAsia"/>
                          <w:sz w:val="28"/>
                        </w:rPr>
                        <w:t>頁），您可深入探究更多細節，並對您課堂的情況進行評價：</w:t>
                      </w:r>
                    </w:p>
                    <w:p w:rsidR="00EF462C" w:rsidRDefault="00EF462C">
                      <w:pPr>
                        <w:spacing w:before="74" w:line="610" w:lineRule="atLeast"/>
                        <w:ind w:left="110"/>
                        <w:rPr>
                          <w:sz w:val="28"/>
                          <w:lang w:eastAsia="zh-TW"/>
                        </w:rPr>
                      </w:pPr>
                      <w:r>
                        <w:rPr>
                          <w:rFonts w:hint="eastAsia"/>
                          <w:sz w:val="28"/>
                        </w:rPr>
                        <w:t>最後，回過頭來看上面的三點要素，並考慮是否應重新平衡三點？為什麼？</w:t>
                      </w:r>
                    </w:p>
                    <w:p w:rsidR="00EF462C" w:rsidRDefault="00EF462C">
                      <w:pPr>
                        <w:spacing w:before="74" w:line="610" w:lineRule="atLeast"/>
                        <w:ind w:left="110"/>
                        <w:rPr>
                          <w:sz w:val="28"/>
                        </w:rPr>
                      </w:pPr>
                    </w:p>
                  </w:txbxContent>
                </v:textbox>
                <w10:wrap type="topAndBottom" anchorx="page"/>
              </v:shape>
            </w:pict>
          </mc:Fallback>
        </mc:AlternateContent>
      </w:r>
    </w:p>
    <w:p w:rsidR="00E12814" w:rsidRPr="00C8361B" w:rsidRDefault="00E12814">
      <w:pPr>
        <w:pStyle w:val="BodyText"/>
        <w:spacing w:before="3"/>
        <w:rPr>
          <w:sz w:val="13"/>
        </w:rPr>
      </w:pPr>
    </w:p>
    <w:p w:rsidR="00DD16E8" w:rsidRDefault="00DD16E8">
      <w:pPr>
        <w:pStyle w:val="BodyText"/>
        <w:spacing w:line="293" w:lineRule="exact"/>
        <w:ind w:left="345"/>
        <w:rPr>
          <w:lang w:eastAsia="zh-TW"/>
        </w:rPr>
      </w:pPr>
      <w:r>
        <w:rPr>
          <w:rFonts w:hint="eastAsia"/>
        </w:rPr>
        <w:t>這個自我審查表可以是幫助反思的有效工具，以集中您的探究並幫助您管控在探究期間會發生什麼情況。重復這個過程也可能會有幫助。</w:t>
      </w:r>
    </w:p>
    <w:p w:rsidR="00DD16E8" w:rsidRDefault="00DD16E8">
      <w:pPr>
        <w:pStyle w:val="BodyText"/>
        <w:spacing w:line="293" w:lineRule="exact"/>
        <w:ind w:left="345"/>
        <w:rPr>
          <w:lang w:eastAsia="zh-TW"/>
        </w:rPr>
      </w:pPr>
    </w:p>
    <w:p w:rsidR="00DD16E8" w:rsidRPr="00C8361B" w:rsidRDefault="00DD16E8" w:rsidP="00DD16E8">
      <w:pPr>
        <w:pStyle w:val="BodyText"/>
        <w:spacing w:line="293" w:lineRule="exact"/>
        <w:ind w:left="345"/>
        <w:rPr>
          <w:lang w:eastAsia="zh-TW"/>
        </w:rPr>
      </w:pPr>
      <w:r>
        <w:rPr>
          <w:rFonts w:hint="eastAsia"/>
        </w:rPr>
        <w:t>在查看自我審查的每一點時，您有可能會問自己：</w:t>
      </w:r>
    </w:p>
    <w:p w:rsidR="00DD16E8" w:rsidRDefault="00DD16E8">
      <w:pPr>
        <w:pStyle w:val="ListParagraph"/>
        <w:numPr>
          <w:ilvl w:val="0"/>
          <w:numId w:val="31"/>
        </w:numPr>
        <w:tabs>
          <w:tab w:val="left" w:pos="1065"/>
          <w:tab w:val="left" w:pos="1066"/>
        </w:tabs>
        <w:spacing w:before="44"/>
        <w:rPr>
          <w:b/>
          <w:sz w:val="24"/>
          <w:lang w:eastAsia="zh-TW"/>
        </w:rPr>
      </w:pPr>
      <w:r>
        <w:rPr>
          <w:rFonts w:hint="eastAsia"/>
          <w:b/>
          <w:sz w:val="24"/>
        </w:rPr>
        <w:t>這些在我實踐中的意義是什麼？我如何知道它們實際發生了？</w:t>
      </w:r>
    </w:p>
    <w:p w:rsidR="00DD16E8" w:rsidRDefault="00DD16E8">
      <w:pPr>
        <w:pStyle w:val="ListParagraph"/>
        <w:numPr>
          <w:ilvl w:val="0"/>
          <w:numId w:val="31"/>
        </w:numPr>
        <w:tabs>
          <w:tab w:val="left" w:pos="1065"/>
          <w:tab w:val="left" w:pos="1066"/>
        </w:tabs>
        <w:spacing w:before="44"/>
        <w:rPr>
          <w:b/>
          <w:sz w:val="24"/>
          <w:lang w:eastAsia="zh-TW"/>
        </w:rPr>
      </w:pPr>
      <w:r>
        <w:rPr>
          <w:rFonts w:hint="eastAsia"/>
          <w:b/>
          <w:sz w:val="24"/>
        </w:rPr>
        <w:t>我的課堂上的學風是否能支持對話？它在什麼時候達到理想狀態？</w:t>
      </w:r>
    </w:p>
    <w:p w:rsidR="00DD16E8" w:rsidRDefault="00DD16E8">
      <w:pPr>
        <w:pStyle w:val="ListParagraph"/>
        <w:numPr>
          <w:ilvl w:val="0"/>
          <w:numId w:val="31"/>
        </w:numPr>
        <w:tabs>
          <w:tab w:val="left" w:pos="1065"/>
          <w:tab w:val="left" w:pos="1066"/>
        </w:tabs>
        <w:spacing w:before="44"/>
        <w:rPr>
          <w:b/>
          <w:sz w:val="24"/>
          <w:lang w:eastAsia="zh-TW"/>
        </w:rPr>
      </w:pPr>
      <w:r>
        <w:rPr>
          <w:rFonts w:hint="eastAsia"/>
          <w:b/>
          <w:sz w:val="24"/>
        </w:rPr>
        <w:t>我更長遠的目標是什麼？</w:t>
      </w:r>
    </w:p>
    <w:p w:rsidR="00DD16E8" w:rsidRPr="00DD16E8" w:rsidRDefault="00DD16E8" w:rsidP="00DD16E8">
      <w:pPr>
        <w:pStyle w:val="ListParagraph"/>
        <w:numPr>
          <w:ilvl w:val="0"/>
          <w:numId w:val="31"/>
        </w:numPr>
        <w:tabs>
          <w:tab w:val="left" w:pos="1065"/>
          <w:tab w:val="left" w:pos="1066"/>
        </w:tabs>
        <w:spacing w:before="44"/>
        <w:rPr>
          <w:b/>
          <w:sz w:val="24"/>
          <w:lang w:eastAsia="zh-TW"/>
        </w:rPr>
      </w:pPr>
      <w:r>
        <w:rPr>
          <w:rFonts w:hint="eastAsia"/>
          <w:b/>
          <w:sz w:val="24"/>
        </w:rPr>
        <w:t>課堂對話的增強將如何進一步幫助我實現更廣泛的目標？</w:t>
      </w:r>
    </w:p>
    <w:p w:rsidR="00E12814" w:rsidRPr="00C8361B" w:rsidRDefault="00E12814">
      <w:pPr>
        <w:pStyle w:val="BodyText"/>
        <w:spacing w:before="3"/>
        <w:rPr>
          <w:b/>
          <w:sz w:val="27"/>
        </w:rPr>
      </w:pPr>
    </w:p>
    <w:p w:rsidR="00E12814" w:rsidRPr="00C8361B" w:rsidRDefault="0058018D">
      <w:pPr>
        <w:pStyle w:val="BodyText"/>
        <w:ind w:left="345"/>
      </w:pPr>
      <w:r>
        <w:rPr>
          <w:lang w:val="en-GB"/>
        </w:rPr>
        <w:t>您對此的想法可以放入用於課堂探究的「循環反思圈」中（見</w:t>
      </w:r>
      <w:r>
        <w:t>E</w:t>
      </w:r>
      <w:r>
        <w:rPr>
          <w:lang w:val="en-GB"/>
        </w:rPr>
        <w:t>部分）</w:t>
      </w:r>
      <w:r w:rsidR="00C262F5" w:rsidRPr="00C8361B">
        <w:rPr>
          <w:rFonts w:hint="eastAsia"/>
        </w:rPr>
        <w:t>。</w:t>
      </w:r>
    </w:p>
    <w:p w:rsidR="00E12814" w:rsidRPr="00C8361B" w:rsidRDefault="00E12814">
      <w:pPr>
        <w:pStyle w:val="BodyText"/>
      </w:pPr>
    </w:p>
    <w:p w:rsidR="0058018D" w:rsidRDefault="0058018D">
      <w:pPr>
        <w:ind w:left="345"/>
        <w:rPr>
          <w:sz w:val="20"/>
        </w:rPr>
      </w:pPr>
      <w:r>
        <w:rPr>
          <w:sz w:val="20"/>
        </w:rPr>
        <w:t>1</w:t>
      </w:r>
      <w:r>
        <w:rPr>
          <w:sz w:val="20"/>
          <w:lang w:val="en-GB"/>
        </w:rPr>
        <w:t>這個自我審查工具構建於</w:t>
      </w:r>
      <w:r>
        <w:rPr>
          <w:sz w:val="20"/>
        </w:rPr>
        <w:t>Diane Rawlins</w:t>
      </w:r>
      <w:r>
        <w:rPr>
          <w:sz w:val="20"/>
          <w:lang w:val="en-GB"/>
        </w:rPr>
        <w:t>所創作的一個原始表格之上，她是我們在劍橋的一位教師聯合研究員。（英國經濟和社會研究委員會研究經費號</w:t>
      </w:r>
      <w:r>
        <w:rPr>
          <w:sz w:val="20"/>
        </w:rPr>
        <w:t xml:space="preserve"> RES063270081</w:t>
      </w:r>
      <w:r>
        <w:rPr>
          <w:sz w:val="20"/>
          <w:lang w:val="en-GB"/>
        </w:rPr>
        <w:t>）。</w:t>
      </w:r>
    </w:p>
    <w:p w:rsidR="0058018D" w:rsidRPr="00C8361B" w:rsidRDefault="0058018D" w:rsidP="0058018D">
      <w:pPr>
        <w:ind w:left="345"/>
        <w:rPr>
          <w:sz w:val="20"/>
        </w:rPr>
      </w:pPr>
      <w:r>
        <w:rPr>
          <w:sz w:val="20"/>
        </w:rPr>
        <w:t xml:space="preserve">2 </w:t>
      </w:r>
      <w:r>
        <w:rPr>
          <w:sz w:val="20"/>
          <w:lang w:val="en-GB"/>
        </w:rPr>
        <w:t>課堂對話的三種不同層次和要素之間的區別曾在一項有關用課堂對話教授科學和數學科目的大型混合研究方法干預研究中得到強調（</w:t>
      </w:r>
      <w:hyperlink r:id="rId28" w:history="1">
        <w:r w:rsidRPr="00C13620">
          <w:rPr>
            <w:rStyle w:val="Hyperlink"/>
            <w:sz w:val="20"/>
          </w:rPr>
          <w:t>www.educ.cam.ac.uk/research/projects/episteme/</w:t>
        </w:r>
      </w:hyperlink>
      <w:r>
        <w:rPr>
          <w:sz w:val="20"/>
          <w:lang w:val="en-GB"/>
        </w:rPr>
        <w:t>）。</w:t>
      </w:r>
    </w:p>
    <w:p w:rsidR="00E12814" w:rsidRPr="00C8361B" w:rsidRDefault="00E12814">
      <w:pPr>
        <w:rPr>
          <w:sz w:val="20"/>
        </w:rPr>
        <w:sectPr w:rsidR="00E12814" w:rsidRPr="00C8361B">
          <w:pgSz w:w="16840" w:h="11910" w:orient="landscape"/>
          <w:pgMar w:top="1100" w:right="700" w:bottom="1180" w:left="620" w:header="0" w:footer="929" w:gutter="0"/>
          <w:cols w:space="720"/>
        </w:sectPr>
      </w:pPr>
    </w:p>
    <w:p w:rsidR="00E12814" w:rsidRPr="00C8361B" w:rsidRDefault="00E12814">
      <w:pPr>
        <w:pStyle w:val="BodyText"/>
        <w:rPr>
          <w:rFonts w:ascii="Times New Roman"/>
          <w:sz w:val="20"/>
        </w:rPr>
      </w:pPr>
    </w:p>
    <w:p w:rsidR="00E12814" w:rsidRPr="00C8361B" w:rsidRDefault="00E12814">
      <w:pPr>
        <w:pStyle w:val="BodyText"/>
        <w:spacing w:before="5"/>
        <w:rPr>
          <w:rFonts w:ascii="Times New Roman"/>
          <w:sz w:val="27"/>
        </w:rPr>
      </w:pPr>
    </w:p>
    <w:tbl>
      <w:tblPr>
        <w:tblW w:w="14339" w:type="dxa"/>
        <w:tblInd w:w="623" w:type="dxa"/>
        <w:tblLayout w:type="fixed"/>
        <w:tblLook w:val="0400" w:firstRow="0" w:lastRow="0" w:firstColumn="0" w:lastColumn="0" w:noHBand="0" w:noVBand="1"/>
      </w:tblPr>
      <w:tblGrid>
        <w:gridCol w:w="7503"/>
        <w:gridCol w:w="1311"/>
        <w:gridCol w:w="4076"/>
        <w:gridCol w:w="1449"/>
      </w:tblGrid>
      <w:tr w:rsidR="00CA0104" w:rsidRPr="002A790E" w:rsidTr="00CA0104">
        <w:trPr>
          <w:trHeight w:val="315"/>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0104" w:rsidRPr="002A790E" w:rsidRDefault="00CA0104" w:rsidP="00CE3059">
            <w:pPr>
              <w:pBdr>
                <w:top w:val="nil"/>
                <w:left w:val="nil"/>
                <w:bottom w:val="nil"/>
                <w:right w:val="nil"/>
                <w:between w:val="nil"/>
              </w:pBdr>
              <w:rPr>
                <w:rFonts w:asciiTheme="minorEastAsia" w:hAnsiTheme="minorEastAsia"/>
                <w:color w:val="000000"/>
                <w:lang w:val="en-GB"/>
              </w:rPr>
            </w:pPr>
            <w:r w:rsidRPr="002A790E">
              <w:rPr>
                <w:rFonts w:asciiTheme="minorEastAsia" w:hAnsiTheme="minorEastAsia" w:hint="eastAsia"/>
                <w:b/>
                <w:sz w:val="23"/>
              </w:rPr>
              <w:t>自我</w:t>
            </w:r>
            <w:r w:rsidR="0014468A">
              <w:rPr>
                <w:rFonts w:asciiTheme="minorEastAsia" w:hAnsiTheme="minorEastAsia" w:hint="eastAsia"/>
                <w:b/>
                <w:sz w:val="23"/>
                <w:lang w:eastAsia="zh-TW"/>
              </w:rPr>
              <w:t>診斷</w:t>
            </w:r>
            <w:r w:rsidRPr="002A790E">
              <w:rPr>
                <w:rFonts w:asciiTheme="minorEastAsia" w:hAnsiTheme="minorEastAsia" w:hint="eastAsia"/>
                <w:b/>
                <w:sz w:val="23"/>
              </w:rPr>
              <w:t>：</w:t>
            </w:r>
            <w:r>
              <w:rPr>
                <w:rFonts w:asciiTheme="minorEastAsia" w:hAnsiTheme="minorEastAsia" w:hint="eastAsia"/>
                <w:b/>
                <w:sz w:val="23"/>
              </w:rPr>
              <w:t>支持在課堂上開展對話</w:t>
            </w:r>
            <w:r w:rsidRPr="002A790E">
              <w:rPr>
                <w:rFonts w:asciiTheme="minorEastAsia" w:hAnsiTheme="minorEastAsia"/>
                <w:b/>
                <w:color w:val="000000"/>
                <w:sz w:val="23"/>
                <w:szCs w:val="23"/>
                <w:lang w:val="en-GB"/>
              </w:rPr>
              <w:t xml:space="preserve">  </w:t>
            </w:r>
            <w:r w:rsidRPr="002A790E">
              <w:rPr>
                <w:rFonts w:asciiTheme="minorEastAsia" w:hAnsiTheme="minorEastAsia"/>
                <w:noProof/>
                <w:color w:val="000000"/>
                <w:lang w:val="en-GB" w:eastAsia="en-GB"/>
              </w:rPr>
              <w:drawing>
                <wp:inline distT="0" distB="0" distL="0" distR="0" wp14:anchorId="6F527260" wp14:editId="48FAADD5">
                  <wp:extent cx="295275" cy="295275"/>
                  <wp:effectExtent l="0" t="0" r="0" b="0"/>
                  <wp:docPr id="42"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CA0104" w:rsidRPr="002A790E" w:rsidRDefault="00CA0104" w:rsidP="00CE3059">
            <w:pPr>
              <w:pBdr>
                <w:top w:val="nil"/>
                <w:left w:val="nil"/>
                <w:bottom w:val="nil"/>
                <w:right w:val="nil"/>
                <w:between w:val="nil"/>
              </w:pBdr>
              <w:spacing w:before="80"/>
              <w:rPr>
                <w:rFonts w:asciiTheme="minorEastAsia" w:hAnsiTheme="minorEastAsia"/>
                <w:color w:val="000000"/>
                <w:lang w:val="en-GB"/>
              </w:rPr>
            </w:pPr>
            <w:r>
              <w:rPr>
                <w:rFonts w:asciiTheme="minorEastAsia" w:hAnsiTheme="minorEastAsia" w:hint="eastAsia"/>
                <w:color w:val="000000"/>
                <w:lang w:val="en-GB" w:eastAsia="zh-TW"/>
              </w:rPr>
              <w:t>反思在您課堂上的學習和教學情況，並用以下三種方式對每項陳述進行評價：(1) 很少 (2) 有時 (3) 經常</w:t>
            </w:r>
          </w:p>
        </w:tc>
      </w:tr>
      <w:tr w:rsidR="00CA0104" w:rsidRPr="00BE6D67" w:rsidTr="00CA0104">
        <w:trPr>
          <w:trHeight w:val="464"/>
        </w:trPr>
        <w:tc>
          <w:tcPr>
            <w:tcW w:w="7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0104" w:rsidRPr="00A642AA" w:rsidRDefault="00CA0104" w:rsidP="00CE3059">
            <w:pPr>
              <w:pBdr>
                <w:top w:val="nil"/>
                <w:left w:val="nil"/>
                <w:bottom w:val="nil"/>
                <w:right w:val="nil"/>
                <w:between w:val="nil"/>
              </w:pBdr>
              <w:rPr>
                <w:rFonts w:asciiTheme="minorEastAsia" w:hAnsiTheme="minorEastAsia"/>
                <w:color w:val="000000"/>
                <w:sz w:val="21"/>
              </w:rPr>
            </w:pPr>
            <w:r>
              <w:rPr>
                <w:rFonts w:asciiTheme="minorEastAsia" w:hAnsiTheme="minorEastAsia" w:hint="eastAsia"/>
                <w:color w:val="000000"/>
                <w:sz w:val="21"/>
                <w:lang w:eastAsia="zh-TW"/>
              </w:rPr>
              <w:t>在我的教學中，我做到了……嗎？</w:t>
            </w:r>
          </w:p>
        </w:tc>
        <w:tc>
          <w:tcPr>
            <w:tcW w:w="1311" w:type="dxa"/>
            <w:tcBorders>
              <w:top w:val="single" w:sz="8" w:space="0" w:color="000000"/>
              <w:left w:val="single" w:sz="8" w:space="0" w:color="000000"/>
              <w:bottom w:val="single" w:sz="8" w:space="0" w:color="000000"/>
              <w:right w:val="single" w:sz="8" w:space="0" w:color="000000"/>
            </w:tcBorders>
          </w:tcPr>
          <w:p w:rsidR="00CA0104" w:rsidRPr="002A790E" w:rsidRDefault="00CA0104" w:rsidP="00CE3059">
            <w:pPr>
              <w:pBdr>
                <w:top w:val="nil"/>
                <w:left w:val="nil"/>
                <w:bottom w:val="nil"/>
                <w:right w:val="nil"/>
                <w:between w:val="nil"/>
              </w:pBdr>
              <w:ind w:left="131"/>
              <w:rPr>
                <w:rFonts w:asciiTheme="minorEastAsia" w:hAnsiTheme="minorEastAsia"/>
                <w:b/>
                <w:color w:val="000000"/>
                <w:sz w:val="21"/>
                <w:szCs w:val="23"/>
                <w:lang w:val="en-GB"/>
              </w:rPr>
            </w:pPr>
            <w:r>
              <w:rPr>
                <w:rFonts w:asciiTheme="minorEastAsia" w:hAnsiTheme="minorEastAsia" w:hint="eastAsia"/>
                <w:b/>
                <w:color w:val="000000"/>
                <w:sz w:val="21"/>
                <w:szCs w:val="23"/>
                <w:lang w:val="en-GB" w:eastAsia="zh-TW"/>
              </w:rPr>
              <w:t>我的評價</w:t>
            </w:r>
          </w:p>
        </w:tc>
        <w:tc>
          <w:tcPr>
            <w:tcW w:w="4076" w:type="dxa"/>
            <w:tcBorders>
              <w:top w:val="single" w:sz="8" w:space="0" w:color="000000"/>
              <w:left w:val="single" w:sz="8" w:space="0" w:color="000000"/>
              <w:bottom w:val="single" w:sz="8" w:space="0" w:color="000000"/>
              <w:right w:val="single" w:sz="8" w:space="0" w:color="000000"/>
            </w:tcBorders>
          </w:tcPr>
          <w:p w:rsidR="00CA0104" w:rsidRPr="002A790E" w:rsidRDefault="00CA0104" w:rsidP="00CE3059">
            <w:pPr>
              <w:pBdr>
                <w:top w:val="nil"/>
                <w:left w:val="nil"/>
                <w:bottom w:val="nil"/>
                <w:right w:val="nil"/>
                <w:between w:val="nil"/>
              </w:pBdr>
              <w:ind w:left="271"/>
              <w:rPr>
                <w:rFonts w:asciiTheme="minorEastAsia" w:hAnsiTheme="minorEastAsia"/>
                <w:color w:val="000000"/>
                <w:sz w:val="21"/>
                <w:lang w:val="en-GB"/>
              </w:rPr>
            </w:pPr>
            <w:r>
              <w:rPr>
                <w:rFonts w:asciiTheme="minorEastAsia" w:hAnsiTheme="minorEastAsia" w:hint="eastAsia"/>
                <w:color w:val="000000"/>
                <w:sz w:val="21"/>
                <w:lang w:val="en-GB" w:eastAsia="zh-TW"/>
              </w:rPr>
              <w:t>在我們的課堂上，我們做到了……嗎？</w:t>
            </w:r>
          </w:p>
        </w:tc>
        <w:tc>
          <w:tcPr>
            <w:tcW w:w="1449" w:type="dxa"/>
            <w:tcBorders>
              <w:top w:val="single" w:sz="8" w:space="0" w:color="000000"/>
              <w:left w:val="single" w:sz="8" w:space="0" w:color="000000"/>
              <w:bottom w:val="single" w:sz="8" w:space="0" w:color="000000"/>
              <w:right w:val="single" w:sz="8" w:space="0" w:color="000000"/>
            </w:tcBorders>
          </w:tcPr>
          <w:p w:rsidR="00CA0104" w:rsidRPr="002A790E" w:rsidRDefault="00CA0104" w:rsidP="00CE3059">
            <w:pPr>
              <w:pBdr>
                <w:top w:val="nil"/>
                <w:left w:val="nil"/>
                <w:bottom w:val="nil"/>
                <w:right w:val="nil"/>
                <w:between w:val="nil"/>
              </w:pBdr>
              <w:ind w:left="108"/>
              <w:rPr>
                <w:rFonts w:asciiTheme="minorEastAsia" w:hAnsiTheme="minorEastAsia"/>
                <w:b/>
                <w:color w:val="000000"/>
                <w:sz w:val="21"/>
                <w:szCs w:val="23"/>
                <w:lang w:val="en-GB"/>
              </w:rPr>
            </w:pPr>
            <w:r w:rsidRPr="002A790E">
              <w:rPr>
                <w:rFonts w:asciiTheme="minorEastAsia" w:hAnsiTheme="minorEastAsia"/>
                <w:b/>
                <w:color w:val="000000"/>
                <w:sz w:val="21"/>
                <w:szCs w:val="23"/>
                <w:lang w:val="en-GB"/>
              </w:rPr>
              <w:t xml:space="preserve"> </w:t>
            </w:r>
            <w:r>
              <w:rPr>
                <w:rFonts w:asciiTheme="minorEastAsia" w:hAnsiTheme="minorEastAsia" w:hint="eastAsia"/>
                <w:b/>
                <w:color w:val="000000"/>
                <w:sz w:val="21"/>
                <w:szCs w:val="23"/>
                <w:lang w:val="en-GB" w:eastAsia="zh-TW"/>
              </w:rPr>
              <w:t>我的評價</w:t>
            </w:r>
          </w:p>
        </w:tc>
      </w:tr>
      <w:tr w:rsidR="00CA0104" w:rsidRPr="00BE6D67" w:rsidTr="00CA0104">
        <w:trPr>
          <w:trHeight w:val="5838"/>
        </w:trPr>
        <w:tc>
          <w:tcPr>
            <w:tcW w:w="7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0104" w:rsidRDefault="00CA0104" w:rsidP="00CA0104">
            <w:pPr>
              <w:widowControl/>
              <w:numPr>
                <w:ilvl w:val="0"/>
                <w:numId w:val="41"/>
              </w:numPr>
              <w:pBdr>
                <w:top w:val="nil"/>
                <w:left w:val="nil"/>
                <w:bottom w:val="nil"/>
                <w:right w:val="nil"/>
                <w:between w:val="nil"/>
              </w:pBdr>
              <w:autoSpaceDE/>
              <w:autoSpaceDN/>
              <w:spacing w:before="80"/>
              <w:ind w:left="445"/>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重視學生在我課堂上的討論並計劃好讓學生在小組內和在整個班級內發言</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確保每個人包括我自己能經常參與到課堂對話中去，</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在開展對話時，我會考慮到每個孩子的個體需求和興趣</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鼓勵孩子們從個人和集體的角度上對他們自己的學習負責</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請孩子們去構建發展自己的和他人的想法</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請孩子們去論證他們的想法和意見</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請孩子們就他們的想法提出具有挑戰性的問題</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邀請並鼓勵孩子們去對比</w:t>
            </w:r>
            <w:r>
              <w:rPr>
                <w:rFonts w:hint="eastAsia"/>
                <w:color w:val="000000"/>
                <w:lang w:eastAsia="zh-TW"/>
              </w:rPr>
              <w:t>/</w:t>
            </w:r>
            <w:r>
              <w:rPr>
                <w:rFonts w:hint="eastAsia"/>
                <w:color w:val="000000"/>
                <w:lang w:eastAsia="zh-TW"/>
              </w:rPr>
              <w:t>協調不同的想法</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以各種方式支持孩子們，使他們能夠分享各自的想法、觀點和感覺</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基於孩子們的貢獻，用我自己的專業知識和理解將對話深入</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冒一些風險，做一些試驗，嘗試新的對話式教學方法</w:t>
            </w:r>
          </w:p>
          <w:p w:rsidR="00CA0104"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聆聽學生的意見，以一種建設性的方式給予反饋和應答</w:t>
            </w:r>
          </w:p>
          <w:p w:rsidR="00CA0104" w:rsidRPr="00A642AA" w:rsidRDefault="00CA0104" w:rsidP="00CA0104">
            <w:pPr>
              <w:widowControl/>
              <w:numPr>
                <w:ilvl w:val="0"/>
                <w:numId w:val="41"/>
              </w:numPr>
              <w:pBdr>
                <w:top w:val="nil"/>
                <w:left w:val="nil"/>
                <w:bottom w:val="nil"/>
                <w:right w:val="nil"/>
                <w:between w:val="nil"/>
              </w:pBdr>
              <w:autoSpaceDE/>
              <w:autoSpaceDN/>
              <w:spacing w:before="80"/>
              <w:rPr>
                <w:color w:val="000000"/>
                <w:lang w:eastAsia="zh-TW"/>
              </w:rPr>
            </w:pPr>
            <w:r>
              <w:rPr>
                <w:rFonts w:hint="eastAsia"/>
                <w:color w:val="000000"/>
                <w:lang w:eastAsia="zh-TW"/>
              </w:rPr>
              <w:t></w:t>
            </w:r>
            <w:r>
              <w:rPr>
                <w:rFonts w:hint="eastAsia"/>
                <w:color w:val="000000"/>
                <w:lang w:eastAsia="zh-TW"/>
              </w:rPr>
              <w:tab/>
            </w:r>
            <w:r>
              <w:rPr>
                <w:rFonts w:hint="eastAsia"/>
                <w:color w:val="000000"/>
                <w:lang w:eastAsia="zh-TW"/>
              </w:rPr>
              <w:t>利用課堂資源包括技術用對話的方式在學習上幫助孩子們</w:t>
            </w:r>
          </w:p>
        </w:tc>
        <w:tc>
          <w:tcPr>
            <w:tcW w:w="1311" w:type="dxa"/>
            <w:tcBorders>
              <w:top w:val="single" w:sz="8" w:space="0" w:color="000000"/>
              <w:left w:val="single" w:sz="8" w:space="0" w:color="000000"/>
              <w:bottom w:val="single" w:sz="8" w:space="0" w:color="000000"/>
              <w:right w:val="single" w:sz="8" w:space="0" w:color="000000"/>
            </w:tcBorders>
          </w:tcPr>
          <w:p w:rsidR="00CA0104" w:rsidRPr="00A642AA" w:rsidRDefault="00CA0104" w:rsidP="00CE3059">
            <w:pPr>
              <w:pBdr>
                <w:top w:val="nil"/>
                <w:left w:val="nil"/>
                <w:bottom w:val="nil"/>
                <w:right w:val="nil"/>
                <w:between w:val="nil"/>
              </w:pBdr>
              <w:spacing w:before="120"/>
              <w:ind w:left="262"/>
              <w:rPr>
                <w:rFonts w:eastAsia="Calibri"/>
                <w:color w:val="000000"/>
                <w:szCs w:val="23"/>
              </w:rPr>
            </w:pPr>
          </w:p>
        </w:tc>
        <w:tc>
          <w:tcPr>
            <w:tcW w:w="4076" w:type="dxa"/>
            <w:tcBorders>
              <w:top w:val="single" w:sz="8" w:space="0" w:color="000000"/>
              <w:left w:val="single" w:sz="8" w:space="0" w:color="000000"/>
              <w:bottom w:val="single" w:sz="8" w:space="0" w:color="000000"/>
              <w:right w:val="single" w:sz="8" w:space="0" w:color="000000"/>
            </w:tcBorders>
          </w:tcPr>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營造一種包容性的課堂會話</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信任並聆聽彼此</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表達各種各樣的觀點</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尊敬地挑戰彼此</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清晰地解釋我們推理論證過程</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以提問的方式繼續探究</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有時樂意自發地改變我們的想法</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有時達成一致意見</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幫助彼此以一種新的方式去理解事物</w:t>
            </w:r>
            <w:r>
              <w:rPr>
                <w:rFonts w:hint="eastAsia"/>
                <w:color w:val="000000"/>
                <w:lang w:val="en-GB" w:eastAsia="zh-TW"/>
              </w:rPr>
              <w:t>/</w:t>
            </w:r>
            <w:r>
              <w:rPr>
                <w:rFonts w:hint="eastAsia"/>
                <w:color w:val="000000"/>
                <w:lang w:val="en-GB" w:eastAsia="zh-TW"/>
              </w:rPr>
              <w:t>共同去改變想法</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拓寬並細化我們現有的知識</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花一段時間從一堂課到另一堂課來延續一個對話，</w:t>
            </w:r>
          </w:p>
          <w:p w:rsidR="00CA0104"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總結我們已經學到的</w:t>
            </w:r>
          </w:p>
          <w:p w:rsidR="00CA0104" w:rsidRPr="00A642AA" w:rsidRDefault="00CA0104" w:rsidP="00CA0104">
            <w:pPr>
              <w:pStyle w:val="ListParagraph"/>
              <w:widowControl/>
              <w:numPr>
                <w:ilvl w:val="0"/>
                <w:numId w:val="41"/>
              </w:numPr>
              <w:pBdr>
                <w:top w:val="nil"/>
                <w:left w:val="nil"/>
                <w:bottom w:val="nil"/>
                <w:right w:val="nil"/>
                <w:between w:val="nil"/>
              </w:pBdr>
              <w:autoSpaceDE/>
              <w:autoSpaceDN/>
              <w:spacing w:before="80"/>
              <w:rPr>
                <w:color w:val="000000"/>
                <w:lang w:val="en-GB" w:eastAsia="zh-TW"/>
              </w:rPr>
            </w:pPr>
            <w:r>
              <w:rPr>
                <w:rFonts w:hint="eastAsia"/>
                <w:color w:val="000000"/>
                <w:lang w:val="en-GB" w:eastAsia="zh-TW"/>
              </w:rPr>
              <w:t></w:t>
            </w:r>
            <w:r>
              <w:rPr>
                <w:rFonts w:hint="eastAsia"/>
                <w:color w:val="000000"/>
                <w:lang w:val="en-GB" w:eastAsia="zh-TW"/>
              </w:rPr>
              <w:tab/>
            </w:r>
            <w:r>
              <w:rPr>
                <w:rFonts w:hint="eastAsia"/>
                <w:color w:val="000000"/>
                <w:lang w:val="en-GB" w:eastAsia="zh-TW"/>
              </w:rPr>
              <w:t>意識到我們還需要或想要去學什麼，並且我們將可能如何去做</w:t>
            </w:r>
          </w:p>
        </w:tc>
        <w:tc>
          <w:tcPr>
            <w:tcW w:w="1449" w:type="dxa"/>
            <w:tcBorders>
              <w:top w:val="single" w:sz="8" w:space="0" w:color="000000"/>
              <w:left w:val="single" w:sz="8" w:space="0" w:color="000000"/>
              <w:bottom w:val="single" w:sz="8" w:space="0" w:color="000000"/>
              <w:right w:val="single" w:sz="8" w:space="0" w:color="000000"/>
            </w:tcBorders>
          </w:tcPr>
          <w:p w:rsidR="00CA0104" w:rsidRPr="00BE6D67" w:rsidRDefault="00CA0104" w:rsidP="00CE3059">
            <w:pPr>
              <w:pBdr>
                <w:top w:val="nil"/>
                <w:left w:val="nil"/>
                <w:bottom w:val="nil"/>
                <w:right w:val="nil"/>
                <w:between w:val="nil"/>
              </w:pBdr>
              <w:spacing w:before="120"/>
              <w:ind w:left="262"/>
              <w:rPr>
                <w:rFonts w:eastAsia="Calibri"/>
                <w:color w:val="000000"/>
                <w:sz w:val="23"/>
                <w:szCs w:val="23"/>
                <w:lang w:val="en-GB"/>
              </w:rPr>
            </w:pPr>
          </w:p>
        </w:tc>
      </w:tr>
    </w:tbl>
    <w:p w:rsidR="00E12814" w:rsidRPr="00CA0104" w:rsidRDefault="00E12814">
      <w:pPr>
        <w:rPr>
          <w:rFonts w:ascii="Times New Roman"/>
        </w:rPr>
        <w:sectPr w:rsidR="00E12814" w:rsidRPr="00CA0104">
          <w:pgSz w:w="16840" w:h="11910" w:orient="landscape"/>
          <w:pgMar w:top="1100" w:right="700" w:bottom="1120" w:left="620" w:header="0" w:footer="929" w:gutter="0"/>
          <w:cols w:space="720"/>
        </w:sectPr>
      </w:pPr>
    </w:p>
    <w:p w:rsidR="00E12814" w:rsidRPr="00C8361B" w:rsidRDefault="00E12814">
      <w:pPr>
        <w:pStyle w:val="BodyText"/>
        <w:rPr>
          <w:rFonts w:ascii="Times New Roman"/>
          <w:sz w:val="20"/>
        </w:rPr>
      </w:pPr>
    </w:p>
    <w:p w:rsidR="00E43509" w:rsidRDefault="00E43509" w:rsidP="00E43509">
      <w:pPr>
        <w:ind w:left="345" w:right="485"/>
        <w:jc w:val="center"/>
      </w:pPr>
      <w:r>
        <w:rPr>
          <w:b/>
          <w:color w:val="6F2F9F"/>
          <w:sz w:val="48"/>
        </w:rPr>
        <w:t>E</w:t>
      </w:r>
      <w:r w:rsidRPr="00E43509">
        <w:rPr>
          <w:b/>
          <w:color w:val="6F2F9F"/>
          <w:sz w:val="48"/>
        </w:rPr>
        <w:t>部分</w:t>
      </w:r>
      <w:r w:rsidRPr="00E43509">
        <w:rPr>
          <w:b/>
          <w:color w:val="6F2F9F"/>
          <w:sz w:val="48"/>
        </w:rPr>
        <w:t xml:space="preserve">. </w:t>
      </w:r>
      <w:r w:rsidRPr="00E43509">
        <w:rPr>
          <w:b/>
          <w:color w:val="6F2F9F"/>
          <w:sz w:val="48"/>
        </w:rPr>
        <w:t>用於課堂探究的循環反思圈：聚焦對話教育</w:t>
      </w:r>
    </w:p>
    <w:p w:rsidR="00E43509" w:rsidRPr="00E43509" w:rsidRDefault="00E43509" w:rsidP="00E43509">
      <w:pPr>
        <w:ind w:left="345" w:right="485"/>
        <w:jc w:val="both"/>
        <w:rPr>
          <w:sz w:val="24"/>
          <w:szCs w:val="24"/>
        </w:rPr>
      </w:pPr>
      <w:r w:rsidRPr="00E43509">
        <w:rPr>
          <w:sz w:val="24"/>
          <w:szCs w:val="24"/>
        </w:rPr>
        <w:t>T-SEDA</w:t>
      </w:r>
      <w:r w:rsidRPr="00E43509">
        <w:rPr>
          <w:sz w:val="24"/>
          <w:szCs w:val="24"/>
          <w:lang w:val="en-GB"/>
        </w:rPr>
        <w:t>資源包中所述的方法根植於反思性探究在教學中的中心地位。這可以包括個體的自我反思和教師同事之間集體的職業發展。學生也是這個過程的一部分。教師們可能會受到鼓勵去討論他們自己的課堂交流與學習。</w:t>
      </w:r>
      <w:r w:rsidRPr="00E43509">
        <w:rPr>
          <w:sz w:val="24"/>
          <w:szCs w:val="24"/>
        </w:rPr>
        <w:t>T-SEDA</w:t>
      </w:r>
      <w:r w:rsidRPr="00E43509">
        <w:rPr>
          <w:sz w:val="24"/>
          <w:szCs w:val="24"/>
          <w:lang w:val="en-GB"/>
        </w:rPr>
        <w:t>尤其適用於當教師已經找出某個特定的興趣時或對課堂談話與學習有所擔憂的情況。聚焦「探究問題」並進行小型課堂調查，可有助於對快節奏的課堂環境中實際進行的情況鎖定注意力、清晰認識並建立理解。反思課堂觀察所得的證據並跟同事深入探討，可以支持後續對重點優先級設定的決策並決定是否干預以及如何干預。這一探究過程類似於基於學校的行動研究，即通過規劃、課堂試驗、</w:t>
      </w:r>
      <w:r w:rsidRPr="00E43509">
        <w:rPr>
          <w:sz w:val="24"/>
          <w:szCs w:val="24"/>
        </w:rPr>
        <w:t>觀察</w:t>
      </w:r>
      <w:r w:rsidRPr="00E43509">
        <w:rPr>
          <w:sz w:val="24"/>
          <w:szCs w:val="24"/>
          <w:lang w:val="en-GB"/>
        </w:rPr>
        <w:t>、評估、反思及修改的反復循環來發展知識和強化理解。這個循環與您已熟悉的其他相關職業實踐和行動研究的方法是有較強相關性的。</w:t>
      </w:r>
    </w:p>
    <w:p w:rsidR="00E43509" w:rsidRDefault="00E43509" w:rsidP="00E43509">
      <w:pPr>
        <w:pStyle w:val="BodyText"/>
        <w:spacing w:before="100" w:line="480" w:lineRule="auto"/>
        <w:ind w:right="2354"/>
      </w:pPr>
    </w:p>
    <w:p w:rsidR="00E43509" w:rsidRPr="00E43509" w:rsidRDefault="00E43509" w:rsidP="00E43509">
      <w:pPr>
        <w:ind w:left="345" w:right="485"/>
        <w:jc w:val="both"/>
        <w:rPr>
          <w:sz w:val="24"/>
          <w:szCs w:val="24"/>
        </w:rPr>
      </w:pPr>
      <w:r w:rsidRPr="00E43509">
        <w:rPr>
          <w:sz w:val="24"/>
          <w:lang w:val="en-GB"/>
        </w:rPr>
        <w:t>下</w:t>
      </w:r>
      <w:r w:rsidRPr="00E43509">
        <w:rPr>
          <w:sz w:val="24"/>
          <w:szCs w:val="24"/>
        </w:rPr>
        <w:t>一頁所展現的用於課堂探究的「循環反思圈」旨在說明</w:t>
      </w:r>
      <w:r w:rsidRPr="00E43509">
        <w:rPr>
          <w:sz w:val="24"/>
          <w:szCs w:val="24"/>
        </w:rPr>
        <w:t>T-SEDA</w:t>
      </w:r>
      <w:r w:rsidRPr="00E43509">
        <w:rPr>
          <w:sz w:val="24"/>
          <w:szCs w:val="24"/>
        </w:rPr>
        <w:t>的材料以及如何使用它們來解決問題、構建知識並為延續對課堂對話的興趣而作出貢獻。</w:t>
      </w:r>
    </w:p>
    <w:p w:rsidR="00E43509" w:rsidRPr="00E43509" w:rsidRDefault="00E43509" w:rsidP="00E43509">
      <w:pPr>
        <w:ind w:left="345" w:right="485"/>
        <w:jc w:val="both"/>
        <w:rPr>
          <w:sz w:val="24"/>
          <w:szCs w:val="24"/>
        </w:rPr>
      </w:pPr>
    </w:p>
    <w:p w:rsidR="00E43509" w:rsidRDefault="00E43509" w:rsidP="00E43509">
      <w:pPr>
        <w:ind w:left="345" w:right="485"/>
        <w:jc w:val="both"/>
        <w:rPr>
          <w:sz w:val="24"/>
          <w:szCs w:val="24"/>
        </w:rPr>
      </w:pPr>
      <w:r w:rsidRPr="00E43509">
        <w:rPr>
          <w:sz w:val="24"/>
          <w:szCs w:val="24"/>
        </w:rPr>
        <w:t>在這個過程中請記得要記筆記。習慣地記反思日記可能會對您有幫助。日記中可包含非正式的筆記或一種更為系統的方法。具體的您可在網站上查看自我反思模板：</w:t>
      </w:r>
      <w:hyperlink r:id="rId29" w:history="1">
        <w:r w:rsidRPr="00E43509">
          <w:rPr>
            <w:sz w:val="24"/>
            <w:szCs w:val="24"/>
          </w:rPr>
          <w:t>http://bit.ly/T-SEDA</w:t>
        </w:r>
      </w:hyperlink>
      <w:r w:rsidRPr="00E43509">
        <w:rPr>
          <w:sz w:val="24"/>
          <w:szCs w:val="24"/>
        </w:rPr>
        <w:t xml:space="preserve">  .</w:t>
      </w:r>
    </w:p>
    <w:p w:rsidR="00E43509" w:rsidRPr="00E43509" w:rsidRDefault="00E43509" w:rsidP="00E43509">
      <w:pPr>
        <w:ind w:right="485"/>
        <w:jc w:val="both"/>
        <w:rPr>
          <w:sz w:val="24"/>
          <w:szCs w:val="24"/>
        </w:rPr>
      </w:pPr>
    </w:p>
    <w:p w:rsidR="00E43509" w:rsidRPr="00E43509" w:rsidRDefault="00E43509" w:rsidP="00E43509">
      <w:pPr>
        <w:ind w:left="345" w:right="485"/>
        <w:jc w:val="both"/>
        <w:rPr>
          <w:sz w:val="24"/>
          <w:szCs w:val="24"/>
        </w:rPr>
      </w:pPr>
    </w:p>
    <w:p w:rsidR="00E43509" w:rsidRPr="00E43509" w:rsidRDefault="00E43509" w:rsidP="00E43509">
      <w:pPr>
        <w:ind w:left="345" w:right="485"/>
        <w:jc w:val="both"/>
        <w:rPr>
          <w:sz w:val="24"/>
          <w:szCs w:val="24"/>
        </w:rPr>
      </w:pPr>
      <w:r w:rsidRPr="00E43509">
        <w:rPr>
          <w:sz w:val="24"/>
          <w:szCs w:val="24"/>
        </w:rPr>
        <w:t>在這個階段，再次回顧一下第</w:t>
      </w:r>
      <w:r w:rsidRPr="00E43509">
        <w:rPr>
          <w:sz w:val="24"/>
          <w:szCs w:val="24"/>
        </w:rPr>
        <w:t>3</w:t>
      </w:r>
      <w:r w:rsidRPr="00E43509">
        <w:rPr>
          <w:sz w:val="24"/>
          <w:szCs w:val="24"/>
        </w:rPr>
        <w:t>頁的內容也許會對您有所幫助，那裡提供了一些教師們如何使用</w:t>
      </w:r>
      <w:r w:rsidRPr="00E43509">
        <w:rPr>
          <w:sz w:val="24"/>
          <w:szCs w:val="24"/>
        </w:rPr>
        <w:t>T-SEDA</w:t>
      </w:r>
      <w:r w:rsidRPr="00E43509">
        <w:rPr>
          <w:sz w:val="24"/>
          <w:szCs w:val="24"/>
        </w:rPr>
        <w:t>方法的例子。</w:t>
      </w:r>
    </w:p>
    <w:p w:rsidR="00E43509" w:rsidRDefault="00E43509" w:rsidP="00E43509">
      <w:pPr>
        <w:ind w:left="345" w:right="485"/>
        <w:jc w:val="both"/>
      </w:pPr>
      <w:r w:rsidRPr="00E43509">
        <w:rPr>
          <w:sz w:val="24"/>
          <w:szCs w:val="24"/>
        </w:rPr>
        <w:t>完整的「循環反思圈」可以是與同事們分享探究發現的一個有效方法。</w:t>
      </w:r>
    </w:p>
    <w:p w:rsidR="00E43509" w:rsidRPr="00C8361B" w:rsidRDefault="00E43509">
      <w:pPr>
        <w:pStyle w:val="BodyText"/>
        <w:spacing w:before="100" w:line="480" w:lineRule="auto"/>
        <w:ind w:left="345" w:right="2354"/>
      </w:pPr>
    </w:p>
    <w:p w:rsidR="00E12814" w:rsidRPr="00C8361B" w:rsidRDefault="00E12814">
      <w:pPr>
        <w:spacing w:line="480" w:lineRule="auto"/>
        <w:sectPr w:rsidR="00E12814" w:rsidRPr="00C8361B">
          <w:pgSz w:w="16840" w:h="11910" w:orient="landscape"/>
          <w:pgMar w:top="1100" w:right="700" w:bottom="1120" w:left="620" w:header="0" w:footer="929" w:gutter="0"/>
          <w:cols w:space="720"/>
        </w:sectPr>
      </w:pPr>
    </w:p>
    <w:p w:rsidR="00E12814" w:rsidRPr="00C8361B" w:rsidRDefault="0049504F">
      <w:pPr>
        <w:pStyle w:val="BodyText"/>
        <w:rPr>
          <w:sz w:val="20"/>
        </w:rPr>
      </w:pPr>
      <w:r>
        <w:rPr>
          <w:rFonts w:hint="eastAsia"/>
          <w:noProof/>
          <w:sz w:val="20"/>
        </w:rPr>
        <w:lastRenderedPageBreak/>
        <mc:AlternateContent>
          <mc:Choice Requires="wpg">
            <w:drawing>
              <wp:anchor distT="0" distB="0" distL="114300" distR="114300" simplePos="0" relativeHeight="251691008" behindDoc="0" locked="0" layoutInCell="1" allowOverlap="1">
                <wp:simplePos x="0" y="0"/>
                <wp:positionH relativeFrom="column">
                  <wp:posOffset>-271780</wp:posOffset>
                </wp:positionH>
                <wp:positionV relativeFrom="paragraph">
                  <wp:posOffset>-378460</wp:posOffset>
                </wp:positionV>
                <wp:extent cx="10331450" cy="6039485"/>
                <wp:effectExtent l="0" t="0" r="19050" b="18415"/>
                <wp:wrapNone/>
                <wp:docPr id="54" name="群組 54"/>
                <wp:cNvGraphicFramePr/>
                <a:graphic xmlns:a="http://schemas.openxmlformats.org/drawingml/2006/main">
                  <a:graphicData uri="http://schemas.microsoft.com/office/word/2010/wordprocessingGroup">
                    <wpg:wgp>
                      <wpg:cNvGrpSpPr/>
                      <wpg:grpSpPr>
                        <a:xfrm>
                          <a:off x="0" y="0"/>
                          <a:ext cx="10331450" cy="6039485"/>
                          <a:chOff x="0" y="0"/>
                          <a:chExt cx="10331450" cy="6039485"/>
                        </a:xfrm>
                      </wpg:grpSpPr>
                      <wps:wsp>
                        <wps:cNvPr id="47" name="直線圖說文字 1 47"/>
                        <wps:cNvSpPr/>
                        <wps:spPr>
                          <a:xfrm>
                            <a:off x="7284720" y="853440"/>
                            <a:ext cx="2833370" cy="553085"/>
                          </a:xfrm>
                          <a:prstGeom prst="borderCallout1">
                            <a:avLst>
                              <a:gd name="adj1" fmla="val 98352"/>
                              <a:gd name="adj2" fmla="val 53423"/>
                              <a:gd name="adj3" fmla="val 220167"/>
                              <a:gd name="adj4" fmla="val -5323"/>
                            </a:avLst>
                          </a:prstGeom>
                          <a:ln w="12700"/>
                        </wps:spPr>
                        <wps:style>
                          <a:lnRef idx="2">
                            <a:schemeClr val="dk1"/>
                          </a:lnRef>
                          <a:fillRef idx="1">
                            <a:schemeClr val="lt1"/>
                          </a:fillRef>
                          <a:effectRef idx="0">
                            <a:schemeClr val="dk1"/>
                          </a:effectRef>
                          <a:fontRef idx="minor">
                            <a:schemeClr val="dk1"/>
                          </a:fontRef>
                        </wps:style>
                        <wps:txbx>
                          <w:txbxContent>
                            <w:p w:rsidR="0049504F" w:rsidRPr="0049504F" w:rsidRDefault="0049504F" w:rsidP="0049504F">
                              <w:pPr>
                                <w:jc w:val="center"/>
                                <w:rPr>
                                  <w:lang w:val="en-GB" w:eastAsia="zh-TW"/>
                                </w:rPr>
                              </w:pPr>
                              <w:r>
                                <w:rPr>
                                  <w:rFonts w:hint="eastAsia"/>
                                  <w:lang w:eastAsia="zh-TW"/>
                                </w:rPr>
                                <w:t>縮小我的關注點和探究問題的範圍，並將他們與</w:t>
                              </w:r>
                              <w:r>
                                <w:rPr>
                                  <w:lang w:val="en-GB" w:eastAsia="zh-TW"/>
                                </w:rPr>
                                <w:t>T-</w:t>
                              </w:r>
                              <w:r>
                                <w:rPr>
                                  <w:rFonts w:hint="eastAsia"/>
                                  <w:lang w:val="en-GB" w:eastAsia="zh-TW"/>
                                </w:rPr>
                                <w:t>S</w:t>
                              </w:r>
                              <w:r>
                                <w:rPr>
                                  <w:lang w:val="en-GB" w:eastAsia="zh-TW"/>
                                </w:rPr>
                                <w:t>EDA</w:t>
                              </w:r>
                              <w:r>
                                <w:rPr>
                                  <w:rFonts w:hint="eastAsia"/>
                                  <w:lang w:val="en-GB" w:eastAsia="zh-TW"/>
                                </w:rPr>
                                <w:t>工具相關聯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 name="群組 53"/>
                        <wpg:cNvGrpSpPr/>
                        <wpg:grpSpPr>
                          <a:xfrm>
                            <a:off x="274320" y="0"/>
                            <a:ext cx="9640570" cy="5007610"/>
                            <a:chOff x="0" y="0"/>
                            <a:chExt cx="9640570" cy="5007610"/>
                          </a:xfrm>
                        </wpg:grpSpPr>
                        <wps:wsp>
                          <wps:cNvPr id="46" name="直線圖說文字 1 46"/>
                          <wps:cNvSpPr/>
                          <wps:spPr>
                            <a:xfrm>
                              <a:off x="3307080" y="0"/>
                              <a:ext cx="2833370" cy="553085"/>
                            </a:xfrm>
                            <a:prstGeom prst="borderCallout1">
                              <a:avLst>
                                <a:gd name="adj1" fmla="val 98352"/>
                                <a:gd name="adj2" fmla="val 53423"/>
                                <a:gd name="adj3" fmla="val 151280"/>
                                <a:gd name="adj4" fmla="val 53305"/>
                              </a:avLst>
                            </a:prstGeom>
                            <a:ln w="12700">
                              <a:prstDash val="solid"/>
                            </a:ln>
                          </wps:spPr>
                          <wps:style>
                            <a:lnRef idx="2">
                              <a:schemeClr val="dk1"/>
                            </a:lnRef>
                            <a:fillRef idx="1">
                              <a:schemeClr val="lt1"/>
                            </a:fillRef>
                            <a:effectRef idx="0">
                              <a:schemeClr val="dk1"/>
                            </a:effectRef>
                            <a:fontRef idx="minor">
                              <a:schemeClr val="dk1"/>
                            </a:fontRef>
                          </wps:style>
                          <wps:txbx>
                            <w:txbxContent>
                              <w:p w:rsidR="0042132F" w:rsidRDefault="0042132F" w:rsidP="0042132F">
                                <w:pPr>
                                  <w:jc w:val="center"/>
                                  <w:rPr>
                                    <w:lang w:eastAsia="zh-TW"/>
                                  </w:rPr>
                                </w:pPr>
                                <w:r>
                                  <w:rPr>
                                    <w:rFonts w:hint="eastAsia"/>
                                  </w:rPr>
                                  <w:t>找出我的興趣和</w:t>
                                </w:r>
                                <w:r>
                                  <w:rPr>
                                    <w:rFonts w:hint="eastAsia"/>
                                    <w:lang w:eastAsia="zh-TW"/>
                                  </w:rPr>
                                  <w:t>潛</w:t>
                                </w:r>
                                <w:r>
                                  <w:rPr>
                                    <w:rFonts w:hint="eastAsia"/>
                                  </w:rPr>
                                  <w:t>在目標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41" name="資料庫圖表 41"/>
                          <wpg:cNvFrPr/>
                          <wpg:xfrm>
                            <a:off x="0" y="853440"/>
                            <a:ext cx="9640570" cy="4154170"/>
                          </wpg:xfrm>
                          <a:graphic>
                            <a:graphicData uri="http://schemas.openxmlformats.org/drawingml/2006/diagram">
                              <dgm:relIds xmlns:dgm="http://schemas.openxmlformats.org/drawingml/2006/diagram" xmlns:r="http://schemas.openxmlformats.org/officeDocument/2006/relationships" r:dm="rId30" r:lo="rId31" r:qs="rId32" r:cs="rId33"/>
                            </a:graphicData>
                          </a:graphic>
                        </wpg:graphicFrame>
                      </wpg:grpSp>
                      <wps:wsp>
                        <wps:cNvPr id="49" name="直線圖說文字 1 49"/>
                        <wps:cNvSpPr/>
                        <wps:spPr>
                          <a:xfrm>
                            <a:off x="7498080" y="4038600"/>
                            <a:ext cx="2833370" cy="553085"/>
                          </a:xfrm>
                          <a:prstGeom prst="borderCallout1">
                            <a:avLst>
                              <a:gd name="adj1" fmla="val -844"/>
                              <a:gd name="adj2" fmla="val 48044"/>
                              <a:gd name="adj3" fmla="val -60889"/>
                              <a:gd name="adj4" fmla="val -11777"/>
                            </a:avLst>
                          </a:prstGeom>
                          <a:ln w="12700"/>
                        </wps:spPr>
                        <wps:style>
                          <a:lnRef idx="2">
                            <a:schemeClr val="dk1"/>
                          </a:lnRef>
                          <a:fillRef idx="1">
                            <a:schemeClr val="lt1"/>
                          </a:fillRef>
                          <a:effectRef idx="0">
                            <a:schemeClr val="dk1"/>
                          </a:effectRef>
                          <a:fontRef idx="minor">
                            <a:schemeClr val="dk1"/>
                          </a:fontRef>
                        </wps:style>
                        <wps:txbx>
                          <w:txbxContent>
                            <w:p w:rsidR="0049504F" w:rsidRPr="0049504F" w:rsidRDefault="0049504F" w:rsidP="0049504F">
                              <w:pPr>
                                <w:jc w:val="center"/>
                                <w:rPr>
                                  <w:lang w:val="en-GB" w:eastAsia="zh-TW"/>
                                </w:rPr>
                              </w:pPr>
                              <w:r>
                                <w:rPr>
                                  <w:rFonts w:hint="eastAsia"/>
                                  <w:lang w:val="en-GB" w:eastAsia="zh-TW"/>
                                </w:rPr>
                                <w:t>規劃並實施探究以解答自我的疑問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圖說文字 1 50"/>
                        <wps:cNvSpPr/>
                        <wps:spPr>
                          <a:xfrm>
                            <a:off x="3794760" y="5486400"/>
                            <a:ext cx="2833370" cy="553085"/>
                          </a:xfrm>
                          <a:prstGeom prst="borderCallout1">
                            <a:avLst>
                              <a:gd name="adj1" fmla="val -844"/>
                              <a:gd name="adj2" fmla="val 48044"/>
                              <a:gd name="adj3" fmla="val -88443"/>
                              <a:gd name="adj4" fmla="val 47927"/>
                            </a:avLst>
                          </a:prstGeom>
                          <a:ln w="12700"/>
                        </wps:spPr>
                        <wps:style>
                          <a:lnRef idx="2">
                            <a:schemeClr val="dk1"/>
                          </a:lnRef>
                          <a:fillRef idx="1">
                            <a:schemeClr val="lt1"/>
                          </a:fillRef>
                          <a:effectRef idx="0">
                            <a:schemeClr val="dk1"/>
                          </a:effectRef>
                          <a:fontRef idx="minor">
                            <a:schemeClr val="dk1"/>
                          </a:fontRef>
                        </wps:style>
                        <wps:txbx>
                          <w:txbxContent>
                            <w:p w:rsidR="0049504F" w:rsidRPr="0049504F" w:rsidRDefault="0049504F" w:rsidP="0049504F">
                              <w:pPr>
                                <w:jc w:val="center"/>
                                <w:rPr>
                                  <w:lang w:val="en-GB" w:eastAsia="zh-TW"/>
                                </w:rPr>
                              </w:pPr>
                              <w:r>
                                <w:rPr>
                                  <w:rFonts w:hint="eastAsia"/>
                                  <w:lang w:val="en-GB" w:eastAsia="zh-TW"/>
                                </w:rPr>
                                <w:t>思考我的研究發現並反思其在我實踐中的意義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直線圖說文字 1 51"/>
                        <wps:cNvSpPr/>
                        <wps:spPr>
                          <a:xfrm>
                            <a:off x="0" y="4175760"/>
                            <a:ext cx="2833370" cy="553085"/>
                          </a:xfrm>
                          <a:prstGeom prst="borderCallout1">
                            <a:avLst>
                              <a:gd name="adj1" fmla="val -844"/>
                              <a:gd name="adj2" fmla="val 48044"/>
                              <a:gd name="adj3" fmla="val -80177"/>
                              <a:gd name="adj4" fmla="val 106018"/>
                            </a:avLst>
                          </a:prstGeom>
                          <a:ln w="12700"/>
                        </wps:spPr>
                        <wps:style>
                          <a:lnRef idx="2">
                            <a:schemeClr val="dk1"/>
                          </a:lnRef>
                          <a:fillRef idx="1">
                            <a:schemeClr val="lt1"/>
                          </a:fillRef>
                          <a:effectRef idx="0">
                            <a:schemeClr val="dk1"/>
                          </a:effectRef>
                          <a:fontRef idx="minor">
                            <a:schemeClr val="dk1"/>
                          </a:fontRef>
                        </wps:style>
                        <wps:txbx>
                          <w:txbxContent>
                            <w:p w:rsidR="0049504F" w:rsidRPr="0049504F" w:rsidRDefault="0049504F" w:rsidP="0049504F">
                              <w:pPr>
                                <w:jc w:val="center"/>
                                <w:rPr>
                                  <w:lang w:val="en-GB" w:eastAsia="zh-TW"/>
                                </w:rPr>
                              </w:pPr>
                              <w:r>
                                <w:rPr>
                                  <w:rFonts w:hint="eastAsia"/>
                                  <w:lang w:val="en-GB" w:eastAsia="zh-TW"/>
                                </w:rPr>
                                <w:t>就我的調查和我的教學決定下一步我將做什麼，並確實去執行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直線圖說文字 1 52"/>
                        <wps:cNvSpPr/>
                        <wps:spPr>
                          <a:xfrm>
                            <a:off x="152400" y="853440"/>
                            <a:ext cx="2833370" cy="553085"/>
                          </a:xfrm>
                          <a:prstGeom prst="borderCallout1">
                            <a:avLst>
                              <a:gd name="adj1" fmla="val 103863"/>
                              <a:gd name="adj2" fmla="val 48044"/>
                              <a:gd name="adj3" fmla="val 211901"/>
                              <a:gd name="adj4" fmla="val 101177"/>
                            </a:avLst>
                          </a:prstGeom>
                          <a:ln w="12700"/>
                        </wps:spPr>
                        <wps:style>
                          <a:lnRef idx="2">
                            <a:schemeClr val="dk1"/>
                          </a:lnRef>
                          <a:fillRef idx="1">
                            <a:schemeClr val="lt1"/>
                          </a:fillRef>
                          <a:effectRef idx="0">
                            <a:schemeClr val="dk1"/>
                          </a:effectRef>
                          <a:fontRef idx="minor">
                            <a:schemeClr val="dk1"/>
                          </a:fontRef>
                        </wps:style>
                        <wps:txbx>
                          <w:txbxContent>
                            <w:p w:rsidR="0049504F" w:rsidRPr="0049504F" w:rsidRDefault="0049504F" w:rsidP="0049504F">
                              <w:pPr>
                                <w:jc w:val="center"/>
                                <w:rPr>
                                  <w:lang w:val="en-GB" w:eastAsia="zh-TW"/>
                                </w:rPr>
                              </w:pPr>
                              <w:r>
                                <w:rPr>
                                  <w:rFonts w:hint="eastAsia"/>
                                  <w:lang w:val="en-GB" w:eastAsia="zh-TW"/>
                                </w:rPr>
                                <w:t>思考整個過程，並從中學到什麼，以及如何改善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群組 54" o:spid="_x0000_s1036" style="position:absolute;margin-left:-21.4pt;margin-top:-29.8pt;width:813.5pt;height:475.55pt;z-index:251691008" coordsize="103314,60394" o:gfxdata="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&#13;&#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47" o:spid="_x0000_s1037" type="#_x0000_t47" style="position:absolute;left:72847;top:8534;width:28333;height:5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" adj="-1150,47556,11539,21244" fillcolor="white [3201]" strokecolor="black [3200]" strokeweight="1pt">
                  <v:textbox>
                    <w:txbxContent>
                      <w:p w:rsidR="0049504F" w:rsidRPr="0049504F" w:rsidRDefault="0049504F" w:rsidP="0049504F">
                        <w:pPr>
                          <w:jc w:val="center"/>
                          <w:rPr>
                            <w:lang w:val="en-GB" w:eastAsia="zh-TW"/>
                          </w:rPr>
                        </w:pPr>
                        <w:r>
                          <w:rPr>
                            <w:rFonts w:hint="eastAsia"/>
                            <w:lang w:eastAsia="zh-TW"/>
                          </w:rPr>
                          <w:t>縮小我的關注點和探究問題的範圍，並將他們與</w:t>
                        </w:r>
                        <w:r>
                          <w:rPr>
                            <w:lang w:val="en-GB" w:eastAsia="zh-TW"/>
                          </w:rPr>
                          <w:t>T-</w:t>
                        </w:r>
                        <w:r>
                          <w:rPr>
                            <w:rFonts w:hint="eastAsia"/>
                            <w:lang w:val="en-GB" w:eastAsia="zh-TW"/>
                          </w:rPr>
                          <w:t>S</w:t>
                        </w:r>
                        <w:r>
                          <w:rPr>
                            <w:lang w:val="en-GB" w:eastAsia="zh-TW"/>
                          </w:rPr>
                          <w:t>EDA</w:t>
                        </w:r>
                        <w:r>
                          <w:rPr>
                            <w:rFonts w:hint="eastAsia"/>
                            <w:lang w:val="en-GB" w:eastAsia="zh-TW"/>
                          </w:rPr>
                          <w:t>工具相關聯</w:t>
                        </w:r>
                      </w:p>
                    </w:txbxContent>
                  </v:textbox>
                  <o:callout v:ext="edit" minusy="t"/>
                </v:shape>
                <v:group id="群組 53" o:spid="_x0000_s1038" style="position:absolute;left:2743;width:96405;height:50076" coordsize="96405,500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shape id="直線圖說文字 1 46" o:spid="_x0000_s1039" type="#_x0000_t47" style="position:absolute;left:33070;width:28334;height:5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" adj="11514,32676,11539,21244" fillcolor="white [3201]" strokecolor="black [3200]" strokeweight="1pt">
                    <v:textbox>
                      <w:txbxContent>
                        <w:p w:rsidR="0042132F" w:rsidRDefault="0042132F" w:rsidP="0042132F">
                          <w:pPr>
                            <w:jc w:val="center"/>
                            <w:rPr>
                              <w:lang w:eastAsia="zh-TW"/>
                            </w:rPr>
                          </w:pPr>
                          <w:r>
                            <w:rPr>
                              <w:rFonts w:hint="eastAsia"/>
                            </w:rPr>
                            <w:t>找出我的興趣和</w:t>
                          </w:r>
                          <w:r>
                            <w:rPr>
                              <w:rFonts w:hint="eastAsia"/>
                              <w:lang w:eastAsia="zh-TW"/>
                            </w:rPr>
                            <w:t>潛</w:t>
                          </w:r>
                          <w:r>
                            <w:rPr>
                              <w:rFonts w:hint="eastAsia"/>
                            </w:rPr>
                            <w:t>在目標</w:t>
                          </w:r>
                        </w:p>
                      </w:txbxContent>
                    </v:textbox>
                    <o:callout v:ext="edit" minusy="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41" o:spid="_x0000_s1040" type="#_x0000_t75" style="position:absolute;left:27355;top:8255;width:41656;height:41910;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">
                    <v:imagedata r:id="rId35" o:title=""/>
                    <o:lock v:ext="edit" aspectratio="f"/>
                  </v:shape>
                </v:group>
                <v:shape id="直線圖說文字 1 49" o:spid="_x0000_s1041" type="#_x0000_t47" style="position:absolute;left:74980;top:40386;width:28334;height:5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" adj="-2544,-13152,10378,-182" fillcolor="white [3201]" strokecolor="black [3200]" strokeweight="1pt">
                  <v:textbox>
                    <w:txbxContent>
                      <w:p w:rsidR="0049504F" w:rsidRPr="0049504F" w:rsidRDefault="0049504F" w:rsidP="0049504F">
                        <w:pPr>
                          <w:jc w:val="center"/>
                          <w:rPr>
                            <w:lang w:val="en-GB" w:eastAsia="zh-TW"/>
                          </w:rPr>
                        </w:pPr>
                        <w:r>
                          <w:rPr>
                            <w:rFonts w:hint="eastAsia"/>
                            <w:lang w:val="en-GB" w:eastAsia="zh-TW"/>
                          </w:rPr>
                          <w:t>規劃並實施探究以解答自我的疑問</w:t>
                        </w:r>
                      </w:p>
                    </w:txbxContent>
                  </v:textbox>
                </v:shape>
                <v:shape id="直線圖說文字 1 50" o:spid="_x0000_s1042" type="#_x0000_t47" style="position:absolute;left:37947;top:54864;width:28334;height:5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" adj="10352,-19104,10378,-182" fillcolor="white [3201]" strokecolor="black [3200]" strokeweight="1pt">
                  <v:textbox>
                    <w:txbxContent>
                      <w:p w:rsidR="0049504F" w:rsidRPr="0049504F" w:rsidRDefault="0049504F" w:rsidP="0049504F">
                        <w:pPr>
                          <w:jc w:val="center"/>
                          <w:rPr>
                            <w:lang w:val="en-GB" w:eastAsia="zh-TW"/>
                          </w:rPr>
                        </w:pPr>
                        <w:r>
                          <w:rPr>
                            <w:rFonts w:hint="eastAsia"/>
                            <w:lang w:val="en-GB" w:eastAsia="zh-TW"/>
                          </w:rPr>
                          <w:t>思考我的研究發現並反思其在我實踐中的意義</w:t>
                        </w:r>
                      </w:p>
                    </w:txbxContent>
                  </v:textbox>
                </v:shape>
                <v:shape id="直線圖說文字 1 51" o:spid="_x0000_s1043" type="#_x0000_t47" style="position:absolute;top:41757;width:28333;height:5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" adj="22900,-17318,10378,-182" fillcolor="white [3201]" strokecolor="black [3200]" strokeweight="1pt">
                  <v:textbox>
                    <w:txbxContent>
                      <w:p w:rsidR="0049504F" w:rsidRPr="0049504F" w:rsidRDefault="0049504F" w:rsidP="0049504F">
                        <w:pPr>
                          <w:jc w:val="center"/>
                          <w:rPr>
                            <w:lang w:val="en-GB" w:eastAsia="zh-TW"/>
                          </w:rPr>
                        </w:pPr>
                        <w:r>
                          <w:rPr>
                            <w:rFonts w:hint="eastAsia"/>
                            <w:lang w:val="en-GB" w:eastAsia="zh-TW"/>
                          </w:rPr>
                          <w:t>就我的調查和我的教學決定下一步我將做什麼，並確實去執行</w:t>
                        </w:r>
                      </w:p>
                    </w:txbxContent>
                  </v:textbox>
                  <o:callout v:ext="edit" minusx="t"/>
                </v:shape>
                <v:shape id="直線圖說文字 1 52" o:spid="_x0000_s1044" type="#_x0000_t47" style="position:absolute;left:1524;top:8534;width:28333;height:5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" adj="21854,45771,10378,22434" fillcolor="white [3201]" strokecolor="black [3200]" strokeweight="1pt">
                  <v:textbox>
                    <w:txbxContent>
                      <w:p w:rsidR="0049504F" w:rsidRPr="0049504F" w:rsidRDefault="0049504F" w:rsidP="0049504F">
                        <w:pPr>
                          <w:jc w:val="center"/>
                          <w:rPr>
                            <w:lang w:val="en-GB" w:eastAsia="zh-TW"/>
                          </w:rPr>
                        </w:pPr>
                        <w:r>
                          <w:rPr>
                            <w:rFonts w:hint="eastAsia"/>
                            <w:lang w:val="en-GB" w:eastAsia="zh-TW"/>
                          </w:rPr>
                          <w:t>思考整個過程，並從中學到什麼，以及如何改善</w:t>
                        </w:r>
                      </w:p>
                    </w:txbxContent>
                  </v:textbox>
                  <o:callout v:ext="edit" minusx="t" minusy="t"/>
                </v:shape>
              </v:group>
            </w:pict>
          </mc:Fallback>
        </mc:AlternateContent>
      </w:r>
    </w:p>
    <w:p w:rsidR="00E12814" w:rsidRDefault="00E12814">
      <w:pPr>
        <w:pStyle w:val="BodyText"/>
        <w:rPr>
          <w:sz w:val="20"/>
        </w:rPr>
      </w:pPr>
    </w:p>
    <w:p w:rsidR="0049504F" w:rsidRDefault="0049504F">
      <w:pPr>
        <w:pStyle w:val="BodyText"/>
        <w:rPr>
          <w:sz w:val="20"/>
        </w:rPr>
      </w:pPr>
    </w:p>
    <w:p w:rsidR="0049504F" w:rsidRDefault="0049504F">
      <w:pPr>
        <w:pStyle w:val="BodyText"/>
        <w:rPr>
          <w:sz w:val="20"/>
        </w:rPr>
      </w:pPr>
    </w:p>
    <w:p w:rsidR="0049504F" w:rsidRDefault="0049504F">
      <w:pPr>
        <w:pStyle w:val="BodyText"/>
        <w:rPr>
          <w:sz w:val="20"/>
        </w:rPr>
      </w:pPr>
    </w:p>
    <w:p w:rsidR="0049504F" w:rsidRPr="00C8361B" w:rsidRDefault="0049504F">
      <w:pPr>
        <w:pStyle w:val="BodyText"/>
        <w:rPr>
          <w:sz w:val="20"/>
        </w:rPr>
      </w:pPr>
    </w:p>
    <w:p w:rsidR="00E12814" w:rsidRPr="00C8361B" w:rsidRDefault="00E12814">
      <w:pPr>
        <w:pStyle w:val="BodyText"/>
        <w:rPr>
          <w:sz w:val="20"/>
        </w:rPr>
      </w:pPr>
    </w:p>
    <w:p w:rsidR="00E12814" w:rsidRPr="00C8361B" w:rsidRDefault="00E12814">
      <w:pPr>
        <w:pStyle w:val="BodyText"/>
        <w:spacing w:before="8" w:after="1"/>
        <w:rPr>
          <w:sz w:val="13"/>
        </w:rPr>
      </w:pPr>
    </w:p>
    <w:p w:rsidR="00E12814" w:rsidRPr="00C8361B" w:rsidRDefault="0049504F" w:rsidP="00325A08">
      <w:pPr>
        <w:pStyle w:val="BodyText"/>
        <w:ind w:left="344"/>
        <w:jc w:val="center"/>
        <w:rPr>
          <w:sz w:val="20"/>
        </w:rPr>
      </w:pPr>
      <w:r>
        <w:rPr>
          <w:noProof/>
          <w:sz w:val="20"/>
        </w:rPr>
        <mc:AlternateContent>
          <mc:Choice Requires="wps">
            <w:drawing>
              <wp:anchor distT="0" distB="0" distL="114300" distR="114300" simplePos="0" relativeHeight="251681792" behindDoc="0" locked="0" layoutInCell="1" allowOverlap="1" wp14:anchorId="5172A868" wp14:editId="36B38D33">
                <wp:simplePos x="0" y="0"/>
                <wp:positionH relativeFrom="column">
                  <wp:posOffset>15440660</wp:posOffset>
                </wp:positionH>
                <wp:positionV relativeFrom="paragraph">
                  <wp:posOffset>1054100</wp:posOffset>
                </wp:positionV>
                <wp:extent cx="2833370" cy="553085"/>
                <wp:effectExtent l="9309100" t="6159500" r="11430" b="18415"/>
                <wp:wrapNone/>
                <wp:docPr id="48" name="直線圖說文字 1 48"/>
                <wp:cNvGraphicFramePr/>
                <a:graphic xmlns:a="http://schemas.openxmlformats.org/drawingml/2006/main">
                  <a:graphicData uri="http://schemas.microsoft.com/office/word/2010/wordprocessingShape">
                    <wps:wsp>
                      <wps:cNvSpPr/>
                      <wps:spPr>
                        <a:xfrm>
                          <a:off x="0" y="0"/>
                          <a:ext cx="2833370" cy="553085"/>
                        </a:xfrm>
                        <a:prstGeom prst="borderCallout1">
                          <a:avLst>
                            <a:gd name="adj1" fmla="val -1016762"/>
                            <a:gd name="adj2" fmla="val -277544"/>
                            <a:gd name="adj3" fmla="val -1099694"/>
                            <a:gd name="adj4" fmla="val -328049"/>
                          </a:avLst>
                        </a:prstGeom>
                      </wps:spPr>
                      <wps:style>
                        <a:lnRef idx="2">
                          <a:schemeClr val="dk1"/>
                        </a:lnRef>
                        <a:fillRef idx="1">
                          <a:schemeClr val="lt1"/>
                        </a:fillRef>
                        <a:effectRef idx="0">
                          <a:schemeClr val="dk1"/>
                        </a:effectRef>
                        <a:fontRef idx="minor">
                          <a:schemeClr val="dk1"/>
                        </a:fontRef>
                      </wps:style>
                      <wps:txbx>
                        <w:txbxContent>
                          <w:p w:rsidR="0049504F" w:rsidRPr="0049504F" w:rsidRDefault="0049504F" w:rsidP="0049504F">
                            <w:pPr>
                              <w:jc w:val="center"/>
                              <w:rPr>
                                <w:lang w:val="en-GB" w:eastAsia="zh-TW"/>
                              </w:rPr>
                            </w:pPr>
                            <w:r>
                              <w:rPr>
                                <w:rFonts w:hint="eastAsia"/>
                                <w:lang w:eastAsia="zh-TW"/>
                              </w:rPr>
                              <w:t>縮小我的關注點和探究問題的範圍，並將他們與</w:t>
                            </w:r>
                            <w:r>
                              <w:rPr>
                                <w:lang w:val="en-GB" w:eastAsia="zh-TW"/>
                              </w:rPr>
                              <w:t>T-</w:t>
                            </w:r>
                            <w:r>
                              <w:rPr>
                                <w:rFonts w:hint="eastAsia"/>
                                <w:lang w:val="en-GB" w:eastAsia="zh-TW"/>
                              </w:rPr>
                              <w:t>S</w:t>
                            </w:r>
                            <w:r>
                              <w:rPr>
                                <w:lang w:val="en-GB" w:eastAsia="zh-TW"/>
                              </w:rPr>
                              <w:t>EDA</w:t>
                            </w:r>
                            <w:r>
                              <w:rPr>
                                <w:rFonts w:hint="eastAsia"/>
                                <w:lang w:val="en-GB" w:eastAsia="zh-TW"/>
                              </w:rPr>
                              <w:t>工具相關聯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172A868" id="直線圖說文字 1 48" o:spid="_x0000_s1045" type="#_x0000_t47" style="position:absolute;left:0;text-align:left;margin-left:1215.8pt;margin-top:83pt;width:223.1pt;height:43.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" adj="-70859,-237534,-59950,-219621" fillcolor="white [3201]" strokecolor="black [3200]" strokeweight="2pt">
                <v:textbox>
                  <w:txbxContent>
                    <w:p w:rsidR="0049504F" w:rsidRPr="0049504F" w:rsidRDefault="0049504F" w:rsidP="0049504F">
                      <w:pPr>
                        <w:jc w:val="center"/>
                        <w:rPr>
                          <w:lang w:val="en-GB" w:eastAsia="zh-TW"/>
                        </w:rPr>
                      </w:pPr>
                      <w:r>
                        <w:rPr>
                          <w:rFonts w:hint="eastAsia"/>
                          <w:lang w:eastAsia="zh-TW"/>
                        </w:rPr>
                        <w:t>縮小我的關注點和探究問題的範圍，並將他們與</w:t>
                      </w:r>
                      <w:r>
                        <w:rPr>
                          <w:lang w:val="en-GB" w:eastAsia="zh-TW"/>
                        </w:rPr>
                        <w:t>T-</w:t>
                      </w:r>
                      <w:r>
                        <w:rPr>
                          <w:rFonts w:hint="eastAsia"/>
                          <w:lang w:val="en-GB" w:eastAsia="zh-TW"/>
                        </w:rPr>
                        <w:t>S</w:t>
                      </w:r>
                      <w:r>
                        <w:rPr>
                          <w:lang w:val="en-GB" w:eastAsia="zh-TW"/>
                        </w:rPr>
                        <w:t>EDA</w:t>
                      </w:r>
                      <w:r>
                        <w:rPr>
                          <w:rFonts w:hint="eastAsia"/>
                          <w:lang w:val="en-GB" w:eastAsia="zh-TW"/>
                        </w:rPr>
                        <w:t>工具相關聯</w:t>
                      </w:r>
                    </w:p>
                  </w:txbxContent>
                </v:textbox>
              </v:shape>
            </w:pict>
          </mc:Fallback>
        </mc:AlternateContent>
      </w:r>
    </w:p>
    <w:p w:rsidR="00E12814" w:rsidRPr="00C8361B" w:rsidRDefault="00E12814">
      <w:pPr>
        <w:pStyle w:val="BodyText"/>
        <w:rPr>
          <w:sz w:val="20"/>
        </w:rPr>
      </w:pPr>
    </w:p>
    <w:p w:rsidR="00E12814" w:rsidRPr="00C8361B" w:rsidRDefault="00E12814">
      <w:pPr>
        <w:pStyle w:val="BodyText"/>
        <w:spacing w:before="9"/>
        <w:rPr>
          <w:sz w:val="26"/>
        </w:rPr>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49504F" w:rsidRDefault="0049504F">
      <w:pPr>
        <w:pStyle w:val="BodyText"/>
        <w:spacing w:before="24"/>
        <w:ind w:left="345"/>
      </w:pPr>
    </w:p>
    <w:p w:rsidR="00E12814" w:rsidRPr="00C8361B" w:rsidRDefault="00693D78" w:rsidP="0049504F">
      <w:pPr>
        <w:pStyle w:val="BodyText"/>
        <w:spacing w:before="24"/>
      </w:pPr>
      <w:r>
        <w:rPr>
          <w:rFonts w:hint="eastAsia"/>
        </w:rPr>
        <w:t>這裡為您編寫自己的反思圈提供了一個空白模板。您可從網站上下載可編輯的版本</w:t>
      </w:r>
      <w:r w:rsidR="00C262F5" w:rsidRPr="00C8361B">
        <w:rPr>
          <w:rFonts w:hint="eastAsia"/>
          <w:noProof/>
        </w:rPr>
        <w:drawing>
          <wp:inline distT="0" distB="0" distL="0" distR="0">
            <wp:extent cx="190500" cy="189560"/>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36" cstate="print"/>
                    <a:stretch>
                      <a:fillRect/>
                    </a:stretch>
                  </pic:blipFill>
                  <pic:spPr>
                    <a:xfrm>
                      <a:off x="0" y="0"/>
                      <a:ext cx="190500" cy="189560"/>
                    </a:xfrm>
                    <a:prstGeom prst="rect">
                      <a:avLst/>
                    </a:prstGeom>
                  </pic:spPr>
                </pic:pic>
              </a:graphicData>
            </a:graphic>
          </wp:inline>
        </w:drawing>
      </w:r>
      <w:r w:rsidR="00C262F5" w:rsidRPr="00C8361B">
        <w:rPr>
          <w:rFonts w:hint="eastAsia"/>
        </w:rPr>
        <w:t>：</w:t>
      </w:r>
      <w:hyperlink r:id="rId37">
        <w:r w:rsidR="00C262F5" w:rsidRPr="00C8361B">
          <w:rPr>
            <w:rFonts w:hint="eastAsia"/>
            <w:color w:val="0000FF"/>
            <w:u w:val="single" w:color="0000FF"/>
          </w:rPr>
          <w:t>http://bit.ly/T-SEDA</w:t>
        </w:r>
      </w:hyperlink>
    </w:p>
    <w:p w:rsidR="00E12814" w:rsidRPr="00C8361B" w:rsidRDefault="00E12814">
      <w:pPr>
        <w:sectPr w:rsidR="00E12814" w:rsidRPr="00C8361B">
          <w:pgSz w:w="16840" w:h="11910" w:orient="landscape"/>
          <w:pgMar w:top="1100" w:right="700" w:bottom="1200" w:left="620" w:header="0" w:footer="929" w:gutter="0"/>
          <w:cols w:space="720"/>
        </w:sectPr>
      </w:pPr>
    </w:p>
    <w:p w:rsidR="00E12814" w:rsidRPr="00C8361B" w:rsidRDefault="00E12814">
      <w:pPr>
        <w:pStyle w:val="BodyText"/>
        <w:rPr>
          <w:sz w:val="20"/>
        </w:rPr>
      </w:pPr>
    </w:p>
    <w:p w:rsidR="00E12814" w:rsidRPr="00C8361B" w:rsidRDefault="00693D78" w:rsidP="00693D78">
      <w:pPr>
        <w:ind w:left="345" w:right="485"/>
        <w:jc w:val="center"/>
      </w:pPr>
      <w:r>
        <w:rPr>
          <w:b/>
          <w:color w:val="6F2F9F"/>
          <w:sz w:val="48"/>
          <w:lang w:val="en-GB"/>
        </w:rPr>
        <w:t>F</w:t>
      </w:r>
      <w:r>
        <w:rPr>
          <w:rFonts w:hint="eastAsia"/>
          <w:b/>
          <w:color w:val="6F2F9F"/>
          <w:sz w:val="48"/>
          <w:lang w:val="en-GB" w:eastAsia="zh-TW"/>
        </w:rPr>
        <w:t>部分</w:t>
      </w:r>
      <w:r w:rsidRPr="00693D78">
        <w:rPr>
          <w:rFonts w:hint="eastAsia"/>
          <w:b/>
          <w:color w:val="6F2F9F"/>
          <w:sz w:val="48"/>
          <w:lang w:eastAsia="zh-TW"/>
        </w:rPr>
        <w:t>.</w:t>
      </w:r>
      <w:r w:rsidRPr="00693D78">
        <w:rPr>
          <w:rFonts w:hint="eastAsia"/>
          <w:b/>
          <w:color w:val="6F2F9F"/>
          <w:sz w:val="48"/>
        </w:rPr>
        <w:t xml:space="preserve"> </w:t>
      </w:r>
      <w:r w:rsidRPr="00693D78">
        <w:rPr>
          <w:rFonts w:hint="eastAsia"/>
          <w:b/>
          <w:color w:val="6F2F9F"/>
          <w:sz w:val="48"/>
        </w:rPr>
        <w:t>選擇一個探究焦點</w:t>
      </w:r>
    </w:p>
    <w:p w:rsidR="00E12814" w:rsidRPr="00C8361B" w:rsidRDefault="00A57613">
      <w:pPr>
        <w:pStyle w:val="BodyText"/>
        <w:spacing w:before="390"/>
        <w:ind w:left="345"/>
      </w:pPr>
      <w:r w:rsidRPr="00A57613">
        <w:rPr>
          <w:noProof/>
          <w:sz w:val="28"/>
        </w:rPr>
        <w:drawing>
          <wp:anchor distT="0" distB="0" distL="114300" distR="114300" simplePos="0" relativeHeight="251692032" behindDoc="1" locked="0" layoutInCell="1" allowOverlap="1" wp14:anchorId="0108220C">
            <wp:simplePos x="0" y="0"/>
            <wp:positionH relativeFrom="column">
              <wp:posOffset>-165100</wp:posOffset>
            </wp:positionH>
            <wp:positionV relativeFrom="paragraph">
              <wp:posOffset>382270</wp:posOffset>
            </wp:positionV>
            <wp:extent cx="7223760" cy="5049486"/>
            <wp:effectExtent l="0" t="0" r="2540" b="5715"/>
            <wp:wrapNone/>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7223760" cy="5049486"/>
                    </a:xfrm>
                    <a:prstGeom prst="rect">
                      <a:avLst/>
                    </a:prstGeom>
                  </pic:spPr>
                </pic:pic>
              </a:graphicData>
            </a:graphic>
            <wp14:sizeRelH relativeFrom="page">
              <wp14:pctWidth>0</wp14:pctWidth>
            </wp14:sizeRelH>
            <wp14:sizeRelV relativeFrom="page">
              <wp14:pctHeight>0</wp14:pctHeight>
            </wp14:sizeRelV>
          </wp:anchor>
        </w:drawing>
      </w:r>
      <w:r w:rsidR="00693D78" w:rsidRPr="00693D78">
        <w:rPr>
          <w:rFonts w:hint="eastAsia"/>
          <w:b/>
          <w:noProof/>
        </w:rPr>
        <w:t>反思圈的核心是一個探究焦點</w:t>
      </w:r>
    </w:p>
    <w:p w:rsidR="00E12814" w:rsidRPr="00C8361B" w:rsidRDefault="00693D78">
      <w:pPr>
        <w:pStyle w:val="BodyText"/>
        <w:spacing w:before="9"/>
        <w:rPr>
          <w:sz w:val="28"/>
        </w:rPr>
      </w:pPr>
      <w:r w:rsidRPr="00693D78">
        <w:rPr>
          <w:b/>
          <w:noProof/>
        </w:rPr>
        <mc:AlternateContent>
          <mc:Choice Requires="wps">
            <w:drawing>
              <wp:anchor distT="0" distB="0" distL="114300" distR="114300" simplePos="0" relativeHeight="251646976" behindDoc="0" locked="0" layoutInCell="1" allowOverlap="1">
                <wp:simplePos x="0" y="0"/>
                <wp:positionH relativeFrom="page">
                  <wp:posOffset>7808595</wp:posOffset>
                </wp:positionH>
                <wp:positionV relativeFrom="paragraph">
                  <wp:posOffset>554814</wp:posOffset>
                </wp:positionV>
                <wp:extent cx="2228850" cy="3321269"/>
                <wp:effectExtent l="0" t="0" r="19050" b="19050"/>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0" cy="332126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93D78" w:rsidRDefault="00693D78">
                            <w:pPr>
                              <w:pStyle w:val="BodyText"/>
                              <w:spacing w:line="276" w:lineRule="auto"/>
                              <w:ind w:left="148" w:right="134"/>
                              <w:jc w:val="both"/>
                              <w:rPr>
                                <w:lang w:eastAsia="zh-TW"/>
                              </w:rPr>
                            </w:pPr>
                            <w:r>
                              <w:rPr>
                                <w:rFonts w:hint="eastAsia"/>
                              </w:rPr>
                              <w:t>要開始您的循環反思圈，您將需要決定您的目標和興趣，您可以通過完成</w:t>
                            </w:r>
                            <w:r>
                              <w:rPr>
                                <w:lang w:val="en-GB" w:eastAsia="zh-TW"/>
                              </w:rPr>
                              <w:t>D</w:t>
                            </w:r>
                            <w:r>
                              <w:rPr>
                                <w:rFonts w:hint="eastAsia"/>
                              </w:rPr>
                              <w:t>部分的自我</w:t>
                            </w:r>
                            <w:r>
                              <w:rPr>
                                <w:rFonts w:hint="eastAsia"/>
                                <w:lang w:eastAsia="zh-TW"/>
                              </w:rPr>
                              <w:t>評斷</w:t>
                            </w:r>
                            <w:r>
                              <w:rPr>
                                <w:rFonts w:hint="eastAsia"/>
                              </w:rPr>
                              <w:t>來做到這一點。完成自我評斷將有助於決定您感興趣的內容及理由。這接著將幫助您找出一個探究焦點。一旦您已經找到了一個焦點，您就準備好開始設計自己的探究了。</w:t>
                            </w:r>
                          </w:p>
                          <w:p w:rsidR="00693D78" w:rsidRDefault="00693D78">
                            <w:pPr>
                              <w:pStyle w:val="BodyText"/>
                              <w:spacing w:line="276" w:lineRule="auto"/>
                              <w:ind w:left="148" w:right="134"/>
                              <w:jc w:val="both"/>
                              <w:rPr>
                                <w:lang w:eastAsia="zh-TW"/>
                              </w:rPr>
                            </w:pPr>
                          </w:p>
                          <w:p w:rsidR="00693D78" w:rsidRDefault="00693D78">
                            <w:pPr>
                              <w:pStyle w:val="BodyText"/>
                              <w:spacing w:line="276" w:lineRule="auto"/>
                              <w:ind w:left="148" w:right="134"/>
                              <w:jc w:val="both"/>
                              <w:rPr>
                                <w:lang w:eastAsia="zh-TW"/>
                              </w:rPr>
                            </w:pPr>
                            <w:r>
                              <w:rPr>
                                <w:rFonts w:hint="eastAsia"/>
                              </w:rPr>
                              <w:t>下一頁有一個完整的反思探究圈，而且第</w:t>
                            </w:r>
                            <w:r>
                              <w:rPr>
                                <w:rFonts w:hint="eastAsia"/>
                                <w:lang w:eastAsia="zh-TW"/>
                              </w:rPr>
                              <w:t>16</w:t>
                            </w:r>
                            <w:r>
                              <w:rPr>
                                <w:rFonts w:hint="eastAsia"/>
                              </w:rPr>
                              <w:t>頁上的表格也給出一些含有不同探究目標和問題的示例。</w:t>
                            </w:r>
                          </w:p>
                          <w:p w:rsidR="00693D78" w:rsidRDefault="00693D78">
                            <w:pPr>
                              <w:pStyle w:val="BodyText"/>
                              <w:spacing w:line="276" w:lineRule="auto"/>
                              <w:ind w:left="148" w:right="134"/>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6" type="#_x0000_t202" style="position:absolute;margin-left:614.85pt;margin-top:43.7pt;width:175.5pt;height:26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" filled="f" strokeweight=".5pt">
                <v:path arrowok="t"/>
                <v:textbox inset="0,0,0,0">
                  <w:txbxContent>
                    <w:p w:rsidR="00693D78" w:rsidRDefault="00693D78">
                      <w:pPr>
                        <w:pStyle w:val="a3"/>
                        <w:spacing w:line="276" w:lineRule="auto"/>
                        <w:ind w:left="148" w:right="134"/>
                        <w:jc w:val="both"/>
                        <w:rPr>
                          <w:lang w:eastAsia="zh-TW"/>
                        </w:rPr>
                      </w:pPr>
                      <w:r>
                        <w:rPr>
                          <w:rFonts w:hint="eastAsia"/>
                        </w:rPr>
                        <w:t>要開始您的循環反思圈，您將需要決定您的目標和興趣，您可以通過完成</w:t>
                      </w:r>
                      <w:r>
                        <w:rPr>
                          <w:lang w:val="en-GB" w:eastAsia="zh-TW"/>
                        </w:rPr>
                        <w:t>D</w:t>
                      </w:r>
                      <w:r>
                        <w:rPr>
                          <w:rFonts w:hint="eastAsia"/>
                        </w:rPr>
                        <w:t>部分的自我</w:t>
                      </w:r>
                      <w:r>
                        <w:rPr>
                          <w:rFonts w:hint="eastAsia"/>
                          <w:lang w:eastAsia="zh-TW"/>
                        </w:rPr>
                        <w:t>評斷</w:t>
                      </w:r>
                      <w:r>
                        <w:rPr>
                          <w:rFonts w:hint="eastAsia"/>
                        </w:rPr>
                        <w:t>來做到這一點。完成自我評斷將有助於決定您感興趣的內容及理由。這接著將幫助您找出一個探究焦點。一旦您已經找到了一個焦點，您就準備好開始設計自己的探究了。</w:t>
                      </w:r>
                    </w:p>
                    <w:p w:rsidR="00693D78" w:rsidRDefault="00693D78">
                      <w:pPr>
                        <w:pStyle w:val="a3"/>
                        <w:spacing w:line="276" w:lineRule="auto"/>
                        <w:ind w:left="148" w:right="134"/>
                        <w:jc w:val="both"/>
                        <w:rPr>
                          <w:lang w:eastAsia="zh-TW"/>
                        </w:rPr>
                      </w:pPr>
                    </w:p>
                    <w:p w:rsidR="00693D78" w:rsidRDefault="00693D78">
                      <w:pPr>
                        <w:pStyle w:val="a3"/>
                        <w:spacing w:line="276" w:lineRule="auto"/>
                        <w:ind w:left="148" w:right="134"/>
                        <w:jc w:val="both"/>
                        <w:rPr>
                          <w:lang w:eastAsia="zh-TW"/>
                        </w:rPr>
                      </w:pPr>
                      <w:r>
                        <w:rPr>
                          <w:rFonts w:hint="eastAsia"/>
                        </w:rPr>
                        <w:t>下一頁有一個完整的反思探究圈，而且第</w:t>
                      </w:r>
                      <w:r>
                        <w:rPr>
                          <w:rFonts w:hint="eastAsia"/>
                          <w:lang w:eastAsia="zh-TW"/>
                        </w:rPr>
                        <w:t>16</w:t>
                      </w:r>
                      <w:r>
                        <w:rPr>
                          <w:rFonts w:hint="eastAsia"/>
                        </w:rPr>
                        <w:t>頁上的表格也給出一些含有不同探究目標和問題的示例。</w:t>
                      </w:r>
                    </w:p>
                    <w:p w:rsidR="00693D78" w:rsidRDefault="00693D78">
                      <w:pPr>
                        <w:pStyle w:val="a3"/>
                        <w:spacing w:line="276" w:lineRule="auto"/>
                        <w:ind w:left="148" w:right="134"/>
                        <w:jc w:val="both"/>
                      </w:pPr>
                    </w:p>
                  </w:txbxContent>
                </v:textbox>
                <w10:wrap anchorx="page"/>
              </v:shape>
            </w:pict>
          </mc:Fallback>
        </mc:AlternateContent>
      </w:r>
    </w:p>
    <w:p w:rsidR="00E12814" w:rsidRPr="00693D78" w:rsidRDefault="00E12814">
      <w:pPr>
        <w:rPr>
          <w:sz w:val="28"/>
        </w:rPr>
        <w:sectPr w:rsidR="00E12814" w:rsidRPr="00693D78">
          <w:pgSz w:w="16840" w:h="11910" w:orient="landscape"/>
          <w:pgMar w:top="1100" w:right="700" w:bottom="1200" w:left="620" w:header="0" w:footer="929" w:gutter="0"/>
          <w:cols w:space="720"/>
        </w:sectPr>
      </w:pPr>
    </w:p>
    <w:p w:rsidR="00E12814" w:rsidRPr="00C8361B" w:rsidRDefault="00E12814">
      <w:pPr>
        <w:pStyle w:val="BodyText"/>
        <w:spacing w:before="9"/>
        <w:rPr>
          <w:sz w:val="20"/>
        </w:rPr>
      </w:pPr>
    </w:p>
    <w:p w:rsidR="00E12814" w:rsidRPr="00C8361B" w:rsidRDefault="00693D78">
      <w:pPr>
        <w:pStyle w:val="BodyText"/>
        <w:spacing w:before="100" w:line="242" w:lineRule="auto"/>
        <w:ind w:left="345" w:right="417"/>
      </w:pPr>
      <w:r>
        <w:rPr>
          <w:rFonts w:hint="eastAsia"/>
        </w:rPr>
        <w:t>這裡是一個循壞反思圈的例子，是早期教育教師</w:t>
      </w:r>
      <w:r>
        <w:rPr>
          <w:rFonts w:hint="eastAsia"/>
          <w:lang w:eastAsia="zh-TW"/>
        </w:rPr>
        <w:t>Gary</w:t>
      </w:r>
      <w:r>
        <w:rPr>
          <w:rFonts w:hint="eastAsia"/>
        </w:rPr>
        <w:t>為了探究孩子們如何在他課堂上的角色遊戲區內</w:t>
      </w:r>
      <w:r>
        <w:rPr>
          <w:rFonts w:hint="eastAsia"/>
          <w:lang w:eastAsia="zh-TW"/>
        </w:rPr>
        <w:t xml:space="preserve"> </w:t>
      </w:r>
      <w:r>
        <w:rPr>
          <w:rFonts w:hint="eastAsia"/>
        </w:rPr>
        <w:t>「建構想法」所採用的。以下各頁將會就您如何開始自己的探究圈給出進一步的思路。</w:t>
      </w:r>
    </w:p>
    <w:p w:rsidR="00E12814" w:rsidRPr="00C8361B" w:rsidRDefault="00E12814">
      <w:pPr>
        <w:pStyle w:val="BodyText"/>
        <w:rPr>
          <w:sz w:val="20"/>
        </w:rPr>
      </w:pPr>
    </w:p>
    <w:p w:rsidR="00E12814" w:rsidRPr="00C8361B" w:rsidRDefault="00E12814">
      <w:pPr>
        <w:pStyle w:val="BodyText"/>
        <w:spacing w:before="6"/>
        <w:rPr>
          <w:sz w:val="23"/>
        </w:rPr>
      </w:pPr>
    </w:p>
    <w:p w:rsidR="00693D78" w:rsidRPr="00693D78" w:rsidRDefault="00C262F5">
      <w:pPr>
        <w:ind w:left="5357" w:right="6226"/>
        <w:jc w:val="center"/>
        <w:rPr>
          <w:b/>
          <w:lang w:eastAsia="zh-TW"/>
        </w:rPr>
      </w:pPr>
      <w:r w:rsidRPr="00693D78">
        <w:rPr>
          <w:rFonts w:hint="eastAsia"/>
          <w:b/>
          <w:noProof/>
        </w:rPr>
        <w:drawing>
          <wp:anchor distT="0" distB="0" distL="0" distR="0" simplePos="0" relativeHeight="251652096" behindDoc="1" locked="0" layoutInCell="1" allowOverlap="1">
            <wp:simplePos x="0" y="0"/>
            <wp:positionH relativeFrom="page">
              <wp:posOffset>605790</wp:posOffset>
            </wp:positionH>
            <wp:positionV relativeFrom="paragraph">
              <wp:posOffset>-156004</wp:posOffset>
            </wp:positionV>
            <wp:extent cx="9022715" cy="5473369"/>
            <wp:effectExtent l="0" t="0" r="0" b="0"/>
            <wp:wrapNone/>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39" cstate="print"/>
                    <a:stretch>
                      <a:fillRect/>
                    </a:stretch>
                  </pic:blipFill>
                  <pic:spPr>
                    <a:xfrm>
                      <a:off x="0" y="0"/>
                      <a:ext cx="9022715" cy="5473369"/>
                    </a:xfrm>
                    <a:prstGeom prst="rect">
                      <a:avLst/>
                    </a:prstGeom>
                  </pic:spPr>
                </pic:pic>
              </a:graphicData>
            </a:graphic>
          </wp:anchor>
        </w:drawing>
      </w:r>
      <w:r w:rsidR="00693D78" w:rsidRPr="00693D78">
        <w:rPr>
          <w:rFonts w:hint="eastAsia"/>
          <w:b/>
        </w:rPr>
        <w:t>興趣和目標</w:t>
      </w:r>
    </w:p>
    <w:p w:rsidR="00693D78" w:rsidRDefault="00693D78">
      <w:pPr>
        <w:ind w:left="5357" w:right="6226"/>
        <w:jc w:val="center"/>
        <w:rPr>
          <w:i/>
          <w:sz w:val="29"/>
          <w:lang w:eastAsia="zh-TW"/>
        </w:rPr>
      </w:pPr>
    </w:p>
    <w:p w:rsidR="00693D78" w:rsidRDefault="00693D78">
      <w:pPr>
        <w:ind w:left="5357" w:right="6226"/>
        <w:jc w:val="center"/>
        <w:rPr>
          <w:i/>
          <w:sz w:val="29"/>
          <w:lang w:eastAsia="zh-TW"/>
        </w:rPr>
      </w:pPr>
      <w:r>
        <w:rPr>
          <w:rFonts w:hint="eastAsia"/>
          <w:i/>
          <w:sz w:val="29"/>
        </w:rPr>
        <w:t>我對孩子們如何使用角色遊戲區感興趣</w:t>
      </w:r>
    </w:p>
    <w:p w:rsidR="00693D78" w:rsidRPr="00C8361B" w:rsidRDefault="00693D78">
      <w:pPr>
        <w:ind w:left="5357" w:right="6226"/>
        <w:jc w:val="center"/>
        <w:rPr>
          <w:i/>
          <w:sz w:val="29"/>
        </w:rPr>
      </w:pPr>
    </w:p>
    <w:p w:rsidR="00E12814" w:rsidRPr="00C8361B" w:rsidRDefault="00E12814">
      <w:pPr>
        <w:pStyle w:val="BodyText"/>
        <w:rPr>
          <w:i/>
          <w:sz w:val="20"/>
        </w:rPr>
      </w:pPr>
    </w:p>
    <w:p w:rsidR="00E12814" w:rsidRPr="00C8361B" w:rsidRDefault="00E12814">
      <w:pPr>
        <w:pStyle w:val="BodyText"/>
        <w:spacing w:before="1"/>
        <w:rPr>
          <w:i/>
          <w:sz w:val="17"/>
        </w:rPr>
      </w:pPr>
    </w:p>
    <w:p w:rsidR="00E12814" w:rsidRPr="00C8361B" w:rsidRDefault="00E12814">
      <w:pPr>
        <w:rPr>
          <w:sz w:val="17"/>
        </w:rPr>
        <w:sectPr w:rsidR="00E12814" w:rsidRPr="00C8361B">
          <w:footerReference w:type="default" r:id="rId40"/>
          <w:pgSz w:w="16840" w:h="11910" w:orient="landscape"/>
          <w:pgMar w:top="1100" w:right="700" w:bottom="280" w:left="620" w:header="0" w:footer="0" w:gutter="0"/>
          <w:cols w:space="720"/>
        </w:sectPr>
      </w:pPr>
    </w:p>
    <w:p w:rsidR="00E12814" w:rsidRPr="00C8361B" w:rsidRDefault="00693D78">
      <w:pPr>
        <w:spacing w:before="140"/>
        <w:ind w:left="2106"/>
        <w:rPr>
          <w:sz w:val="29"/>
        </w:rPr>
      </w:pPr>
      <w:r w:rsidRPr="00693D78">
        <w:rPr>
          <w:b/>
        </w:rPr>
        <w:t>回顧</w:t>
      </w:r>
    </w:p>
    <w:p w:rsidR="00E12814" w:rsidRPr="00C8361B" w:rsidRDefault="00E12814">
      <w:pPr>
        <w:pStyle w:val="BodyText"/>
        <w:spacing w:before="2"/>
        <w:rPr>
          <w:sz w:val="29"/>
        </w:rPr>
      </w:pPr>
    </w:p>
    <w:p w:rsidR="00693D78" w:rsidRDefault="00693D78" w:rsidP="00693D78">
      <w:pPr>
        <w:spacing w:before="3"/>
        <w:ind w:left="695" w:right="15"/>
        <w:jc w:val="center"/>
        <w:rPr>
          <w:i/>
          <w:sz w:val="29"/>
          <w:lang w:eastAsia="zh-TW"/>
        </w:rPr>
      </w:pPr>
      <w:r>
        <w:rPr>
          <w:rFonts w:hint="eastAsia"/>
          <w:i/>
          <w:sz w:val="29"/>
        </w:rPr>
        <w:t>孩子們現在跟更多的一群同學一起玩</w:t>
      </w:r>
      <w:r>
        <w:rPr>
          <w:rFonts w:hint="eastAsia"/>
          <w:i/>
          <w:sz w:val="29"/>
          <w:lang w:eastAsia="zh-TW"/>
        </w:rPr>
        <w:t>，</w:t>
      </w:r>
      <w:r>
        <w:rPr>
          <w:rFonts w:hint="eastAsia"/>
          <w:i/>
          <w:sz w:val="29"/>
        </w:rPr>
        <w:t>他們有在建構發展想法嗎？</w:t>
      </w:r>
    </w:p>
    <w:p w:rsidR="00693D78" w:rsidRPr="00C8361B" w:rsidRDefault="00693D78">
      <w:pPr>
        <w:spacing w:before="3"/>
        <w:ind w:left="695" w:right="15"/>
        <w:jc w:val="center"/>
        <w:rPr>
          <w:i/>
          <w:sz w:val="29"/>
        </w:rPr>
      </w:pPr>
    </w:p>
    <w:p w:rsidR="00693D78" w:rsidRPr="00693D78" w:rsidRDefault="00693D78">
      <w:pPr>
        <w:ind w:left="715" w:right="1417" w:firstLine="2"/>
        <w:jc w:val="center"/>
        <w:rPr>
          <w:b/>
          <w:lang w:eastAsia="zh-TW"/>
        </w:rPr>
      </w:pPr>
      <w:r>
        <w:rPr>
          <w:rFonts w:hint="eastAsia"/>
          <w:i/>
          <w:noProof/>
          <w:sz w:val="29"/>
        </w:rPr>
        <mc:AlternateContent>
          <mc:Choice Requires="wps">
            <w:drawing>
              <wp:anchor distT="0" distB="0" distL="114300" distR="114300" simplePos="0" relativeHeight="251665408" behindDoc="0" locked="0" layoutInCell="1" allowOverlap="1">
                <wp:simplePos x="0" y="0"/>
                <wp:positionH relativeFrom="column">
                  <wp:posOffset>310493</wp:posOffset>
                </wp:positionH>
                <wp:positionV relativeFrom="paragraph">
                  <wp:posOffset>71602</wp:posOffset>
                </wp:positionV>
                <wp:extent cx="2732405" cy="1492447"/>
                <wp:effectExtent l="0" t="0" r="0" b="0"/>
                <wp:wrapNone/>
                <wp:docPr id="45" name="文字方塊 45"/>
                <wp:cNvGraphicFramePr/>
                <a:graphic xmlns:a="http://schemas.openxmlformats.org/drawingml/2006/main">
                  <a:graphicData uri="http://schemas.microsoft.com/office/word/2010/wordprocessingShape">
                    <wps:wsp>
                      <wps:cNvSpPr txBox="1"/>
                      <wps:spPr>
                        <a:xfrm>
                          <a:off x="0" y="0"/>
                          <a:ext cx="2732405" cy="1492447"/>
                        </a:xfrm>
                        <a:prstGeom prst="rect">
                          <a:avLst/>
                        </a:prstGeom>
                        <a:noFill/>
                        <a:ln w="6350">
                          <a:noFill/>
                        </a:ln>
                      </wps:spPr>
                      <wps:txbx>
                        <w:txbxContent>
                          <w:p w:rsidR="00693D78" w:rsidRPr="00693D78" w:rsidRDefault="00693D78" w:rsidP="00693D78">
                            <w:pPr>
                              <w:tabs>
                                <w:tab w:val="left" w:pos="1316"/>
                              </w:tabs>
                              <w:spacing w:before="100"/>
                              <w:ind w:left="360" w:right="38" w:hanging="360"/>
                              <w:jc w:val="center"/>
                              <w:rPr>
                                <w:b/>
                                <w:lang w:eastAsia="zh-TW"/>
                              </w:rPr>
                            </w:pPr>
                            <w:r w:rsidRPr="00693D78">
                              <w:rPr>
                                <w:rFonts w:hint="eastAsia"/>
                                <w:b/>
                                <w:lang w:eastAsia="zh-TW"/>
                              </w:rPr>
                              <w:t>行動計畫</w:t>
                            </w:r>
                          </w:p>
                          <w:p w:rsidR="00693D78" w:rsidRPr="00693D78" w:rsidRDefault="00693D78" w:rsidP="00693D78">
                            <w:pPr>
                              <w:pStyle w:val="ListParagraph"/>
                              <w:numPr>
                                <w:ilvl w:val="0"/>
                                <w:numId w:val="42"/>
                              </w:numPr>
                              <w:tabs>
                                <w:tab w:val="left" w:pos="1316"/>
                              </w:tabs>
                              <w:spacing w:before="100"/>
                              <w:ind w:right="38"/>
                              <w:rPr>
                                <w:i/>
                                <w:sz w:val="29"/>
                              </w:rPr>
                            </w:pPr>
                            <w:r w:rsidRPr="00693D78">
                              <w:rPr>
                                <w:rFonts w:hint="eastAsia"/>
                                <w:i/>
                                <w:sz w:val="29"/>
                              </w:rPr>
                              <w:t>讓孩子們在角色扮演的遊戲中成雙成對玩</w:t>
                            </w:r>
                          </w:p>
                          <w:p w:rsidR="00693D78" w:rsidRDefault="00693D78" w:rsidP="00693D78">
                            <w:pPr>
                              <w:pStyle w:val="ListParagraph"/>
                              <w:numPr>
                                <w:ilvl w:val="0"/>
                                <w:numId w:val="42"/>
                              </w:numPr>
                            </w:pPr>
                            <w:r w:rsidRPr="00693D78">
                              <w:rPr>
                                <w:rFonts w:hint="eastAsia"/>
                                <w:i/>
                                <w:sz w:val="29"/>
                              </w:rPr>
                              <w:t>要求孩子們去分享關於「玩」的想法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5" o:spid="_x0000_s1047" type="#_x0000_t202" style="position:absolute;left:0;text-align:left;margin-left:24.45pt;margin-top:5.65pt;width:215.1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" filled="f" stroked="f" strokeweight=".5pt">
                <v:textbox>
                  <w:txbxContent>
                    <w:p w:rsidR="00693D78" w:rsidRPr="00693D78" w:rsidRDefault="00693D78" w:rsidP="00693D78">
                      <w:pPr>
                        <w:tabs>
                          <w:tab w:val="left" w:pos="1316"/>
                        </w:tabs>
                        <w:spacing w:before="100"/>
                        <w:ind w:left="360" w:right="38" w:hanging="360"/>
                        <w:jc w:val="center"/>
                        <w:rPr>
                          <w:b/>
                          <w:lang w:eastAsia="zh-TW"/>
                        </w:rPr>
                      </w:pPr>
                      <w:r w:rsidRPr="00693D78">
                        <w:rPr>
                          <w:rFonts w:hint="eastAsia"/>
                          <w:b/>
                          <w:lang w:eastAsia="zh-TW"/>
                        </w:rPr>
                        <w:t>行動計畫</w:t>
                      </w:r>
                    </w:p>
                    <w:p w:rsidR="00693D78" w:rsidRPr="00693D78" w:rsidRDefault="00693D78" w:rsidP="00693D78">
                      <w:pPr>
                        <w:pStyle w:val="a4"/>
                        <w:numPr>
                          <w:ilvl w:val="0"/>
                          <w:numId w:val="42"/>
                        </w:numPr>
                        <w:tabs>
                          <w:tab w:val="left" w:pos="1316"/>
                        </w:tabs>
                        <w:spacing w:before="100"/>
                        <w:ind w:right="38"/>
                        <w:rPr>
                          <w:i/>
                          <w:sz w:val="29"/>
                        </w:rPr>
                      </w:pPr>
                      <w:r w:rsidRPr="00693D78">
                        <w:rPr>
                          <w:rFonts w:hint="eastAsia"/>
                          <w:i/>
                          <w:sz w:val="29"/>
                        </w:rPr>
                        <w:t>讓孩子們在角色扮演的遊戲中成雙成對玩</w:t>
                      </w:r>
                    </w:p>
                    <w:p w:rsidR="00693D78" w:rsidRDefault="00693D78" w:rsidP="00693D78">
                      <w:pPr>
                        <w:pStyle w:val="a4"/>
                        <w:numPr>
                          <w:ilvl w:val="0"/>
                          <w:numId w:val="42"/>
                        </w:numPr>
                      </w:pPr>
                      <w:r w:rsidRPr="00693D78">
                        <w:rPr>
                          <w:rFonts w:hint="eastAsia"/>
                          <w:i/>
                          <w:sz w:val="29"/>
                        </w:rPr>
                        <w:t>要求孩子們去分享關於「玩」的想法</w:t>
                      </w:r>
                    </w:p>
                  </w:txbxContent>
                </v:textbox>
              </v:shape>
            </w:pict>
          </mc:Fallback>
        </mc:AlternateContent>
      </w:r>
      <w:r w:rsidR="00C262F5" w:rsidRPr="00C8361B">
        <w:rPr>
          <w:rFonts w:hint="eastAsia"/>
        </w:rPr>
        <w:br w:type="column"/>
      </w:r>
      <w:r w:rsidRPr="00693D78">
        <w:rPr>
          <w:rFonts w:hint="eastAsia"/>
          <w:b/>
        </w:rPr>
        <w:t>關注點和探究的問題</w:t>
      </w:r>
    </w:p>
    <w:p w:rsidR="00693D78" w:rsidRDefault="00693D78">
      <w:pPr>
        <w:ind w:left="715" w:right="1417" w:firstLine="2"/>
        <w:jc w:val="center"/>
        <w:rPr>
          <w:i/>
          <w:sz w:val="29"/>
          <w:lang w:eastAsia="zh-TW"/>
        </w:rPr>
      </w:pPr>
    </w:p>
    <w:p w:rsidR="00693D78" w:rsidRDefault="00693D78">
      <w:pPr>
        <w:ind w:left="715" w:right="1417" w:firstLine="2"/>
        <w:jc w:val="center"/>
        <w:rPr>
          <w:i/>
          <w:sz w:val="29"/>
          <w:lang w:eastAsia="zh-TW"/>
        </w:rPr>
      </w:pPr>
      <w:r>
        <w:rPr>
          <w:rFonts w:hint="eastAsia"/>
          <w:i/>
          <w:sz w:val="29"/>
        </w:rPr>
        <w:t>孩子們在角色遊戲區玩耍時有相互建構發展想法嗎？</w:t>
      </w:r>
    </w:p>
    <w:p w:rsidR="00693D78" w:rsidRPr="00C8361B" w:rsidRDefault="00693D78">
      <w:pPr>
        <w:ind w:left="715" w:right="1417" w:firstLine="2"/>
        <w:jc w:val="center"/>
        <w:rPr>
          <w:i/>
          <w:sz w:val="29"/>
        </w:rPr>
      </w:pPr>
    </w:p>
    <w:p w:rsidR="00E12814" w:rsidRPr="00C8361B" w:rsidRDefault="00E12814">
      <w:pPr>
        <w:jc w:val="center"/>
        <w:rPr>
          <w:sz w:val="29"/>
        </w:rPr>
        <w:sectPr w:rsidR="00E12814" w:rsidRPr="00C8361B">
          <w:type w:val="continuous"/>
          <w:pgSz w:w="16840" w:h="11910" w:orient="landscape"/>
          <w:pgMar w:top="1100" w:right="700" w:bottom="280" w:left="620" w:header="720" w:footer="720" w:gutter="0"/>
          <w:cols w:num="2" w:space="720" w:equalWidth="0">
            <w:col w:w="4377" w:space="5135"/>
            <w:col w:w="6008"/>
          </w:cols>
        </w:sectPr>
      </w:pPr>
    </w:p>
    <w:p w:rsidR="00E12814" w:rsidRPr="00693D78" w:rsidRDefault="00693D78" w:rsidP="00693D78">
      <w:pPr>
        <w:tabs>
          <w:tab w:val="left" w:pos="11085"/>
        </w:tabs>
        <w:spacing w:before="278"/>
        <w:jc w:val="center"/>
        <w:rPr>
          <w:b/>
          <w:sz w:val="29"/>
        </w:rPr>
      </w:pPr>
      <w:r>
        <w:rPr>
          <w:rFonts w:hint="eastAsia"/>
          <w:lang w:eastAsia="zh-TW"/>
        </w:rPr>
        <w:t xml:space="preserve"> </w:t>
      </w:r>
      <w:r>
        <w:rPr>
          <w:lang w:eastAsia="zh-TW"/>
        </w:rPr>
        <w:t xml:space="preserve">     </w:t>
      </w:r>
      <w:r>
        <w:rPr>
          <w:sz w:val="29"/>
        </w:rPr>
        <w:t xml:space="preserve">                                                                                                                                 </w:t>
      </w:r>
      <w:r w:rsidRPr="00693D78">
        <w:rPr>
          <w:rFonts w:hint="eastAsia"/>
          <w:b/>
        </w:rPr>
        <w:t>探究計劃和方法</w:t>
      </w:r>
    </w:p>
    <w:p w:rsidR="00E12814" w:rsidRPr="00C8361B" w:rsidRDefault="00693D78" w:rsidP="00693D78">
      <w:pPr>
        <w:pStyle w:val="BodyText"/>
        <w:spacing w:before="12"/>
        <w:rPr>
          <w:sz w:val="20"/>
        </w:rPr>
        <w:sectPr w:rsidR="00E12814" w:rsidRPr="00C8361B">
          <w:type w:val="continuous"/>
          <w:pgSz w:w="16840" w:h="11910" w:orient="landscape"/>
          <w:pgMar w:top="1100" w:right="700" w:bottom="280" w:left="620" w:header="720" w:footer="720" w:gutter="0"/>
          <w:cols w:space="720"/>
        </w:sectPr>
      </w:pPr>
      <w:r>
        <w:rPr>
          <w:noProof/>
          <w:sz w:val="20"/>
        </w:rPr>
        <mc:AlternateContent>
          <mc:Choice Requires="wps">
            <w:drawing>
              <wp:anchor distT="0" distB="0" distL="114300" distR="114300" simplePos="0" relativeHeight="251664384" behindDoc="0" locked="0" layoutInCell="1" allowOverlap="1">
                <wp:simplePos x="0" y="0"/>
                <wp:positionH relativeFrom="column">
                  <wp:posOffset>6238196</wp:posOffset>
                </wp:positionH>
                <wp:positionV relativeFrom="paragraph">
                  <wp:posOffset>40640</wp:posOffset>
                </wp:positionV>
                <wp:extent cx="2884674" cy="914400"/>
                <wp:effectExtent l="0" t="0" r="0" b="0"/>
                <wp:wrapNone/>
                <wp:docPr id="44" name="文字方塊 44"/>
                <wp:cNvGraphicFramePr/>
                <a:graphic xmlns:a="http://schemas.openxmlformats.org/drawingml/2006/main">
                  <a:graphicData uri="http://schemas.microsoft.com/office/word/2010/wordprocessingShape">
                    <wps:wsp>
                      <wps:cNvSpPr txBox="1"/>
                      <wps:spPr>
                        <a:xfrm>
                          <a:off x="0" y="0"/>
                          <a:ext cx="2884674" cy="914400"/>
                        </a:xfrm>
                        <a:prstGeom prst="rect">
                          <a:avLst/>
                        </a:prstGeom>
                        <a:solidFill>
                          <a:schemeClr val="lt1"/>
                        </a:solidFill>
                        <a:ln w="6350">
                          <a:noFill/>
                        </a:ln>
                      </wps:spPr>
                      <wps:txbx>
                        <w:txbxContent>
                          <w:p w:rsidR="00693D78" w:rsidRDefault="00693D78" w:rsidP="00693D78">
                            <w:pPr>
                              <w:spacing w:before="3"/>
                              <w:ind w:firstLineChars="50" w:firstLine="145"/>
                              <w:jc w:val="center"/>
                              <w:rPr>
                                <w:i/>
                                <w:sz w:val="29"/>
                              </w:rPr>
                            </w:pPr>
                            <w:r w:rsidRPr="00693D78">
                              <w:rPr>
                                <w:rFonts w:hint="eastAsia"/>
                                <w:i/>
                                <w:sz w:val="29"/>
                              </w:rPr>
                              <w:t>在四節課上觀察孩子們玩，</w:t>
                            </w:r>
                          </w:p>
                          <w:p w:rsidR="00693D78" w:rsidRPr="00693D78" w:rsidRDefault="00693D78" w:rsidP="00693D78">
                            <w:pPr>
                              <w:spacing w:before="3"/>
                              <w:ind w:firstLineChars="50" w:firstLine="145"/>
                              <w:jc w:val="center"/>
                              <w:rPr>
                                <w:i/>
                                <w:sz w:val="29"/>
                              </w:rPr>
                            </w:pPr>
                            <w:r w:rsidRPr="00693D78">
                              <w:rPr>
                                <w:rFonts w:hint="eastAsia"/>
                                <w:i/>
                                <w:sz w:val="29"/>
                              </w:rPr>
                              <w:t>利用模板</w:t>
                            </w:r>
                            <w:r w:rsidRPr="00693D78">
                              <w:rPr>
                                <w:rFonts w:hint="eastAsia"/>
                                <w:i/>
                                <w:sz w:val="29"/>
                              </w:rPr>
                              <w:t>2C</w:t>
                            </w:r>
                            <w:r w:rsidRPr="00693D78">
                              <w:rPr>
                                <w:rFonts w:hint="eastAsia"/>
                                <w:i/>
                                <w:sz w:val="29"/>
                              </w:rPr>
                              <w:t>和</w:t>
                            </w:r>
                            <w:r w:rsidRPr="00693D78">
                              <w:rPr>
                                <w:rFonts w:hint="eastAsia"/>
                                <w:i/>
                                <w:sz w:val="29"/>
                              </w:rPr>
                              <w:t>2D</w:t>
                            </w:r>
                            <w:r w:rsidRPr="00693D78">
                              <w:rPr>
                                <w:rFonts w:hint="eastAsia"/>
                                <w:i/>
                                <w:sz w:val="29"/>
                              </w:rPr>
                              <w:t>現場編碼，並將</w:t>
                            </w:r>
                            <w:r>
                              <w:rPr>
                                <w:rFonts w:hint="eastAsia"/>
                                <w:i/>
                                <w:sz w:val="29"/>
                              </w:rPr>
                              <w:t>「建構想法」作為重點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44" o:spid="_x0000_s1048" type="#_x0000_t202" style="position:absolute;margin-left:491.2pt;margin-top:3.2pt;width:227.1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" fillcolor="white [3201]" stroked="f" strokeweight=".5pt">
                <v:textbox>
                  <w:txbxContent>
                    <w:p w:rsidR="00693D78" w:rsidRDefault="00693D78" w:rsidP="00693D78">
                      <w:pPr>
                        <w:spacing w:before="3"/>
                        <w:ind w:firstLineChars="50" w:firstLine="145"/>
                        <w:jc w:val="center"/>
                        <w:rPr>
                          <w:i/>
                          <w:sz w:val="29"/>
                        </w:rPr>
                      </w:pPr>
                      <w:r w:rsidRPr="00693D78">
                        <w:rPr>
                          <w:rFonts w:hint="eastAsia"/>
                          <w:i/>
                          <w:sz w:val="29"/>
                        </w:rPr>
                        <w:t>在四節課上觀察孩子們玩，</w:t>
                      </w:r>
                    </w:p>
                    <w:p w:rsidR="00693D78" w:rsidRPr="00693D78" w:rsidRDefault="00693D78" w:rsidP="00693D78">
                      <w:pPr>
                        <w:spacing w:before="3"/>
                        <w:ind w:firstLineChars="50" w:firstLine="145"/>
                        <w:jc w:val="center"/>
                        <w:rPr>
                          <w:i/>
                          <w:sz w:val="29"/>
                        </w:rPr>
                      </w:pPr>
                      <w:r w:rsidRPr="00693D78">
                        <w:rPr>
                          <w:rFonts w:hint="eastAsia"/>
                          <w:i/>
                          <w:sz w:val="29"/>
                        </w:rPr>
                        <w:t>利用模板</w:t>
                      </w:r>
                      <w:r w:rsidRPr="00693D78">
                        <w:rPr>
                          <w:rFonts w:hint="eastAsia"/>
                          <w:i/>
                          <w:sz w:val="29"/>
                        </w:rPr>
                        <w:t>2C</w:t>
                      </w:r>
                      <w:r w:rsidRPr="00693D78">
                        <w:rPr>
                          <w:rFonts w:hint="eastAsia"/>
                          <w:i/>
                          <w:sz w:val="29"/>
                        </w:rPr>
                        <w:t>和</w:t>
                      </w:r>
                      <w:r w:rsidRPr="00693D78">
                        <w:rPr>
                          <w:rFonts w:hint="eastAsia"/>
                          <w:i/>
                          <w:sz w:val="29"/>
                        </w:rPr>
                        <w:t>2D</w:t>
                      </w:r>
                      <w:r w:rsidRPr="00693D78">
                        <w:rPr>
                          <w:rFonts w:hint="eastAsia"/>
                          <w:i/>
                          <w:sz w:val="29"/>
                        </w:rPr>
                        <w:t>現場編碼，並將</w:t>
                      </w:r>
                      <w:r>
                        <w:rPr>
                          <w:rFonts w:hint="eastAsia"/>
                          <w:i/>
                          <w:sz w:val="29"/>
                        </w:rPr>
                        <w:t>「建構想法」作為重點</w:t>
                      </w:r>
                    </w:p>
                  </w:txbxContent>
                </v:textbox>
              </v:shape>
            </w:pict>
          </mc:Fallback>
        </mc:AlternateContent>
      </w:r>
    </w:p>
    <w:p w:rsidR="00E12814" w:rsidRPr="00693D78" w:rsidRDefault="00E12814" w:rsidP="00693D78">
      <w:pPr>
        <w:tabs>
          <w:tab w:val="left" w:pos="1316"/>
        </w:tabs>
        <w:spacing w:before="2"/>
        <w:ind w:right="185"/>
        <w:rPr>
          <w:i/>
          <w:sz w:val="29"/>
        </w:rPr>
      </w:pPr>
    </w:p>
    <w:p w:rsidR="00E12814" w:rsidRPr="00C8361B" w:rsidRDefault="00E12814">
      <w:pPr>
        <w:pStyle w:val="BodyText"/>
        <w:rPr>
          <w:i/>
          <w:sz w:val="34"/>
        </w:rPr>
      </w:pPr>
    </w:p>
    <w:p w:rsidR="00E12814" w:rsidRPr="00C8361B" w:rsidRDefault="00E12814">
      <w:pPr>
        <w:pStyle w:val="BodyText"/>
        <w:rPr>
          <w:i/>
          <w:sz w:val="34"/>
        </w:rPr>
      </w:pPr>
    </w:p>
    <w:p w:rsidR="00E12814" w:rsidRPr="00C8361B" w:rsidRDefault="00C262F5">
      <w:pPr>
        <w:pStyle w:val="BodyText"/>
        <w:spacing w:before="250"/>
        <w:ind w:left="345"/>
        <w:rPr>
          <w:rFonts w:ascii="Times New Roman"/>
        </w:rPr>
      </w:pPr>
      <w:r w:rsidRPr="00C8361B">
        <w:rPr>
          <w:rFonts w:ascii="Times New Roman" w:hint="eastAsia"/>
        </w:rPr>
        <w:t>14</w:t>
      </w:r>
    </w:p>
    <w:p w:rsidR="00E12814" w:rsidRPr="00C8361B" w:rsidRDefault="00C262F5">
      <w:pPr>
        <w:pStyle w:val="BodyText"/>
        <w:rPr>
          <w:rFonts w:ascii="Times New Roman"/>
          <w:sz w:val="34"/>
        </w:rPr>
      </w:pPr>
      <w:r w:rsidRPr="00C8361B">
        <w:rPr>
          <w:rFonts w:hint="eastAsia"/>
        </w:rPr>
        <w:br w:type="column"/>
      </w:r>
    </w:p>
    <w:p w:rsidR="00693D78" w:rsidRPr="00693D78" w:rsidRDefault="00693D78">
      <w:pPr>
        <w:spacing w:before="2"/>
        <w:ind w:left="345" w:right="38" w:hanging="2"/>
        <w:jc w:val="center"/>
        <w:rPr>
          <w:b/>
        </w:rPr>
      </w:pPr>
      <w:r w:rsidRPr="00693D78">
        <w:rPr>
          <w:rFonts w:hint="eastAsia"/>
          <w:b/>
        </w:rPr>
        <w:t>結果、解釋和反思</w:t>
      </w:r>
    </w:p>
    <w:p w:rsidR="00693D78" w:rsidRDefault="00693D78">
      <w:pPr>
        <w:spacing w:before="2"/>
        <w:ind w:left="345" w:right="38" w:hanging="2"/>
        <w:jc w:val="center"/>
        <w:rPr>
          <w:i/>
          <w:sz w:val="29"/>
          <w:lang w:eastAsia="zh-TW"/>
        </w:rPr>
      </w:pPr>
    </w:p>
    <w:p w:rsidR="00693D78" w:rsidRDefault="00693D78">
      <w:pPr>
        <w:spacing w:before="2"/>
        <w:ind w:left="345" w:right="38" w:hanging="2"/>
        <w:jc w:val="center"/>
        <w:rPr>
          <w:i/>
          <w:sz w:val="29"/>
          <w:lang w:eastAsia="zh-TW"/>
        </w:rPr>
      </w:pPr>
      <w:r>
        <w:rPr>
          <w:rFonts w:hint="eastAsia"/>
          <w:i/>
          <w:sz w:val="29"/>
        </w:rPr>
        <w:t>有些孩子之間似乎有互相建構想法，但其他獨自玩的孩子並不會聽取他們同學的想法</w:t>
      </w:r>
    </w:p>
    <w:p w:rsidR="00693D78" w:rsidRPr="00C8361B" w:rsidRDefault="00693D78">
      <w:pPr>
        <w:spacing w:before="2"/>
        <w:ind w:left="345" w:right="38" w:hanging="2"/>
        <w:jc w:val="center"/>
        <w:rPr>
          <w:i/>
          <w:sz w:val="29"/>
        </w:rPr>
      </w:pPr>
    </w:p>
    <w:p w:rsidR="00693D78" w:rsidRPr="00C8361B" w:rsidRDefault="00693D78" w:rsidP="00693D78">
      <w:pPr>
        <w:spacing w:before="3"/>
        <w:rPr>
          <w:i/>
          <w:sz w:val="29"/>
        </w:rPr>
      </w:pPr>
    </w:p>
    <w:p w:rsidR="00E12814" w:rsidRPr="00C8361B" w:rsidRDefault="00E12814">
      <w:pPr>
        <w:rPr>
          <w:sz w:val="29"/>
        </w:rPr>
        <w:sectPr w:rsidR="00E12814" w:rsidRPr="00C8361B">
          <w:type w:val="continuous"/>
          <w:pgSz w:w="16840" w:h="11910" w:orient="landscape"/>
          <w:pgMar w:top="1100" w:right="700" w:bottom="280" w:left="620" w:header="720" w:footer="720" w:gutter="0"/>
          <w:cols w:num="3" w:space="720" w:equalWidth="0">
            <w:col w:w="4298" w:space="633"/>
            <w:col w:w="4343" w:space="619"/>
            <w:col w:w="5627"/>
          </w:cols>
        </w:sectPr>
      </w:pPr>
    </w:p>
    <w:p w:rsidR="00E12814" w:rsidRPr="00C8361B" w:rsidRDefault="00E12814">
      <w:pPr>
        <w:pStyle w:val="BodyText"/>
        <w:rPr>
          <w:i/>
          <w:sz w:val="20"/>
        </w:rPr>
      </w:pPr>
    </w:p>
    <w:p w:rsidR="00E12814" w:rsidRPr="00C8361B" w:rsidRDefault="00E12814">
      <w:pPr>
        <w:pStyle w:val="BodyText"/>
        <w:spacing w:before="6"/>
        <w:rPr>
          <w:i/>
          <w:sz w:val="17"/>
        </w:rPr>
      </w:pPr>
    </w:p>
    <w:p w:rsidR="007C7C5D" w:rsidRDefault="007C7C5D" w:rsidP="00860AF8">
      <w:pPr>
        <w:pStyle w:val="BodyText"/>
        <w:spacing w:before="1"/>
        <w:ind w:left="345"/>
        <w:jc w:val="both"/>
      </w:pPr>
      <w:r>
        <w:rPr>
          <w:lang w:val="en-GB"/>
        </w:rPr>
        <w:t>大多數調查會根據興趣點與關注點將探究的問題集中在具體的對話要素上。</w:t>
      </w:r>
    </w:p>
    <w:p w:rsidR="007C7C5D" w:rsidRDefault="007C7C5D" w:rsidP="00860AF8">
      <w:pPr>
        <w:pStyle w:val="BodyText"/>
        <w:spacing w:before="1"/>
        <w:ind w:left="345"/>
        <w:jc w:val="both"/>
      </w:pPr>
    </w:p>
    <w:p w:rsidR="007C7C5D" w:rsidRPr="007C7C5D" w:rsidRDefault="007C7C5D" w:rsidP="00860AF8">
      <w:pPr>
        <w:pStyle w:val="BodyText"/>
        <w:spacing w:before="1"/>
        <w:ind w:left="345"/>
        <w:jc w:val="both"/>
        <w:rPr>
          <w:b/>
        </w:rPr>
      </w:pPr>
      <w:r>
        <w:rPr>
          <w:lang w:val="en-GB"/>
        </w:rPr>
        <w:t>我們建議，關注於課堂對話與學習的探究可涵蓋那些已綜合了關鍵要素的研究結果，這些要素分別是</w:t>
      </w:r>
      <w:r w:rsidRPr="007C7C5D">
        <w:rPr>
          <w:b/>
          <w:lang w:val="en-GB"/>
        </w:rPr>
        <w:t>學生的參與，談話規則，</w:t>
      </w:r>
      <w:r w:rsidRPr="007C7C5D">
        <w:rPr>
          <w:b/>
        </w:rPr>
        <w:t>IB</w:t>
      </w:r>
      <w:r w:rsidRPr="007C7C5D">
        <w:rPr>
          <w:b/>
          <w:lang w:val="en-GB"/>
        </w:rPr>
        <w:t>（請他人參與構建想法）、</w:t>
      </w:r>
      <w:r w:rsidRPr="007C7C5D">
        <w:rPr>
          <w:b/>
        </w:rPr>
        <w:t>B(</w:t>
      </w:r>
      <w:r w:rsidRPr="007C7C5D">
        <w:rPr>
          <w:b/>
          <w:lang w:val="en-GB"/>
        </w:rPr>
        <w:t>構建想法</w:t>
      </w:r>
      <w:r w:rsidRPr="007C7C5D">
        <w:rPr>
          <w:b/>
        </w:rPr>
        <w:t>)</w:t>
      </w:r>
      <w:r w:rsidRPr="007C7C5D">
        <w:rPr>
          <w:b/>
          <w:lang w:val="en-GB"/>
        </w:rPr>
        <w:t>和</w:t>
      </w:r>
      <w:r w:rsidRPr="007C7C5D">
        <w:rPr>
          <w:b/>
        </w:rPr>
        <w:t>CH</w:t>
      </w:r>
      <w:r w:rsidRPr="007C7C5D">
        <w:rPr>
          <w:b/>
          <w:lang w:val="en-GB"/>
        </w:rPr>
        <w:t>（挑戰）。</w:t>
      </w:r>
    </w:p>
    <w:p w:rsidR="007C7C5D" w:rsidRDefault="007C7C5D" w:rsidP="00860AF8">
      <w:pPr>
        <w:pStyle w:val="BodyText"/>
        <w:spacing w:before="1"/>
        <w:ind w:left="345"/>
        <w:jc w:val="both"/>
      </w:pPr>
    </w:p>
    <w:p w:rsidR="007C7C5D" w:rsidRDefault="007C7C5D" w:rsidP="00860AF8">
      <w:pPr>
        <w:pStyle w:val="BodyText"/>
        <w:spacing w:before="1"/>
        <w:ind w:left="345"/>
        <w:jc w:val="both"/>
      </w:pPr>
      <w:r>
        <w:rPr>
          <w:lang w:val="en-GB"/>
        </w:rPr>
        <w:t>為了最大程度優化學習的效果，以上所提及的要素都應被考慮到。起初，您可能選擇一個（或多個）要素來進行系統化地探究。例如：</w:t>
      </w:r>
    </w:p>
    <w:p w:rsidR="007C7C5D" w:rsidRDefault="007C7C5D" w:rsidP="00860AF8">
      <w:pPr>
        <w:pStyle w:val="BodyText"/>
        <w:spacing w:before="1"/>
        <w:ind w:left="345"/>
        <w:jc w:val="both"/>
      </w:pPr>
    </w:p>
    <w:p w:rsidR="007C7C5D" w:rsidRDefault="007C7C5D" w:rsidP="00860AF8">
      <w:pPr>
        <w:pStyle w:val="BodyText"/>
        <w:spacing w:before="1"/>
        <w:ind w:left="345"/>
        <w:jc w:val="both"/>
      </w:pPr>
      <w:r>
        <w:t>●</w:t>
      </w:r>
      <w:r>
        <w:tab/>
      </w:r>
      <w:r>
        <w:rPr>
          <w:lang w:val="en-GB"/>
        </w:rPr>
        <w:t>如果您的關注點在於小組學習中人人都能參與，那麼您需優先考慮將您的探究重點集中在通過引入談話規則並鼓勵積極的參與來促進優質的學生間對話。</w:t>
      </w:r>
    </w:p>
    <w:p w:rsidR="007C7C5D" w:rsidRDefault="007C7C5D" w:rsidP="00860AF8">
      <w:pPr>
        <w:pStyle w:val="BodyText"/>
        <w:spacing w:before="1"/>
        <w:ind w:left="345"/>
        <w:jc w:val="both"/>
      </w:pPr>
      <w:r>
        <w:t>●</w:t>
      </w:r>
      <w:r>
        <w:tab/>
      </w:r>
      <w:r>
        <w:rPr>
          <w:lang w:val="en-GB"/>
        </w:rPr>
        <w:t>如果學生們似乎對在課堂上作貢獻有信心，但卻很少相互構建想法，那麼探究就可能以</w:t>
      </w:r>
      <w:r>
        <w:t>B</w:t>
      </w:r>
      <w:r>
        <w:rPr>
          <w:lang w:val="en-GB"/>
        </w:rPr>
        <w:t>（構建想法）為目標。</w:t>
      </w:r>
    </w:p>
    <w:p w:rsidR="007C7C5D" w:rsidRDefault="007C7C5D" w:rsidP="00860AF8">
      <w:pPr>
        <w:pStyle w:val="BodyText"/>
        <w:spacing w:before="1"/>
        <w:ind w:left="345"/>
        <w:jc w:val="both"/>
      </w:pPr>
      <w:r>
        <w:t>●</w:t>
      </w:r>
      <w:r>
        <w:tab/>
      </w:r>
      <w:r>
        <w:rPr>
          <w:lang w:val="en-GB"/>
        </w:rPr>
        <w:t>探究焦點可能會需要融入其他的代碼類別。如果學生們致力於解決數學方面的問題，那麼可以同時將類別</w:t>
      </w:r>
      <w:r>
        <w:t>CH</w:t>
      </w:r>
      <w:r>
        <w:rPr>
          <w:lang w:val="en-GB"/>
        </w:rPr>
        <w:t>（挑戰）和</w:t>
      </w:r>
      <w:r>
        <w:t>R</w:t>
      </w:r>
      <w:r>
        <w:rPr>
          <w:lang w:val="en-GB"/>
        </w:rPr>
        <w:t>（推理論證）發展為集中點。</w:t>
      </w:r>
    </w:p>
    <w:p w:rsidR="007C7C5D" w:rsidRDefault="007C7C5D" w:rsidP="00860AF8">
      <w:pPr>
        <w:pStyle w:val="BodyText"/>
        <w:spacing w:before="1"/>
        <w:ind w:left="345"/>
        <w:jc w:val="both"/>
      </w:pPr>
    </w:p>
    <w:p w:rsidR="007C7C5D" w:rsidRDefault="007C7C5D" w:rsidP="00860AF8">
      <w:pPr>
        <w:pStyle w:val="BodyText"/>
        <w:spacing w:before="1"/>
        <w:ind w:left="345"/>
        <w:jc w:val="both"/>
      </w:pPr>
      <w:r>
        <w:rPr>
          <w:lang w:val="en-GB"/>
        </w:rPr>
        <w:t>而且，探究焦點隨著時間的推移將有可能發生變化。發生這種情況可能是因為興趣從一種課堂轉移到另一種，也有可能是由於學習目標的變化。由於在選擇不同的探究階段的過程中存在不同類別的順序邏輯，也可能導致這種情況的發生。比如，在做課堂總結的時候，重視全班對話質量的老師有可能會先就班級討論中所出現</w:t>
      </w:r>
      <w:r>
        <w:t>CH</w:t>
      </w:r>
      <w:r>
        <w:rPr>
          <w:lang w:val="en-GB"/>
        </w:rPr>
        <w:t>（挑戰）總體情況與質量提出問題，然後對每個學生在整個對話過程中的參與度進行調研。根據調查結果，該老師還可以接下去密切觀察學生之間是如何相互構建彼此想法的，他們是如何挑戰他人的觀點並如何將所學的東西在課堂之外學以致用的。</w:t>
      </w:r>
    </w:p>
    <w:p w:rsidR="007C7C5D" w:rsidRDefault="007C7C5D" w:rsidP="00860AF8">
      <w:pPr>
        <w:pStyle w:val="BodyText"/>
        <w:spacing w:before="1"/>
        <w:ind w:left="345"/>
        <w:jc w:val="both"/>
      </w:pPr>
    </w:p>
    <w:p w:rsidR="007C7C5D" w:rsidRDefault="007C7C5D" w:rsidP="00860AF8">
      <w:pPr>
        <w:pStyle w:val="BodyText"/>
        <w:spacing w:before="1"/>
        <w:ind w:left="345"/>
        <w:jc w:val="both"/>
      </w:pPr>
      <w:r>
        <w:rPr>
          <w:lang w:val="en-GB"/>
        </w:rPr>
        <w:t>下一頁的表格給出了一些一般性探究問題的例子，並在積極參與和談話規則的背景下強調「構建想法」及「挑戰」這兩個核心要素。</w:t>
      </w:r>
    </w:p>
    <w:p w:rsidR="007C7C5D" w:rsidRPr="00C8361B" w:rsidRDefault="007C7C5D" w:rsidP="00860AF8">
      <w:pPr>
        <w:pStyle w:val="BodyText"/>
        <w:spacing w:before="1"/>
        <w:ind w:left="345"/>
        <w:jc w:val="both"/>
      </w:pPr>
    </w:p>
    <w:p w:rsidR="00E12814" w:rsidRPr="00C8361B" w:rsidRDefault="00E12814">
      <w:pPr>
        <w:jc w:val="both"/>
        <w:sectPr w:rsidR="00E12814" w:rsidRPr="00C8361B">
          <w:footerReference w:type="default" r:id="rId41"/>
          <w:pgSz w:w="16840" w:h="11910" w:orient="landscape"/>
          <w:pgMar w:top="1100" w:right="700" w:bottom="1120" w:left="620" w:header="0" w:footer="929" w:gutter="0"/>
          <w:pgNumType w:start="15"/>
          <w:cols w:space="720"/>
        </w:sectPr>
      </w:pPr>
    </w:p>
    <w:p w:rsidR="00E12814" w:rsidRPr="00C8361B" w:rsidRDefault="00E12814">
      <w:pPr>
        <w:pStyle w:val="BodyText"/>
        <w:rPr>
          <w:rFonts w:ascii="Times New Roman"/>
          <w:sz w:val="20"/>
        </w:rPr>
      </w:pPr>
    </w:p>
    <w:p w:rsidR="00E12814" w:rsidRPr="00C8361B" w:rsidRDefault="00E12814" w:rsidP="006A5DB8">
      <w:pPr>
        <w:pStyle w:val="BodyText"/>
        <w:spacing w:before="11"/>
        <w:jc w:val="center"/>
        <w:rPr>
          <w:rFonts w:ascii="Times New Roman"/>
          <w:sz w:val="23"/>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9"/>
        <w:gridCol w:w="4099"/>
        <w:gridCol w:w="8157"/>
      </w:tblGrid>
      <w:tr w:rsidR="00E12814" w:rsidRPr="00C8361B" w:rsidTr="003B1363">
        <w:trPr>
          <w:trHeight w:val="525"/>
        </w:trPr>
        <w:tc>
          <w:tcPr>
            <w:tcW w:w="2769" w:type="dxa"/>
          </w:tcPr>
          <w:p w:rsidR="00E12814" w:rsidRPr="00C8361B" w:rsidRDefault="007C7C5D" w:rsidP="00F53E50">
            <w:pPr>
              <w:pStyle w:val="TableParagraph"/>
              <w:spacing w:before="121"/>
              <w:ind w:left="570" w:firstLineChars="150" w:firstLine="346"/>
              <w:rPr>
                <w:b/>
                <w:sz w:val="23"/>
              </w:rPr>
            </w:pPr>
            <w:r>
              <w:rPr>
                <w:b/>
                <w:sz w:val="23"/>
                <w:lang w:val="en-GB"/>
              </w:rPr>
              <w:t>探究類型</w:t>
            </w:r>
          </w:p>
        </w:tc>
        <w:tc>
          <w:tcPr>
            <w:tcW w:w="4099" w:type="dxa"/>
          </w:tcPr>
          <w:p w:rsidR="00E12814" w:rsidRPr="00C8361B" w:rsidRDefault="007C7C5D" w:rsidP="00F53E50">
            <w:pPr>
              <w:pStyle w:val="TableParagraph"/>
              <w:spacing w:before="121"/>
              <w:ind w:left="649" w:firstLineChars="300" w:firstLine="693"/>
              <w:rPr>
                <w:b/>
                <w:sz w:val="23"/>
              </w:rPr>
            </w:pPr>
            <w:r>
              <w:rPr>
                <w:b/>
                <w:sz w:val="23"/>
                <w:lang w:val="en-GB"/>
              </w:rPr>
              <w:t>探究意圖舉例</w:t>
            </w:r>
          </w:p>
        </w:tc>
        <w:tc>
          <w:tcPr>
            <w:tcW w:w="8157" w:type="dxa"/>
          </w:tcPr>
          <w:p w:rsidR="00E12814" w:rsidRPr="00C8361B" w:rsidRDefault="007C7C5D" w:rsidP="00F53E50">
            <w:pPr>
              <w:pStyle w:val="TableParagraph"/>
              <w:spacing w:before="121"/>
              <w:ind w:firstLineChars="1200" w:firstLine="2771"/>
              <w:rPr>
                <w:b/>
                <w:sz w:val="23"/>
              </w:rPr>
            </w:pPr>
            <w:r>
              <w:rPr>
                <w:b/>
                <w:sz w:val="23"/>
                <w:lang w:val="en-GB"/>
              </w:rPr>
              <w:t>焦點與探究問題舉例</w:t>
            </w:r>
          </w:p>
        </w:tc>
      </w:tr>
      <w:tr w:rsidR="00E12814" w:rsidRPr="00C8361B" w:rsidTr="00086A0A">
        <w:trPr>
          <w:trHeight w:val="2788"/>
        </w:trPr>
        <w:tc>
          <w:tcPr>
            <w:tcW w:w="2769" w:type="dxa"/>
          </w:tcPr>
          <w:p w:rsidR="00E12814" w:rsidRPr="00C8361B" w:rsidRDefault="007C7C5D" w:rsidP="00F53E50">
            <w:pPr>
              <w:pStyle w:val="TableParagraph"/>
              <w:spacing w:before="1"/>
              <w:ind w:right="367" w:firstLineChars="200" w:firstLine="462"/>
              <w:rPr>
                <w:b/>
                <w:sz w:val="23"/>
              </w:rPr>
            </w:pPr>
            <w:r>
              <w:rPr>
                <w:b/>
                <w:sz w:val="23"/>
                <w:lang w:val="en-GB"/>
              </w:rPr>
              <w:t>其他教師的觀察</w:t>
            </w:r>
          </w:p>
        </w:tc>
        <w:tc>
          <w:tcPr>
            <w:tcW w:w="4099" w:type="dxa"/>
          </w:tcPr>
          <w:p w:rsidR="007C7C5D" w:rsidRPr="00086A0A" w:rsidRDefault="007C7C5D" w:rsidP="00086A0A">
            <w:pPr>
              <w:pStyle w:val="TableParagraph"/>
              <w:numPr>
                <w:ilvl w:val="0"/>
                <w:numId w:val="43"/>
              </w:numPr>
              <w:ind w:right="589"/>
              <w:rPr>
                <w:sz w:val="23"/>
                <w:lang w:val="en-GB"/>
              </w:rPr>
            </w:pPr>
            <w:r>
              <w:rPr>
                <w:sz w:val="23"/>
                <w:lang w:val="en-GB"/>
              </w:rPr>
              <w:t>看看以談話規則促進對話是否到位</w:t>
            </w:r>
            <w:r w:rsidR="00086A0A">
              <w:rPr>
                <w:rFonts w:hint="eastAsia"/>
                <w:sz w:val="23"/>
                <w:lang w:val="en-GB"/>
              </w:rPr>
              <w:t>;</w:t>
            </w:r>
          </w:p>
          <w:p w:rsidR="007C7C5D" w:rsidRPr="00086A0A" w:rsidRDefault="007C7C5D" w:rsidP="00086A0A">
            <w:pPr>
              <w:pStyle w:val="TableParagraph"/>
              <w:numPr>
                <w:ilvl w:val="0"/>
                <w:numId w:val="43"/>
              </w:numPr>
              <w:ind w:right="589"/>
              <w:rPr>
                <w:sz w:val="23"/>
              </w:rPr>
            </w:pPr>
            <w:r>
              <w:rPr>
                <w:sz w:val="23"/>
                <w:lang w:val="en-GB"/>
              </w:rPr>
              <w:t>找出學生是如何得到支持去構建想法的</w:t>
            </w:r>
            <w:r w:rsidR="00086A0A">
              <w:rPr>
                <w:rFonts w:hint="eastAsia"/>
                <w:sz w:val="23"/>
                <w:lang w:val="en-GB"/>
              </w:rPr>
              <w:t>;</w:t>
            </w:r>
          </w:p>
          <w:p w:rsidR="007C7C5D" w:rsidRPr="00086A0A" w:rsidRDefault="007C7C5D" w:rsidP="00086A0A">
            <w:pPr>
              <w:pStyle w:val="TableParagraph"/>
              <w:numPr>
                <w:ilvl w:val="0"/>
                <w:numId w:val="43"/>
              </w:numPr>
              <w:ind w:right="589"/>
              <w:rPr>
                <w:sz w:val="23"/>
              </w:rPr>
            </w:pPr>
            <w:r>
              <w:rPr>
                <w:sz w:val="23"/>
                <w:lang w:val="en-GB"/>
              </w:rPr>
              <w:t>看看教師是如何幫助學生有建設性地參與挑戰</w:t>
            </w:r>
            <w:r w:rsidR="00086A0A">
              <w:rPr>
                <w:rFonts w:hint="eastAsia"/>
                <w:sz w:val="23"/>
                <w:lang w:val="en-GB"/>
              </w:rPr>
              <w:t>;</w:t>
            </w:r>
          </w:p>
          <w:p w:rsidR="007C7C5D" w:rsidRPr="00086A0A" w:rsidRDefault="007C7C5D" w:rsidP="00086A0A">
            <w:pPr>
              <w:pStyle w:val="TableParagraph"/>
              <w:numPr>
                <w:ilvl w:val="0"/>
                <w:numId w:val="43"/>
              </w:numPr>
              <w:ind w:right="589"/>
              <w:rPr>
                <w:sz w:val="23"/>
              </w:rPr>
            </w:pPr>
            <w:r>
              <w:rPr>
                <w:sz w:val="23"/>
                <w:lang w:val="en-GB"/>
              </w:rPr>
              <w:t>看看是否存在一個對試驗和評估想法的支持性氛圍</w:t>
            </w:r>
          </w:p>
        </w:tc>
        <w:tc>
          <w:tcPr>
            <w:tcW w:w="8157" w:type="dxa"/>
          </w:tcPr>
          <w:p w:rsidR="007C7C5D" w:rsidRPr="00086A0A" w:rsidRDefault="007C7C5D" w:rsidP="00086A0A">
            <w:pPr>
              <w:pStyle w:val="TableParagraph"/>
              <w:numPr>
                <w:ilvl w:val="0"/>
                <w:numId w:val="43"/>
              </w:numPr>
              <w:rPr>
                <w:sz w:val="23"/>
                <w:lang w:val="en-GB"/>
              </w:rPr>
            </w:pPr>
            <w:r w:rsidRPr="007C7C5D">
              <w:rPr>
                <w:sz w:val="23"/>
                <w:lang w:val="en-GB"/>
              </w:rPr>
              <w:t>談話規則是在課堂上經過協商的嗎？如果不是，有提到過談話規則嗎？（</w:t>
            </w:r>
            <w:r w:rsidRPr="007C7C5D">
              <w:rPr>
                <w:b/>
                <w:sz w:val="23"/>
                <w:lang w:val="en-GB"/>
              </w:rPr>
              <w:t>談話規則</w:t>
            </w:r>
            <w:r w:rsidRPr="007C7C5D">
              <w:rPr>
                <w:sz w:val="23"/>
                <w:lang w:val="en-GB"/>
              </w:rPr>
              <w:t>）</w:t>
            </w:r>
          </w:p>
          <w:p w:rsidR="007C7C5D" w:rsidRPr="00086A0A" w:rsidRDefault="007C7C5D" w:rsidP="007C7C5D">
            <w:pPr>
              <w:pStyle w:val="TableParagraph"/>
              <w:numPr>
                <w:ilvl w:val="0"/>
                <w:numId w:val="43"/>
              </w:numPr>
              <w:rPr>
                <w:sz w:val="23"/>
              </w:rPr>
            </w:pPr>
            <w:r w:rsidRPr="007C7C5D">
              <w:rPr>
                <w:sz w:val="23"/>
                <w:lang w:val="en-GB"/>
              </w:rPr>
              <w:t>學生和老師是否有遵守那些有益於對話的談話規則？（</w:t>
            </w:r>
            <w:r w:rsidRPr="007C7C5D">
              <w:rPr>
                <w:b/>
                <w:sz w:val="23"/>
                <w:lang w:val="en-GB"/>
              </w:rPr>
              <w:t>談話規則</w:t>
            </w:r>
            <w:r w:rsidRPr="007C7C5D">
              <w:rPr>
                <w:sz w:val="23"/>
                <w:lang w:val="en-GB"/>
              </w:rPr>
              <w:t>）</w:t>
            </w:r>
          </w:p>
          <w:p w:rsidR="007C7C5D" w:rsidRPr="007C7C5D" w:rsidRDefault="007C7C5D" w:rsidP="007C7C5D">
            <w:pPr>
              <w:pStyle w:val="TableParagraph"/>
              <w:numPr>
                <w:ilvl w:val="0"/>
                <w:numId w:val="43"/>
              </w:numPr>
              <w:rPr>
                <w:sz w:val="23"/>
              </w:rPr>
            </w:pPr>
            <w:r w:rsidRPr="007C7C5D">
              <w:rPr>
                <w:sz w:val="23"/>
                <w:lang w:val="en-GB"/>
              </w:rPr>
              <w:t>教師要求學生去評價、構建或評論他人的意見嗎</w:t>
            </w:r>
            <w:r w:rsidRPr="007C7C5D">
              <w:rPr>
                <w:sz w:val="23"/>
              </w:rPr>
              <w:t>?</w:t>
            </w:r>
          </w:p>
          <w:p w:rsidR="007C7C5D" w:rsidRPr="007C7C5D" w:rsidRDefault="007C7C5D" w:rsidP="00086A0A">
            <w:pPr>
              <w:pStyle w:val="TableParagraph"/>
              <w:ind w:left="104"/>
              <w:rPr>
                <w:sz w:val="23"/>
              </w:rPr>
            </w:pPr>
            <w:r w:rsidRPr="007C7C5D">
              <w:rPr>
                <w:sz w:val="23"/>
                <w:lang w:val="en-GB"/>
              </w:rPr>
              <w:t>（</w:t>
            </w:r>
            <w:r w:rsidRPr="007C7C5D">
              <w:rPr>
                <w:b/>
                <w:sz w:val="23"/>
              </w:rPr>
              <w:t>IB—</w:t>
            </w:r>
            <w:r w:rsidRPr="007C7C5D">
              <w:rPr>
                <w:b/>
                <w:sz w:val="23"/>
                <w:lang w:val="en-GB"/>
              </w:rPr>
              <w:t>請他人參與構建想法</w:t>
            </w:r>
            <w:r w:rsidRPr="007C7C5D">
              <w:rPr>
                <w:sz w:val="23"/>
                <w:lang w:val="en-GB"/>
              </w:rPr>
              <w:t>）</w:t>
            </w:r>
          </w:p>
          <w:p w:rsidR="007C7C5D" w:rsidRPr="007C7C5D" w:rsidRDefault="007C7C5D" w:rsidP="007C7C5D">
            <w:pPr>
              <w:pStyle w:val="TableParagraph"/>
              <w:numPr>
                <w:ilvl w:val="0"/>
                <w:numId w:val="44"/>
              </w:numPr>
              <w:rPr>
                <w:sz w:val="23"/>
              </w:rPr>
            </w:pPr>
            <w:r w:rsidRPr="007C7C5D">
              <w:rPr>
                <w:sz w:val="23"/>
                <w:lang w:val="en-GB"/>
              </w:rPr>
              <w:t>學生對表達、質疑並挑戰想法感到自在並有自信嗎？</w:t>
            </w:r>
          </w:p>
          <w:p w:rsidR="007C7C5D" w:rsidRPr="007C7C5D" w:rsidRDefault="007C7C5D" w:rsidP="00086A0A">
            <w:pPr>
              <w:pStyle w:val="TableParagraph"/>
              <w:ind w:left="104"/>
              <w:rPr>
                <w:sz w:val="23"/>
              </w:rPr>
            </w:pPr>
            <w:r w:rsidRPr="007C7C5D">
              <w:rPr>
                <w:sz w:val="23"/>
                <w:lang w:val="en-GB"/>
              </w:rPr>
              <w:t>（</w:t>
            </w:r>
            <w:r w:rsidRPr="007C7C5D">
              <w:rPr>
                <w:b/>
                <w:sz w:val="23"/>
              </w:rPr>
              <w:t>B—</w:t>
            </w:r>
            <w:r w:rsidRPr="007C7C5D">
              <w:rPr>
                <w:b/>
                <w:sz w:val="23"/>
                <w:lang w:val="en-GB"/>
              </w:rPr>
              <w:t>構建想法和</w:t>
            </w:r>
            <w:r w:rsidRPr="007C7C5D">
              <w:rPr>
                <w:b/>
                <w:sz w:val="23"/>
              </w:rPr>
              <w:t>CH—</w:t>
            </w:r>
            <w:r w:rsidRPr="007C7C5D">
              <w:rPr>
                <w:b/>
                <w:sz w:val="23"/>
                <w:lang w:val="en-GB"/>
              </w:rPr>
              <w:t>挑戰</w:t>
            </w:r>
            <w:r w:rsidRPr="007C7C5D">
              <w:rPr>
                <w:sz w:val="23"/>
                <w:lang w:val="en-GB"/>
              </w:rPr>
              <w:t>）</w:t>
            </w:r>
          </w:p>
          <w:p w:rsidR="007C7C5D" w:rsidRPr="00086A0A" w:rsidRDefault="007C7C5D" w:rsidP="00086A0A">
            <w:pPr>
              <w:pStyle w:val="TableParagraph"/>
              <w:numPr>
                <w:ilvl w:val="0"/>
                <w:numId w:val="44"/>
              </w:numPr>
              <w:rPr>
                <w:sz w:val="23"/>
              </w:rPr>
            </w:pPr>
            <w:r w:rsidRPr="007C7C5D">
              <w:rPr>
                <w:sz w:val="23"/>
                <w:lang w:val="en-GB"/>
              </w:rPr>
              <w:t>他們需要一個更具支持性的課堂學風嗎？教師吸引了更多沈默寡言的學生嗎？（</w:t>
            </w:r>
            <w:r w:rsidRPr="007C7C5D">
              <w:rPr>
                <w:b/>
                <w:sz w:val="23"/>
                <w:lang w:val="en-GB"/>
              </w:rPr>
              <w:t>學生參與</w:t>
            </w:r>
            <w:r w:rsidRPr="007C7C5D">
              <w:rPr>
                <w:sz w:val="23"/>
                <w:lang w:val="en-GB"/>
              </w:rPr>
              <w:t>）</w:t>
            </w:r>
          </w:p>
        </w:tc>
      </w:tr>
      <w:tr w:rsidR="00E12814" w:rsidRPr="00C8361B" w:rsidTr="00086A0A">
        <w:trPr>
          <w:trHeight w:val="2543"/>
        </w:trPr>
        <w:tc>
          <w:tcPr>
            <w:tcW w:w="2769" w:type="dxa"/>
          </w:tcPr>
          <w:p w:rsidR="00E12814" w:rsidRPr="00C8361B" w:rsidRDefault="006A5DB8" w:rsidP="006A5DB8">
            <w:pPr>
              <w:pStyle w:val="TableParagraph"/>
              <w:spacing w:before="1"/>
              <w:ind w:left="105" w:right="943"/>
              <w:jc w:val="center"/>
              <w:rPr>
                <w:b/>
                <w:sz w:val="23"/>
              </w:rPr>
            </w:pPr>
            <w:r w:rsidRPr="00C8361B">
              <w:rPr>
                <w:b/>
                <w:sz w:val="23"/>
              </w:rPr>
              <w:t xml:space="preserve">      </w:t>
            </w:r>
            <w:r w:rsidR="00086A0A">
              <w:rPr>
                <w:b/>
                <w:sz w:val="23"/>
                <w:lang w:val="en-GB"/>
              </w:rPr>
              <w:t>對學生的觀察</w:t>
            </w:r>
          </w:p>
        </w:tc>
        <w:tc>
          <w:tcPr>
            <w:tcW w:w="4099" w:type="dxa"/>
          </w:tcPr>
          <w:p w:rsidR="00E12814" w:rsidRPr="00086A0A" w:rsidRDefault="00086A0A" w:rsidP="00086A0A">
            <w:pPr>
              <w:pStyle w:val="TableParagraph"/>
              <w:numPr>
                <w:ilvl w:val="0"/>
                <w:numId w:val="43"/>
              </w:numPr>
              <w:ind w:right="589"/>
              <w:rPr>
                <w:sz w:val="23"/>
                <w:lang w:val="en-GB"/>
              </w:rPr>
            </w:pPr>
            <w:r>
              <w:rPr>
                <w:sz w:val="23"/>
                <w:lang w:val="en-GB"/>
              </w:rPr>
              <w:t>調查學生之間是否相互構建彼此的想法</w:t>
            </w:r>
            <w:r>
              <w:rPr>
                <w:rFonts w:hint="eastAsia"/>
                <w:sz w:val="23"/>
                <w:lang w:val="en-GB"/>
              </w:rPr>
              <w:t>;</w:t>
            </w:r>
          </w:p>
          <w:p w:rsidR="00086A0A" w:rsidRPr="00086A0A" w:rsidRDefault="00086A0A" w:rsidP="00086A0A">
            <w:pPr>
              <w:pStyle w:val="TableParagraph"/>
              <w:numPr>
                <w:ilvl w:val="0"/>
                <w:numId w:val="43"/>
              </w:numPr>
              <w:ind w:right="589"/>
              <w:rPr>
                <w:sz w:val="23"/>
                <w:lang w:val="en-GB"/>
              </w:rPr>
            </w:pPr>
            <w:r>
              <w:rPr>
                <w:sz w:val="23"/>
                <w:lang w:val="en-GB"/>
              </w:rPr>
              <w:t>觀察是否有一些觀點受到了學生們有效而禮貌的挑戰</w:t>
            </w:r>
            <w:r>
              <w:rPr>
                <w:rFonts w:hint="eastAsia"/>
                <w:sz w:val="23"/>
                <w:lang w:val="en-GB"/>
              </w:rPr>
              <w:t>;</w:t>
            </w:r>
          </w:p>
          <w:p w:rsidR="00086A0A" w:rsidRPr="00086A0A" w:rsidRDefault="00086A0A" w:rsidP="00086A0A">
            <w:pPr>
              <w:pStyle w:val="TableParagraph"/>
              <w:numPr>
                <w:ilvl w:val="0"/>
                <w:numId w:val="43"/>
              </w:numPr>
              <w:ind w:right="589"/>
              <w:rPr>
                <w:sz w:val="23"/>
                <w:lang w:val="en-GB"/>
              </w:rPr>
            </w:pPr>
            <w:r>
              <w:rPr>
                <w:sz w:val="23"/>
                <w:lang w:val="en-GB"/>
              </w:rPr>
              <w:t>測量學生積極參與的程度</w:t>
            </w:r>
            <w:r>
              <w:rPr>
                <w:rFonts w:hint="eastAsia"/>
                <w:sz w:val="23"/>
                <w:lang w:val="en-GB"/>
              </w:rPr>
              <w:t>;</w:t>
            </w:r>
          </w:p>
          <w:p w:rsidR="00086A0A" w:rsidRPr="00086A0A" w:rsidRDefault="00086A0A" w:rsidP="00086A0A">
            <w:pPr>
              <w:pStyle w:val="TableParagraph"/>
              <w:numPr>
                <w:ilvl w:val="0"/>
                <w:numId w:val="43"/>
              </w:numPr>
              <w:ind w:right="589"/>
              <w:rPr>
                <w:sz w:val="23"/>
                <w:lang w:val="en-GB"/>
              </w:rPr>
            </w:pPr>
            <w:r>
              <w:rPr>
                <w:sz w:val="23"/>
                <w:lang w:val="en-GB"/>
              </w:rPr>
              <w:t>看看是否有任何學生被邊緣化或排除在外</w:t>
            </w:r>
          </w:p>
          <w:p w:rsidR="00086A0A" w:rsidRPr="00C8361B" w:rsidRDefault="00086A0A">
            <w:pPr>
              <w:pStyle w:val="TableParagraph"/>
              <w:spacing w:before="133"/>
              <w:ind w:left="104" w:right="344"/>
              <w:rPr>
                <w:sz w:val="23"/>
              </w:rPr>
            </w:pPr>
          </w:p>
        </w:tc>
        <w:tc>
          <w:tcPr>
            <w:tcW w:w="8157" w:type="dxa"/>
          </w:tcPr>
          <w:p w:rsidR="00086A0A" w:rsidRPr="00086A0A" w:rsidRDefault="00086A0A" w:rsidP="00086A0A">
            <w:pPr>
              <w:pStyle w:val="TableParagraph"/>
              <w:numPr>
                <w:ilvl w:val="0"/>
                <w:numId w:val="44"/>
              </w:numPr>
              <w:rPr>
                <w:b/>
                <w:sz w:val="23"/>
              </w:rPr>
            </w:pPr>
            <w:r w:rsidRPr="00086A0A">
              <w:rPr>
                <w:sz w:val="23"/>
                <w:lang w:val="en-GB"/>
              </w:rPr>
              <w:t>學生如何對於為相互構建發展想法而發出的邀請作出反應？（</w:t>
            </w:r>
            <w:r w:rsidRPr="00086A0A">
              <w:rPr>
                <w:b/>
                <w:sz w:val="23"/>
              </w:rPr>
              <w:t>B—</w:t>
            </w:r>
            <w:r w:rsidRPr="00086A0A">
              <w:rPr>
                <w:b/>
                <w:sz w:val="23"/>
                <w:lang w:val="en-GB"/>
              </w:rPr>
              <w:t>構建發展想法）</w:t>
            </w:r>
          </w:p>
          <w:p w:rsidR="00086A0A" w:rsidRPr="00086A0A" w:rsidRDefault="00086A0A" w:rsidP="00086A0A">
            <w:pPr>
              <w:pStyle w:val="TableParagraph"/>
              <w:numPr>
                <w:ilvl w:val="0"/>
                <w:numId w:val="44"/>
              </w:numPr>
              <w:rPr>
                <w:sz w:val="23"/>
              </w:rPr>
            </w:pPr>
            <w:r w:rsidRPr="00086A0A">
              <w:rPr>
                <w:sz w:val="23"/>
                <w:lang w:val="en-GB"/>
              </w:rPr>
              <w:t>學生有請他人一起構建發展想法嗎？（</w:t>
            </w:r>
            <w:r w:rsidRPr="00086A0A">
              <w:rPr>
                <w:b/>
                <w:sz w:val="23"/>
              </w:rPr>
              <w:t>IB—</w:t>
            </w:r>
            <w:r w:rsidRPr="00086A0A">
              <w:rPr>
                <w:b/>
                <w:sz w:val="23"/>
                <w:lang w:val="en-GB"/>
              </w:rPr>
              <w:t>為構建發展想法發出邀請</w:t>
            </w:r>
            <w:r w:rsidRPr="00086A0A">
              <w:rPr>
                <w:sz w:val="23"/>
                <w:lang w:val="en-GB"/>
              </w:rPr>
              <w:t>）</w:t>
            </w:r>
          </w:p>
          <w:p w:rsidR="00086A0A" w:rsidRPr="00086A0A" w:rsidRDefault="00086A0A" w:rsidP="00086A0A">
            <w:pPr>
              <w:pStyle w:val="TableParagraph"/>
              <w:numPr>
                <w:ilvl w:val="0"/>
                <w:numId w:val="44"/>
              </w:numPr>
              <w:rPr>
                <w:sz w:val="23"/>
              </w:rPr>
            </w:pPr>
            <w:r w:rsidRPr="00086A0A">
              <w:rPr>
                <w:sz w:val="23"/>
                <w:lang w:val="en-GB"/>
              </w:rPr>
              <w:t>學生是否有禮貌地挑戰或質疑他人的想法？（</w:t>
            </w:r>
            <w:r w:rsidRPr="00086A0A">
              <w:rPr>
                <w:b/>
                <w:sz w:val="23"/>
              </w:rPr>
              <w:t>CH—</w:t>
            </w:r>
            <w:r w:rsidRPr="00086A0A">
              <w:rPr>
                <w:b/>
                <w:sz w:val="23"/>
                <w:lang w:val="en-GB"/>
              </w:rPr>
              <w:t>挑戰</w:t>
            </w:r>
            <w:r w:rsidRPr="00086A0A">
              <w:rPr>
                <w:sz w:val="23"/>
                <w:lang w:val="en-GB"/>
              </w:rPr>
              <w:t>）</w:t>
            </w:r>
          </w:p>
          <w:p w:rsidR="00086A0A" w:rsidRPr="00086A0A" w:rsidRDefault="00086A0A" w:rsidP="00086A0A">
            <w:pPr>
              <w:pStyle w:val="TableParagraph"/>
              <w:numPr>
                <w:ilvl w:val="0"/>
                <w:numId w:val="44"/>
              </w:numPr>
              <w:rPr>
                <w:sz w:val="23"/>
              </w:rPr>
            </w:pPr>
            <w:r w:rsidRPr="00086A0A">
              <w:rPr>
                <w:sz w:val="23"/>
                <w:lang w:val="en-GB"/>
              </w:rPr>
              <w:t>有多個學生向對話作貢獻嗎？（</w:t>
            </w:r>
            <w:r w:rsidRPr="00086A0A">
              <w:rPr>
                <w:b/>
                <w:sz w:val="23"/>
              </w:rPr>
              <w:t>B—</w:t>
            </w:r>
            <w:r w:rsidRPr="00086A0A">
              <w:rPr>
                <w:b/>
                <w:sz w:val="23"/>
                <w:lang w:val="en-GB"/>
              </w:rPr>
              <w:t>構建發展想法</w:t>
            </w:r>
            <w:r w:rsidRPr="00086A0A">
              <w:rPr>
                <w:sz w:val="23"/>
                <w:lang w:val="en-GB"/>
              </w:rPr>
              <w:t>）</w:t>
            </w:r>
          </w:p>
          <w:p w:rsidR="00086A0A" w:rsidRPr="00086A0A" w:rsidRDefault="00086A0A" w:rsidP="00086A0A">
            <w:pPr>
              <w:pStyle w:val="TableParagraph"/>
              <w:numPr>
                <w:ilvl w:val="0"/>
                <w:numId w:val="44"/>
              </w:numPr>
              <w:rPr>
                <w:sz w:val="23"/>
              </w:rPr>
            </w:pPr>
            <w:r w:rsidRPr="00086A0A">
              <w:rPr>
                <w:sz w:val="23"/>
                <w:lang w:val="en-GB"/>
              </w:rPr>
              <w:t>學生</w:t>
            </w:r>
            <w:r>
              <w:rPr>
                <w:rFonts w:hint="eastAsia"/>
                <w:sz w:val="23"/>
                <w:lang w:val="en-GB" w:eastAsia="zh-TW"/>
              </w:rPr>
              <w:t>間</w:t>
            </w:r>
            <w:r w:rsidRPr="00086A0A">
              <w:rPr>
                <w:sz w:val="23"/>
                <w:lang w:val="en-GB"/>
              </w:rPr>
              <w:t>有互動並直接相互對話，而不總是對著教師說話嗎？（</w:t>
            </w:r>
            <w:r w:rsidRPr="00086A0A">
              <w:rPr>
                <w:b/>
                <w:sz w:val="23"/>
                <w:lang w:val="en-GB"/>
              </w:rPr>
              <w:t>學生參與</w:t>
            </w:r>
            <w:r w:rsidRPr="00086A0A">
              <w:rPr>
                <w:sz w:val="23"/>
                <w:lang w:val="en-GB"/>
              </w:rPr>
              <w:t>）</w:t>
            </w:r>
          </w:p>
          <w:p w:rsidR="00086A0A" w:rsidRPr="00086A0A" w:rsidRDefault="00086A0A" w:rsidP="00086A0A">
            <w:pPr>
              <w:pStyle w:val="TableParagraph"/>
              <w:numPr>
                <w:ilvl w:val="0"/>
                <w:numId w:val="44"/>
              </w:numPr>
              <w:rPr>
                <w:sz w:val="23"/>
              </w:rPr>
            </w:pPr>
            <w:r w:rsidRPr="00086A0A">
              <w:rPr>
                <w:sz w:val="23"/>
                <w:lang w:val="en-GB"/>
              </w:rPr>
              <w:t>那些「安靜的學生」和未參與的學生在上課期間或小組討論中究竟在做些什麼？（</w:t>
            </w:r>
            <w:r w:rsidRPr="00086A0A">
              <w:rPr>
                <w:b/>
                <w:sz w:val="23"/>
                <w:lang w:val="en-GB"/>
              </w:rPr>
              <w:t>學生參與</w:t>
            </w:r>
            <w:r w:rsidRPr="00086A0A">
              <w:rPr>
                <w:sz w:val="23"/>
                <w:lang w:val="en-GB"/>
              </w:rPr>
              <w:t>）</w:t>
            </w:r>
          </w:p>
          <w:p w:rsidR="00086A0A" w:rsidRPr="00C8361B" w:rsidRDefault="00086A0A" w:rsidP="00860AF8">
            <w:pPr>
              <w:pStyle w:val="TableParagraph"/>
              <w:ind w:left="104"/>
              <w:rPr>
                <w:b/>
                <w:sz w:val="23"/>
              </w:rPr>
            </w:pPr>
          </w:p>
        </w:tc>
      </w:tr>
    </w:tbl>
    <w:p w:rsidR="00E12814" w:rsidRPr="00C8361B" w:rsidRDefault="00E12814">
      <w:pPr>
        <w:rPr>
          <w:sz w:val="23"/>
        </w:rPr>
        <w:sectPr w:rsidR="00E12814" w:rsidRPr="00C8361B">
          <w:pgSz w:w="16840" w:h="11910" w:orient="landscape"/>
          <w:pgMar w:top="1100" w:right="700" w:bottom="1120" w:left="620" w:header="0" w:footer="929" w:gutter="0"/>
          <w:cols w:space="720"/>
        </w:sectPr>
      </w:pPr>
    </w:p>
    <w:p w:rsidR="00E12814" w:rsidRPr="00C8361B" w:rsidRDefault="00E12814">
      <w:pPr>
        <w:pStyle w:val="BodyText"/>
        <w:rPr>
          <w:rFonts w:ascii="Times New Roman"/>
          <w:sz w:val="20"/>
        </w:rPr>
      </w:pPr>
    </w:p>
    <w:p w:rsidR="00E12814" w:rsidRPr="00C8361B" w:rsidRDefault="00E12814">
      <w:pPr>
        <w:pStyle w:val="BodyText"/>
        <w:spacing w:before="11"/>
        <w:rPr>
          <w:rFonts w:ascii="Times New Roman"/>
          <w:sz w:val="23"/>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4367"/>
        <w:gridCol w:w="8192"/>
      </w:tblGrid>
      <w:tr w:rsidR="00086A0A" w:rsidRPr="00C8361B">
        <w:trPr>
          <w:trHeight w:val="590"/>
        </w:trPr>
        <w:tc>
          <w:tcPr>
            <w:tcW w:w="2501" w:type="dxa"/>
          </w:tcPr>
          <w:p w:rsidR="00086A0A" w:rsidRPr="00C8361B" w:rsidRDefault="00086A0A" w:rsidP="00086A0A">
            <w:pPr>
              <w:pStyle w:val="TableParagraph"/>
              <w:spacing w:before="121"/>
              <w:ind w:left="570" w:firstLineChars="150" w:firstLine="346"/>
              <w:rPr>
                <w:b/>
                <w:sz w:val="23"/>
              </w:rPr>
            </w:pPr>
            <w:r>
              <w:rPr>
                <w:b/>
                <w:sz w:val="23"/>
                <w:lang w:val="en-GB"/>
              </w:rPr>
              <w:t>探究類型</w:t>
            </w:r>
          </w:p>
        </w:tc>
        <w:tc>
          <w:tcPr>
            <w:tcW w:w="4367" w:type="dxa"/>
          </w:tcPr>
          <w:p w:rsidR="00086A0A" w:rsidRPr="00C8361B" w:rsidRDefault="00086A0A" w:rsidP="00086A0A">
            <w:pPr>
              <w:pStyle w:val="TableParagraph"/>
              <w:spacing w:before="121"/>
              <w:ind w:left="649" w:firstLineChars="300" w:firstLine="693"/>
              <w:rPr>
                <w:b/>
                <w:sz w:val="23"/>
              </w:rPr>
            </w:pPr>
            <w:r>
              <w:rPr>
                <w:b/>
                <w:sz w:val="23"/>
                <w:lang w:val="en-GB"/>
              </w:rPr>
              <w:t>探究意圖舉例</w:t>
            </w:r>
          </w:p>
        </w:tc>
        <w:tc>
          <w:tcPr>
            <w:tcW w:w="8192" w:type="dxa"/>
          </w:tcPr>
          <w:p w:rsidR="00086A0A" w:rsidRPr="00C8361B" w:rsidRDefault="00086A0A" w:rsidP="00086A0A">
            <w:pPr>
              <w:pStyle w:val="TableParagraph"/>
              <w:spacing w:before="121"/>
              <w:ind w:firstLineChars="1200" w:firstLine="2771"/>
              <w:rPr>
                <w:b/>
                <w:sz w:val="23"/>
              </w:rPr>
            </w:pPr>
            <w:r>
              <w:rPr>
                <w:b/>
                <w:sz w:val="23"/>
                <w:lang w:val="en-GB"/>
              </w:rPr>
              <w:t>焦點與探究問題舉例</w:t>
            </w:r>
          </w:p>
        </w:tc>
      </w:tr>
      <w:tr w:rsidR="00E12814" w:rsidRPr="00C8361B" w:rsidTr="00086A0A">
        <w:trPr>
          <w:trHeight w:val="2293"/>
        </w:trPr>
        <w:tc>
          <w:tcPr>
            <w:tcW w:w="2501" w:type="dxa"/>
          </w:tcPr>
          <w:p w:rsidR="00E12814" w:rsidRPr="00C8361B" w:rsidRDefault="00086A0A" w:rsidP="00086A0A">
            <w:pPr>
              <w:pStyle w:val="TableParagraph"/>
              <w:spacing w:before="1"/>
              <w:ind w:left="105" w:right="102"/>
              <w:jc w:val="center"/>
              <w:rPr>
                <w:b/>
                <w:sz w:val="23"/>
              </w:rPr>
            </w:pPr>
            <w:r>
              <w:rPr>
                <w:rFonts w:hint="eastAsia"/>
                <w:b/>
                <w:sz w:val="23"/>
              </w:rPr>
              <w:t>教師自我反思和職業發展</w:t>
            </w:r>
          </w:p>
        </w:tc>
        <w:tc>
          <w:tcPr>
            <w:tcW w:w="4367" w:type="dxa"/>
          </w:tcPr>
          <w:p w:rsidR="00086A0A" w:rsidRPr="00086A0A" w:rsidRDefault="00086A0A" w:rsidP="00086A0A">
            <w:pPr>
              <w:pStyle w:val="TableParagraph"/>
              <w:numPr>
                <w:ilvl w:val="0"/>
                <w:numId w:val="45"/>
              </w:numPr>
              <w:rPr>
                <w:sz w:val="23"/>
                <w:lang w:eastAsia="zh-TW"/>
              </w:rPr>
            </w:pPr>
            <w:r>
              <w:rPr>
                <w:rFonts w:hint="eastAsia"/>
                <w:sz w:val="23"/>
              </w:rPr>
              <w:t>自我評估：我是如何通過對話幫助學生學習的</w:t>
            </w:r>
            <w:r>
              <w:rPr>
                <w:sz w:val="23"/>
                <w:lang w:val="en-GB"/>
              </w:rPr>
              <w:t>;</w:t>
            </w:r>
          </w:p>
          <w:p w:rsidR="00086A0A" w:rsidRPr="00086A0A" w:rsidRDefault="00086A0A" w:rsidP="00086A0A">
            <w:pPr>
              <w:pStyle w:val="TableParagraph"/>
              <w:numPr>
                <w:ilvl w:val="0"/>
                <w:numId w:val="45"/>
              </w:numPr>
              <w:rPr>
                <w:sz w:val="23"/>
                <w:lang w:eastAsia="zh-TW"/>
              </w:rPr>
            </w:pPr>
            <w:r>
              <w:rPr>
                <w:rFonts w:hint="eastAsia"/>
                <w:sz w:val="23"/>
              </w:rPr>
              <w:t>探索如何能夠支持在對話中構建想法併發出挑戰</w:t>
            </w:r>
            <w:r>
              <w:rPr>
                <w:rFonts w:hint="eastAsia"/>
                <w:sz w:val="23"/>
              </w:rPr>
              <w:t>;</w:t>
            </w:r>
          </w:p>
          <w:p w:rsidR="00086A0A" w:rsidRPr="00086A0A" w:rsidRDefault="00086A0A" w:rsidP="00086A0A">
            <w:pPr>
              <w:pStyle w:val="TableParagraph"/>
              <w:numPr>
                <w:ilvl w:val="0"/>
                <w:numId w:val="45"/>
              </w:numPr>
              <w:rPr>
                <w:sz w:val="23"/>
                <w:lang w:eastAsia="zh-TW"/>
              </w:rPr>
            </w:pPr>
            <w:r>
              <w:rPr>
                <w:rFonts w:hint="eastAsia"/>
                <w:sz w:val="23"/>
              </w:rPr>
              <w:t>評估談話規則是如何被班級和我自己採納的</w:t>
            </w:r>
            <w:r>
              <w:rPr>
                <w:rFonts w:hint="eastAsia"/>
                <w:sz w:val="23"/>
              </w:rPr>
              <w:t>;</w:t>
            </w:r>
          </w:p>
          <w:p w:rsidR="00086A0A" w:rsidRPr="00086A0A" w:rsidRDefault="00086A0A" w:rsidP="00086A0A">
            <w:pPr>
              <w:pStyle w:val="TableParagraph"/>
              <w:numPr>
                <w:ilvl w:val="0"/>
                <w:numId w:val="45"/>
              </w:numPr>
              <w:rPr>
                <w:sz w:val="23"/>
                <w:lang w:eastAsia="zh-TW"/>
              </w:rPr>
            </w:pPr>
            <w:r>
              <w:rPr>
                <w:rFonts w:hint="eastAsia"/>
                <w:sz w:val="23"/>
              </w:rPr>
              <w:t>找出對話式學習和教學的障礙</w:t>
            </w:r>
          </w:p>
        </w:tc>
        <w:tc>
          <w:tcPr>
            <w:tcW w:w="8192" w:type="dxa"/>
          </w:tcPr>
          <w:p w:rsidR="00E12814" w:rsidRDefault="00086A0A" w:rsidP="00086A0A">
            <w:pPr>
              <w:pStyle w:val="TableParagraph"/>
              <w:numPr>
                <w:ilvl w:val="0"/>
                <w:numId w:val="45"/>
              </w:numPr>
              <w:rPr>
                <w:sz w:val="23"/>
              </w:rPr>
            </w:pPr>
            <w:r>
              <w:rPr>
                <w:rFonts w:hint="eastAsia"/>
                <w:sz w:val="23"/>
              </w:rPr>
              <w:t>我有積極地去構建學生的想法嗎？（</w:t>
            </w:r>
            <w:r w:rsidRPr="00086A0A">
              <w:rPr>
                <w:rFonts w:hint="eastAsia"/>
                <w:b/>
                <w:sz w:val="23"/>
              </w:rPr>
              <w:t>B</w:t>
            </w:r>
            <w:r w:rsidRPr="00086A0A">
              <w:rPr>
                <w:rFonts w:hint="eastAsia"/>
                <w:b/>
                <w:sz w:val="23"/>
              </w:rPr>
              <w:t>—構建想法</w:t>
            </w:r>
            <w:r>
              <w:rPr>
                <w:rFonts w:hint="eastAsia"/>
                <w:sz w:val="23"/>
              </w:rPr>
              <w:t>）</w:t>
            </w:r>
          </w:p>
          <w:p w:rsidR="00005EDC" w:rsidRDefault="00086A0A" w:rsidP="00086A0A">
            <w:pPr>
              <w:pStyle w:val="TableParagraph"/>
              <w:numPr>
                <w:ilvl w:val="0"/>
                <w:numId w:val="45"/>
              </w:numPr>
              <w:rPr>
                <w:sz w:val="23"/>
              </w:rPr>
            </w:pPr>
            <w:r>
              <w:rPr>
                <w:rFonts w:hint="eastAsia"/>
                <w:sz w:val="23"/>
              </w:rPr>
              <w:t>我有明確地鼓勵學生去表達不同意見或提出挑戰嗎？（</w:t>
            </w:r>
            <w:r w:rsidRPr="00005EDC">
              <w:rPr>
                <w:rFonts w:hint="eastAsia"/>
                <w:b/>
                <w:sz w:val="23"/>
              </w:rPr>
              <w:t>CH</w:t>
            </w:r>
            <w:r w:rsidRPr="00005EDC">
              <w:rPr>
                <w:rFonts w:hint="eastAsia"/>
                <w:b/>
                <w:sz w:val="23"/>
              </w:rPr>
              <w:t>—挑戰</w:t>
            </w:r>
            <w:r>
              <w:rPr>
                <w:rFonts w:hint="eastAsia"/>
                <w:sz w:val="23"/>
              </w:rPr>
              <w:t>）</w:t>
            </w:r>
          </w:p>
          <w:p w:rsidR="00086A0A" w:rsidRDefault="00086A0A" w:rsidP="00086A0A">
            <w:pPr>
              <w:pStyle w:val="TableParagraph"/>
              <w:numPr>
                <w:ilvl w:val="0"/>
                <w:numId w:val="45"/>
              </w:numPr>
              <w:rPr>
                <w:sz w:val="23"/>
              </w:rPr>
            </w:pPr>
            <w:r>
              <w:rPr>
                <w:rFonts w:hint="eastAsia"/>
                <w:sz w:val="23"/>
              </w:rPr>
              <w:t>我有吸引更多沈默寡言的學生嗎？（</w:t>
            </w:r>
            <w:r w:rsidRPr="00005EDC">
              <w:rPr>
                <w:rFonts w:hint="eastAsia"/>
                <w:b/>
                <w:sz w:val="23"/>
              </w:rPr>
              <w:t>學生參與</w:t>
            </w:r>
            <w:r>
              <w:rPr>
                <w:rFonts w:hint="eastAsia"/>
                <w:sz w:val="23"/>
              </w:rPr>
              <w:t>）</w:t>
            </w:r>
          </w:p>
          <w:p w:rsidR="00086A0A" w:rsidRDefault="00086A0A" w:rsidP="00086A0A">
            <w:pPr>
              <w:pStyle w:val="TableParagraph"/>
              <w:numPr>
                <w:ilvl w:val="0"/>
                <w:numId w:val="45"/>
              </w:numPr>
              <w:rPr>
                <w:sz w:val="23"/>
              </w:rPr>
            </w:pPr>
            <w:r>
              <w:rPr>
                <w:rFonts w:hint="eastAsia"/>
                <w:sz w:val="23"/>
              </w:rPr>
              <w:t>學生們在哪個科目和活動中更輕鬆地向彼此提問或挑戰？這將可能如何深入發展？（</w:t>
            </w:r>
            <w:r w:rsidRPr="00005EDC">
              <w:rPr>
                <w:rFonts w:hint="eastAsia"/>
                <w:b/>
                <w:sz w:val="23"/>
              </w:rPr>
              <w:t>CH</w:t>
            </w:r>
            <w:r w:rsidRPr="00005EDC">
              <w:rPr>
                <w:rFonts w:hint="eastAsia"/>
                <w:b/>
                <w:sz w:val="23"/>
              </w:rPr>
              <w:t>—挑戰</w:t>
            </w:r>
            <w:r>
              <w:rPr>
                <w:rFonts w:hint="eastAsia"/>
                <w:sz w:val="23"/>
              </w:rPr>
              <w:t>）</w:t>
            </w:r>
          </w:p>
          <w:p w:rsidR="00086A0A" w:rsidRDefault="00086A0A" w:rsidP="00086A0A">
            <w:pPr>
              <w:pStyle w:val="TableParagraph"/>
              <w:numPr>
                <w:ilvl w:val="0"/>
                <w:numId w:val="45"/>
              </w:numPr>
              <w:rPr>
                <w:sz w:val="23"/>
              </w:rPr>
            </w:pPr>
            <w:r>
              <w:rPr>
                <w:rFonts w:hint="eastAsia"/>
                <w:sz w:val="23"/>
              </w:rPr>
              <w:t>哪些談話規則得到了成功實行？我們還有哪些需要改進的地方？</w:t>
            </w:r>
          </w:p>
          <w:p w:rsidR="00086A0A" w:rsidRDefault="00086A0A" w:rsidP="00086A0A">
            <w:pPr>
              <w:pStyle w:val="TableParagraph"/>
              <w:numPr>
                <w:ilvl w:val="0"/>
                <w:numId w:val="45"/>
              </w:numPr>
              <w:rPr>
                <w:sz w:val="23"/>
              </w:rPr>
            </w:pPr>
            <w:r>
              <w:rPr>
                <w:rFonts w:hint="eastAsia"/>
                <w:sz w:val="23"/>
              </w:rPr>
              <w:t>我能採用哪些策略使得整個課堂對話在「構建想法」和「挑戰」之間達到一個好的平衡？</w:t>
            </w:r>
          </w:p>
          <w:p w:rsidR="00086A0A" w:rsidRPr="00C8361B" w:rsidRDefault="00086A0A">
            <w:pPr>
              <w:pStyle w:val="TableParagraph"/>
              <w:spacing w:before="54" w:line="278" w:lineRule="auto"/>
              <w:ind w:left="104"/>
              <w:rPr>
                <w:sz w:val="23"/>
              </w:rPr>
            </w:pPr>
          </w:p>
        </w:tc>
      </w:tr>
      <w:tr w:rsidR="00E12814" w:rsidRPr="00C8361B" w:rsidTr="00005EDC">
        <w:trPr>
          <w:trHeight w:val="2062"/>
        </w:trPr>
        <w:tc>
          <w:tcPr>
            <w:tcW w:w="2501" w:type="dxa"/>
          </w:tcPr>
          <w:p w:rsidR="00E12814" w:rsidRPr="00C8361B" w:rsidRDefault="00086A0A" w:rsidP="006A5DB8">
            <w:pPr>
              <w:pStyle w:val="TableParagraph"/>
              <w:spacing w:before="1"/>
              <w:ind w:firstLineChars="200" w:firstLine="462"/>
              <w:rPr>
                <w:b/>
                <w:sz w:val="23"/>
              </w:rPr>
            </w:pPr>
            <w:r>
              <w:rPr>
                <w:rFonts w:hint="eastAsia"/>
                <w:b/>
                <w:sz w:val="23"/>
              </w:rPr>
              <w:t>學生的自我反思</w:t>
            </w:r>
          </w:p>
        </w:tc>
        <w:tc>
          <w:tcPr>
            <w:tcW w:w="4367" w:type="dxa"/>
          </w:tcPr>
          <w:p w:rsidR="00086A0A" w:rsidRPr="00005EDC" w:rsidRDefault="00086A0A" w:rsidP="00005EDC">
            <w:pPr>
              <w:pStyle w:val="TableParagraph"/>
              <w:numPr>
                <w:ilvl w:val="0"/>
                <w:numId w:val="45"/>
              </w:numPr>
              <w:rPr>
                <w:sz w:val="23"/>
              </w:rPr>
            </w:pPr>
            <w:r>
              <w:rPr>
                <w:sz w:val="23"/>
                <w:lang w:val="en-GB"/>
              </w:rPr>
              <w:t>讓</w:t>
            </w:r>
            <w:r w:rsidRPr="00005EDC">
              <w:rPr>
                <w:sz w:val="23"/>
              </w:rPr>
              <w:t>學生去探究他們如何能更好地參與到同學的想法中去</w:t>
            </w:r>
            <w:r w:rsidR="00005EDC">
              <w:rPr>
                <w:rFonts w:hint="eastAsia"/>
                <w:sz w:val="23"/>
              </w:rPr>
              <w:t>;</w:t>
            </w:r>
          </w:p>
          <w:p w:rsidR="00086A0A" w:rsidRPr="00005EDC" w:rsidRDefault="00086A0A" w:rsidP="00005EDC">
            <w:pPr>
              <w:pStyle w:val="TableParagraph"/>
              <w:numPr>
                <w:ilvl w:val="0"/>
                <w:numId w:val="45"/>
              </w:numPr>
              <w:rPr>
                <w:sz w:val="23"/>
              </w:rPr>
            </w:pPr>
            <w:r w:rsidRPr="00005EDC">
              <w:rPr>
                <w:sz w:val="23"/>
              </w:rPr>
              <w:t>幫助學生們反思他們在課堂對話中的參與</w:t>
            </w:r>
          </w:p>
        </w:tc>
        <w:tc>
          <w:tcPr>
            <w:tcW w:w="8192" w:type="dxa"/>
          </w:tcPr>
          <w:p w:rsidR="00E12814" w:rsidRDefault="00005EDC" w:rsidP="00005EDC">
            <w:pPr>
              <w:pStyle w:val="TableParagraph"/>
              <w:numPr>
                <w:ilvl w:val="0"/>
                <w:numId w:val="45"/>
              </w:numPr>
              <w:rPr>
                <w:sz w:val="23"/>
              </w:rPr>
            </w:pPr>
            <w:r>
              <w:rPr>
                <w:sz w:val="23"/>
                <w:lang w:val="en-GB"/>
              </w:rPr>
              <w:t>我</w:t>
            </w:r>
            <w:r w:rsidRPr="00005EDC">
              <w:rPr>
                <w:sz w:val="23"/>
              </w:rPr>
              <w:t>們有聆聽並且考慮彼此的想法嗎？（</w:t>
            </w:r>
            <w:r w:rsidRPr="00005EDC">
              <w:rPr>
                <w:b/>
                <w:sz w:val="23"/>
              </w:rPr>
              <w:t>B—</w:t>
            </w:r>
            <w:r w:rsidRPr="00005EDC">
              <w:rPr>
                <w:b/>
                <w:sz w:val="23"/>
              </w:rPr>
              <w:t>構建想法</w:t>
            </w:r>
            <w:r w:rsidRPr="00005EDC">
              <w:rPr>
                <w:sz w:val="23"/>
              </w:rPr>
              <w:t>）</w:t>
            </w:r>
          </w:p>
          <w:p w:rsidR="00005EDC" w:rsidRDefault="00005EDC" w:rsidP="00005EDC">
            <w:pPr>
              <w:pStyle w:val="TableParagraph"/>
              <w:numPr>
                <w:ilvl w:val="0"/>
                <w:numId w:val="45"/>
              </w:numPr>
              <w:rPr>
                <w:sz w:val="23"/>
              </w:rPr>
            </w:pPr>
            <w:r w:rsidRPr="00005EDC">
              <w:rPr>
                <w:sz w:val="23"/>
              </w:rPr>
              <w:t>我們有去拓展其他人所說的，而不僅僅是在等著去說我們的想法？（</w:t>
            </w:r>
            <w:r w:rsidRPr="00005EDC">
              <w:rPr>
                <w:b/>
                <w:sz w:val="23"/>
              </w:rPr>
              <w:t>B—</w:t>
            </w:r>
            <w:r w:rsidRPr="00005EDC">
              <w:rPr>
                <w:b/>
                <w:sz w:val="23"/>
              </w:rPr>
              <w:t>構建想法</w:t>
            </w:r>
            <w:r w:rsidRPr="00005EDC">
              <w:rPr>
                <w:sz w:val="23"/>
              </w:rPr>
              <w:t>）</w:t>
            </w:r>
          </w:p>
          <w:p w:rsidR="00005EDC" w:rsidRDefault="00005EDC" w:rsidP="00005EDC">
            <w:pPr>
              <w:pStyle w:val="TableParagraph"/>
              <w:numPr>
                <w:ilvl w:val="0"/>
                <w:numId w:val="45"/>
              </w:numPr>
              <w:rPr>
                <w:sz w:val="23"/>
              </w:rPr>
            </w:pPr>
            <w:r w:rsidRPr="00005EDC">
              <w:rPr>
                <w:sz w:val="23"/>
              </w:rPr>
              <w:t>當我們不同意某人的觀點時，我們會有禮貌地表達嗎？（</w:t>
            </w:r>
            <w:r w:rsidRPr="00F543E8">
              <w:rPr>
                <w:b/>
                <w:sz w:val="23"/>
              </w:rPr>
              <w:t>CH—</w:t>
            </w:r>
            <w:r w:rsidRPr="00F543E8">
              <w:rPr>
                <w:b/>
                <w:sz w:val="23"/>
              </w:rPr>
              <w:t>挑戰</w:t>
            </w:r>
            <w:r w:rsidRPr="00005EDC">
              <w:rPr>
                <w:sz w:val="23"/>
              </w:rPr>
              <w:t>）</w:t>
            </w:r>
          </w:p>
          <w:p w:rsidR="00005EDC" w:rsidRDefault="00005EDC" w:rsidP="00005EDC">
            <w:pPr>
              <w:pStyle w:val="TableParagraph"/>
              <w:numPr>
                <w:ilvl w:val="0"/>
                <w:numId w:val="45"/>
              </w:numPr>
              <w:rPr>
                <w:sz w:val="23"/>
              </w:rPr>
            </w:pPr>
            <w:r w:rsidRPr="00005EDC">
              <w:rPr>
                <w:sz w:val="23"/>
              </w:rPr>
              <w:t>如果我們和別人想法意見不一致時，為什麼這樣的不一致會發生呢？（</w:t>
            </w:r>
            <w:r w:rsidRPr="00F543E8">
              <w:rPr>
                <w:b/>
                <w:sz w:val="23"/>
              </w:rPr>
              <w:t>CH-</w:t>
            </w:r>
            <w:r w:rsidRPr="00F543E8">
              <w:rPr>
                <w:b/>
                <w:sz w:val="23"/>
              </w:rPr>
              <w:t>挑戰</w:t>
            </w:r>
            <w:r w:rsidRPr="00005EDC">
              <w:rPr>
                <w:sz w:val="23"/>
              </w:rPr>
              <w:t>）</w:t>
            </w:r>
          </w:p>
          <w:p w:rsidR="00005EDC" w:rsidRDefault="00005EDC" w:rsidP="00005EDC">
            <w:pPr>
              <w:pStyle w:val="TableParagraph"/>
              <w:numPr>
                <w:ilvl w:val="0"/>
                <w:numId w:val="45"/>
              </w:numPr>
              <w:rPr>
                <w:sz w:val="23"/>
              </w:rPr>
            </w:pPr>
            <w:r w:rsidRPr="00005EDC">
              <w:rPr>
                <w:sz w:val="23"/>
              </w:rPr>
              <w:t>我們的談話規則適合不同的科目和活動嗎？我們都有遵守這些規則嗎？</w:t>
            </w:r>
          </w:p>
          <w:p w:rsidR="00005EDC" w:rsidRPr="00C8361B" w:rsidRDefault="00005EDC">
            <w:pPr>
              <w:pStyle w:val="TableParagraph"/>
              <w:spacing w:before="94"/>
              <w:ind w:left="104" w:right="614"/>
              <w:rPr>
                <w:sz w:val="23"/>
                <w:lang w:eastAsia="zh-TW"/>
              </w:rPr>
            </w:pPr>
          </w:p>
        </w:tc>
      </w:tr>
    </w:tbl>
    <w:p w:rsidR="00E12814" w:rsidRPr="00C8361B" w:rsidRDefault="00E12814">
      <w:pPr>
        <w:rPr>
          <w:sz w:val="23"/>
        </w:rPr>
        <w:sectPr w:rsidR="00E12814" w:rsidRPr="00C8361B">
          <w:pgSz w:w="16840" w:h="11910" w:orient="landscape"/>
          <w:pgMar w:top="1100" w:right="700" w:bottom="1120" w:left="620" w:header="0" w:footer="929"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1"/>
        <w:gridCol w:w="4367"/>
        <w:gridCol w:w="8192"/>
      </w:tblGrid>
      <w:tr w:rsidR="00860AF8" w:rsidRPr="00C8361B" w:rsidTr="00F543E8">
        <w:trPr>
          <w:trHeight w:val="3681"/>
        </w:trPr>
        <w:tc>
          <w:tcPr>
            <w:tcW w:w="2501" w:type="dxa"/>
          </w:tcPr>
          <w:p w:rsidR="00860AF8" w:rsidRPr="00C8361B" w:rsidRDefault="00F543E8" w:rsidP="00F53E50">
            <w:pPr>
              <w:pStyle w:val="TableParagraph"/>
              <w:spacing w:before="1"/>
              <w:ind w:left="105" w:firstLineChars="200" w:firstLine="462"/>
              <w:rPr>
                <w:b/>
                <w:sz w:val="23"/>
              </w:rPr>
            </w:pPr>
            <w:bookmarkStart w:id="0" w:name="_bookmark0"/>
            <w:bookmarkStart w:id="1" w:name="_bookmark1"/>
            <w:bookmarkStart w:id="2" w:name="_bookmark2"/>
            <w:bookmarkStart w:id="3" w:name="_bookmark4"/>
            <w:bookmarkStart w:id="4" w:name="_bookmark3"/>
            <w:bookmarkStart w:id="5" w:name="_bookmark5"/>
            <w:bookmarkEnd w:id="0"/>
            <w:bookmarkEnd w:id="1"/>
            <w:bookmarkEnd w:id="2"/>
            <w:bookmarkEnd w:id="3"/>
            <w:bookmarkEnd w:id="4"/>
            <w:bookmarkEnd w:id="5"/>
            <w:r>
              <w:rPr>
                <w:rFonts w:hint="eastAsia"/>
                <w:b/>
                <w:sz w:val="23"/>
              </w:rPr>
              <w:lastRenderedPageBreak/>
              <w:t>課例研究</w:t>
            </w:r>
          </w:p>
        </w:tc>
        <w:tc>
          <w:tcPr>
            <w:tcW w:w="4367" w:type="dxa"/>
          </w:tcPr>
          <w:p w:rsidR="00860AF8" w:rsidRPr="00C8361B" w:rsidRDefault="00860AF8" w:rsidP="00265173">
            <w:pPr>
              <w:pStyle w:val="TableParagraph"/>
              <w:spacing w:before="61"/>
              <w:ind w:right="119"/>
              <w:rPr>
                <w:sz w:val="23"/>
              </w:rPr>
            </w:pPr>
            <w:r w:rsidRPr="00C8361B">
              <w:rPr>
                <w:rFonts w:hint="eastAsia"/>
                <w:sz w:val="23"/>
              </w:rPr>
              <w:t>已</w:t>
            </w:r>
            <w:r w:rsidR="00F543E8">
              <w:rPr>
                <w:rFonts w:hint="eastAsia"/>
                <w:sz w:val="23"/>
              </w:rPr>
              <w:t>經熟悉用課例研究方法進行職業發展的教師，也許希望用本資源包在課例研究中將對話作為研究焦點。</w:t>
            </w:r>
          </w:p>
        </w:tc>
        <w:tc>
          <w:tcPr>
            <w:tcW w:w="8192" w:type="dxa"/>
          </w:tcPr>
          <w:p w:rsidR="00860AF8" w:rsidRDefault="00F543E8" w:rsidP="00F543E8">
            <w:pPr>
              <w:pStyle w:val="TableParagraph"/>
              <w:numPr>
                <w:ilvl w:val="0"/>
                <w:numId w:val="47"/>
              </w:numPr>
              <w:spacing w:before="1"/>
              <w:rPr>
                <w:lang w:eastAsia="zh-TW"/>
              </w:rPr>
            </w:pPr>
            <w:r>
              <w:rPr>
                <w:rFonts w:hint="eastAsia"/>
              </w:rPr>
              <w:t>課例研究並不以調查問題開始，而是提供一種系統的方法，以協同教師為主導的職業發展。</w:t>
            </w:r>
          </w:p>
          <w:p w:rsidR="00F543E8" w:rsidRDefault="00F543E8" w:rsidP="00F543E8">
            <w:pPr>
              <w:pStyle w:val="TableParagraph"/>
              <w:numPr>
                <w:ilvl w:val="0"/>
                <w:numId w:val="47"/>
              </w:numPr>
              <w:spacing w:before="1"/>
            </w:pPr>
            <w:r>
              <w:rPr>
                <w:rFonts w:hint="eastAsia"/>
              </w:rPr>
              <w:t>課例研究包括由一組教師就教學的某個領域（如對話）找出需要發展的地方。該組教師之後一起計劃一堂課（研究課）來處理需要處理的方面（以某一特定點關注具體的學生並監督他們的進展）。其中一位教師會講授這堂研究課，而該組的其他教師則觀察這堂課。</w:t>
            </w:r>
            <w:r>
              <w:rPr>
                <w:rFonts w:hint="eastAsia"/>
                <w:lang w:eastAsia="zh-TW"/>
              </w:rPr>
              <w:t xml:space="preserve">  </w:t>
            </w:r>
            <w:r>
              <w:rPr>
                <w:rFonts w:hint="eastAsia"/>
              </w:rPr>
              <w:t>然後，他們與目標學生面談，衡量他們的進展和在課上的參與。這堂課再被該組教師評審，找出其中的優勢和需要進一步改進的地方。根據評審再重復這個過程（由另一位教師來上這堂研究課）</w:t>
            </w:r>
            <w:r>
              <w:rPr>
                <w:rFonts w:hint="eastAsia"/>
                <w:lang w:eastAsia="zh-TW"/>
              </w:rPr>
              <w:t>——</w:t>
            </w:r>
            <w:r>
              <w:rPr>
                <w:rFonts w:hint="eastAsia"/>
              </w:rPr>
              <w:t>以改善被評審過的教學策略為目的。更多詳細內容，參見第</w:t>
            </w:r>
            <w:r>
              <w:rPr>
                <w:rFonts w:hint="eastAsia"/>
              </w:rPr>
              <w:t>5</w:t>
            </w:r>
            <w:r>
              <w:rPr>
                <w:rFonts w:hint="eastAsia"/>
              </w:rPr>
              <w:t>節，以及這裡的免費在線資源：</w:t>
            </w:r>
            <w:hyperlink r:id="rId42" w:history="1">
              <w:r w:rsidRPr="00C13620">
                <w:rPr>
                  <w:rStyle w:val="Hyperlink"/>
                </w:rPr>
                <w:t>www.lessonstudy.co.uk/handbook</w:t>
              </w:r>
            </w:hyperlink>
          </w:p>
          <w:p w:rsidR="00F543E8" w:rsidRPr="00C8361B" w:rsidRDefault="00F543E8" w:rsidP="00265173">
            <w:pPr>
              <w:pStyle w:val="TableParagraph"/>
              <w:numPr>
                <w:ilvl w:val="0"/>
                <w:numId w:val="47"/>
              </w:numPr>
              <w:spacing w:before="1"/>
              <w:rPr>
                <w:lang w:eastAsia="zh-TW"/>
              </w:rPr>
            </w:pPr>
            <w:r>
              <w:rPr>
                <w:rFonts w:hint="eastAsia"/>
              </w:rPr>
              <w:t>焦點舉例：目標兒童在課堂上採用了哪些對話語步？這些語步以什麼樣的方式協助了他們的學習？</w:t>
            </w:r>
          </w:p>
        </w:tc>
      </w:tr>
      <w:tr w:rsidR="00860AF8" w:rsidRPr="00C8361B" w:rsidTr="00860AF8">
        <w:trPr>
          <w:trHeight w:val="2581"/>
        </w:trPr>
        <w:tc>
          <w:tcPr>
            <w:tcW w:w="2501" w:type="dxa"/>
          </w:tcPr>
          <w:p w:rsidR="00860AF8" w:rsidRPr="00C8361B" w:rsidRDefault="00F543E8" w:rsidP="00F543E8">
            <w:pPr>
              <w:pStyle w:val="TableParagraph"/>
              <w:spacing w:before="1"/>
              <w:ind w:left="105" w:right="1110"/>
              <w:jc w:val="center"/>
              <w:rPr>
                <w:b/>
                <w:sz w:val="23"/>
              </w:rPr>
            </w:pPr>
            <w:r>
              <w:rPr>
                <w:rFonts w:hint="eastAsia"/>
                <w:b/>
                <w:sz w:val="23"/>
              </w:rPr>
              <w:t>對話和</w:t>
            </w:r>
            <w:r w:rsidR="00265173">
              <w:rPr>
                <w:rFonts w:hint="eastAsia"/>
                <w:b/>
                <w:sz w:val="23"/>
              </w:rPr>
              <w:t>科技</w:t>
            </w:r>
          </w:p>
        </w:tc>
        <w:tc>
          <w:tcPr>
            <w:tcW w:w="4367" w:type="dxa"/>
          </w:tcPr>
          <w:p w:rsidR="00860AF8" w:rsidRPr="00C8361B" w:rsidRDefault="00265173" w:rsidP="00860AF8">
            <w:pPr>
              <w:pStyle w:val="TableParagraph"/>
              <w:spacing w:before="61"/>
              <w:ind w:left="104"/>
              <w:rPr>
                <w:sz w:val="23"/>
              </w:rPr>
            </w:pPr>
            <w:r>
              <w:rPr>
                <w:rFonts w:hint="eastAsia"/>
                <w:sz w:val="23"/>
              </w:rPr>
              <w:t>協助有效使用科技，以促進對話</w:t>
            </w:r>
          </w:p>
        </w:tc>
        <w:tc>
          <w:tcPr>
            <w:tcW w:w="8192" w:type="dxa"/>
          </w:tcPr>
          <w:p w:rsidR="00860AF8" w:rsidRDefault="00265173" w:rsidP="00265173">
            <w:pPr>
              <w:pStyle w:val="TableParagraph"/>
              <w:numPr>
                <w:ilvl w:val="0"/>
                <w:numId w:val="48"/>
              </w:numPr>
              <w:spacing w:before="5" w:line="320" w:lineRule="atLeast"/>
              <w:ind w:right="79"/>
              <w:rPr>
                <w:sz w:val="23"/>
                <w:lang w:eastAsia="zh-TW"/>
              </w:rPr>
            </w:pPr>
            <w:r>
              <w:rPr>
                <w:rFonts w:hint="eastAsia"/>
                <w:sz w:val="23"/>
              </w:rPr>
              <w:t>科技的存在（如平板電腦或互動白板）有促進對話嗎？是如何促進的？</w:t>
            </w:r>
          </w:p>
          <w:p w:rsidR="00265173" w:rsidRDefault="00265173" w:rsidP="00265173">
            <w:pPr>
              <w:pStyle w:val="TableParagraph"/>
              <w:numPr>
                <w:ilvl w:val="0"/>
                <w:numId w:val="48"/>
              </w:numPr>
              <w:spacing w:before="5" w:line="320" w:lineRule="atLeast"/>
              <w:ind w:right="79"/>
              <w:rPr>
                <w:sz w:val="23"/>
                <w:lang w:eastAsia="zh-TW"/>
              </w:rPr>
            </w:pPr>
            <w:r>
              <w:rPr>
                <w:rFonts w:hint="eastAsia"/>
                <w:sz w:val="23"/>
              </w:rPr>
              <w:t>對談話的基本規則有影響嗎？如果有，是如何影響的？</w:t>
            </w:r>
          </w:p>
          <w:p w:rsidR="00265173" w:rsidRDefault="00265173" w:rsidP="00265173">
            <w:pPr>
              <w:pStyle w:val="TableParagraph"/>
              <w:numPr>
                <w:ilvl w:val="0"/>
                <w:numId w:val="48"/>
              </w:numPr>
              <w:spacing w:before="5" w:line="320" w:lineRule="atLeast"/>
              <w:ind w:right="79"/>
              <w:rPr>
                <w:sz w:val="23"/>
                <w:lang w:eastAsia="zh-TW"/>
              </w:rPr>
            </w:pPr>
            <w:r>
              <w:rPr>
                <w:rFonts w:hint="eastAsia"/>
                <w:sz w:val="23"/>
              </w:rPr>
              <w:t>在對話過程中</w:t>
            </w:r>
            <w:r>
              <w:rPr>
                <w:rFonts w:hint="eastAsia"/>
                <w:sz w:val="23"/>
                <w:lang w:eastAsia="zh-TW"/>
              </w:rPr>
              <w:t>,</w:t>
            </w:r>
            <w:r>
              <w:rPr>
                <w:rFonts w:hint="eastAsia"/>
                <w:sz w:val="23"/>
              </w:rPr>
              <w:t>學生多久會參考一次這種科技或其內容？這些參考以什麼樣的方式影響學習？</w:t>
            </w:r>
          </w:p>
          <w:p w:rsidR="00265173" w:rsidRDefault="00265173" w:rsidP="00265173">
            <w:pPr>
              <w:pStyle w:val="TableParagraph"/>
              <w:numPr>
                <w:ilvl w:val="0"/>
                <w:numId w:val="48"/>
              </w:numPr>
              <w:spacing w:before="5" w:line="320" w:lineRule="atLeast"/>
              <w:ind w:right="79"/>
              <w:rPr>
                <w:sz w:val="23"/>
                <w:lang w:eastAsia="zh-TW"/>
              </w:rPr>
            </w:pPr>
            <w:r>
              <w:rPr>
                <w:rFonts w:hint="eastAsia"/>
                <w:sz w:val="23"/>
              </w:rPr>
              <w:t>在使用科技的對話中出現了什麼談話語步？</w:t>
            </w:r>
          </w:p>
          <w:p w:rsidR="00265173" w:rsidRPr="00265173" w:rsidRDefault="00265173" w:rsidP="00265173">
            <w:pPr>
              <w:pStyle w:val="TableParagraph"/>
              <w:numPr>
                <w:ilvl w:val="0"/>
                <w:numId w:val="48"/>
              </w:numPr>
              <w:spacing w:before="5" w:line="320" w:lineRule="atLeast"/>
              <w:ind w:right="79"/>
              <w:rPr>
                <w:sz w:val="23"/>
                <w:lang w:eastAsia="zh-TW"/>
              </w:rPr>
            </w:pPr>
            <w:r>
              <w:rPr>
                <w:rFonts w:hint="eastAsia"/>
                <w:sz w:val="23"/>
              </w:rPr>
              <w:t>科技的存在有影響學生參與小組活動嗎？如果有，是以什麼樣的方式影響的？</w:t>
            </w:r>
          </w:p>
        </w:tc>
      </w:tr>
      <w:tr w:rsidR="00860AF8" w:rsidRPr="00C8361B" w:rsidTr="00860AF8">
        <w:trPr>
          <w:trHeight w:val="1120"/>
        </w:trPr>
        <w:tc>
          <w:tcPr>
            <w:tcW w:w="2501" w:type="dxa"/>
          </w:tcPr>
          <w:p w:rsidR="00860AF8" w:rsidRPr="00C8361B" w:rsidRDefault="00860AF8" w:rsidP="00860AF8">
            <w:pPr>
              <w:pStyle w:val="TableParagraph"/>
              <w:spacing w:before="1"/>
              <w:ind w:left="105"/>
              <w:rPr>
                <w:b/>
                <w:sz w:val="23"/>
              </w:rPr>
            </w:pPr>
            <w:r w:rsidRPr="00C8361B">
              <w:rPr>
                <w:rFonts w:hint="eastAsia"/>
                <w:b/>
                <w:sz w:val="23"/>
              </w:rPr>
              <w:t>其他</w:t>
            </w:r>
          </w:p>
        </w:tc>
        <w:tc>
          <w:tcPr>
            <w:tcW w:w="4367" w:type="dxa"/>
          </w:tcPr>
          <w:p w:rsidR="00860AF8" w:rsidRPr="00C8361B" w:rsidRDefault="00156BB4" w:rsidP="00860AF8">
            <w:pPr>
              <w:pStyle w:val="TableParagraph"/>
              <w:spacing w:before="1"/>
              <w:ind w:left="104" w:right="358"/>
              <w:rPr>
                <w:i/>
                <w:sz w:val="23"/>
              </w:rPr>
            </w:pPr>
            <w:r>
              <w:rPr>
                <w:rFonts w:hint="eastAsia"/>
                <w:i/>
                <w:sz w:val="23"/>
              </w:rPr>
              <w:t>如多專業案例研討會或教師小組會議</w:t>
            </w:r>
            <w:r>
              <w:rPr>
                <w:rFonts w:hint="eastAsia"/>
                <w:i/>
                <w:sz w:val="23"/>
                <w:lang w:eastAsia="zh-TW"/>
              </w:rPr>
              <w:t>/</w:t>
            </w:r>
            <w:r>
              <w:rPr>
                <w:rFonts w:hint="eastAsia"/>
                <w:i/>
                <w:sz w:val="23"/>
              </w:rPr>
              <w:t>課例研究討論等</w:t>
            </w:r>
          </w:p>
        </w:tc>
        <w:tc>
          <w:tcPr>
            <w:tcW w:w="8192" w:type="dxa"/>
          </w:tcPr>
          <w:p w:rsidR="00860AF8" w:rsidRPr="00C8361B" w:rsidRDefault="00860AF8" w:rsidP="00860AF8">
            <w:pPr>
              <w:pStyle w:val="TableParagraph"/>
              <w:rPr>
                <w:rFonts w:ascii="Times New Roman"/>
              </w:rPr>
            </w:pPr>
          </w:p>
        </w:tc>
      </w:tr>
    </w:tbl>
    <w:p w:rsidR="00860AF8" w:rsidRPr="00C8361B" w:rsidRDefault="00860AF8" w:rsidP="00860AF8">
      <w:pPr>
        <w:rPr>
          <w:rFonts w:ascii="Times New Roman"/>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rFonts w:ascii="Times New Roman"/>
          <w:sz w:val="20"/>
        </w:rPr>
      </w:pPr>
    </w:p>
    <w:p w:rsidR="00860AF8" w:rsidRPr="00C8361B" w:rsidRDefault="00026C32" w:rsidP="00026C32">
      <w:pPr>
        <w:ind w:left="345" w:right="485"/>
        <w:jc w:val="center"/>
      </w:pPr>
      <w:r w:rsidRPr="00026C32">
        <w:rPr>
          <w:b/>
          <w:color w:val="6F2F9F"/>
          <w:sz w:val="48"/>
          <w:lang w:val="en-GB"/>
        </w:rPr>
        <w:t>G</w:t>
      </w:r>
      <w:r w:rsidRPr="00026C32">
        <w:rPr>
          <w:rFonts w:hint="eastAsia"/>
          <w:b/>
          <w:color w:val="6F2F9F"/>
          <w:sz w:val="48"/>
          <w:lang w:val="en-GB"/>
        </w:rPr>
        <w:t>部分</w:t>
      </w:r>
      <w:r w:rsidRPr="00026C32">
        <w:rPr>
          <w:rFonts w:hint="eastAsia"/>
          <w:b/>
          <w:color w:val="6F2F9F"/>
          <w:sz w:val="48"/>
          <w:lang w:val="en-GB"/>
        </w:rPr>
        <w:t xml:space="preserve">. </w:t>
      </w:r>
      <w:r w:rsidRPr="00026C32">
        <w:rPr>
          <w:rFonts w:hint="eastAsia"/>
          <w:b/>
          <w:color w:val="6F2F9F"/>
          <w:sz w:val="48"/>
          <w:lang w:val="en-GB"/>
        </w:rPr>
        <w:t>研究倫理</w:t>
      </w:r>
    </w:p>
    <w:p w:rsidR="00026C32" w:rsidRPr="00026C32" w:rsidRDefault="00026C32" w:rsidP="00026C32">
      <w:pPr>
        <w:pStyle w:val="BodyText"/>
        <w:spacing w:before="100" w:line="276" w:lineRule="auto"/>
        <w:ind w:left="345" w:right="535"/>
      </w:pPr>
      <w:r>
        <w:t>T-SEDA</w:t>
      </w:r>
      <w:r>
        <w:rPr>
          <w:lang w:val="en-GB"/>
        </w:rPr>
        <w:t>專業學習包旨在輔助教師的反思性探究，並以加強課堂對話為目標。像在任何專業活動形式中那樣，使用</w:t>
      </w:r>
      <w:r>
        <w:t>T-SEDA</w:t>
      </w:r>
      <w:r>
        <w:rPr>
          <w:lang w:val="en-GB"/>
        </w:rPr>
        <w:t>在校內調查對話需要進行一些常見的倫理考量</w:t>
      </w:r>
      <w:r>
        <w:t>1</w:t>
      </w:r>
      <w:r>
        <w:rPr>
          <w:lang w:val="en-GB"/>
        </w:rPr>
        <w:t>。注意：在英國，教育研究人員應該要遵守英國教育研究協會頒布的倫理指南：</w:t>
      </w:r>
      <w:r>
        <w:t>http://bit.ly/BERAethics2018.</w:t>
      </w:r>
    </w:p>
    <w:p w:rsidR="00860AF8" w:rsidRPr="00C8361B" w:rsidRDefault="003D7832" w:rsidP="00860AF8">
      <w:pPr>
        <w:pStyle w:val="BodyText"/>
        <w:spacing w:before="4"/>
        <w:rPr>
          <w:sz w:val="28"/>
        </w:rPr>
      </w:pPr>
      <w:r>
        <w:rPr>
          <w:noProof/>
        </w:rPr>
        <mc:AlternateContent>
          <mc:Choice Requires="wps">
            <w:drawing>
              <wp:anchor distT="0" distB="0" distL="0" distR="0" simplePos="0" relativeHeight="251658240" behindDoc="1" locked="0" layoutInCell="1" allowOverlap="1">
                <wp:simplePos x="0" y="0"/>
                <wp:positionH relativeFrom="page">
                  <wp:posOffset>546100</wp:posOffset>
                </wp:positionH>
                <wp:positionV relativeFrom="paragraph">
                  <wp:posOffset>249555</wp:posOffset>
                </wp:positionV>
                <wp:extent cx="3619500" cy="1917700"/>
                <wp:effectExtent l="0" t="0" r="0" b="0"/>
                <wp:wrapTopAndBottom/>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0" cy="191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1BC8" w:rsidRDefault="00026C32" w:rsidP="00860AF8">
                            <w:pPr>
                              <w:spacing w:before="175"/>
                              <w:ind w:left="1397"/>
                              <w:rPr>
                                <w:b/>
                                <w:sz w:val="24"/>
                              </w:rPr>
                            </w:pPr>
                            <w:r>
                              <w:rPr>
                                <w:b/>
                                <w:sz w:val="24"/>
                                <w:lang w:val="en-GB"/>
                              </w:rPr>
                              <w:t>研究倫理的原則</w:t>
                            </w:r>
                          </w:p>
                          <w:p w:rsidR="00026C32" w:rsidRDefault="00026C32" w:rsidP="00860AF8">
                            <w:pPr>
                              <w:pStyle w:val="BodyText"/>
                              <w:numPr>
                                <w:ilvl w:val="0"/>
                                <w:numId w:val="27"/>
                              </w:numPr>
                              <w:tabs>
                                <w:tab w:val="left" w:pos="1223"/>
                              </w:tabs>
                              <w:spacing w:before="97"/>
                              <w:ind w:left="1222" w:hanging="359"/>
                            </w:pPr>
                            <w:r>
                              <w:rPr>
                                <w:lang w:val="en-GB"/>
                              </w:rPr>
                              <w:t>將傷害風險降到最低，將益處增加到最高</w:t>
                            </w:r>
                          </w:p>
                          <w:p w:rsidR="00026C32" w:rsidRDefault="00026C32" w:rsidP="00860AF8">
                            <w:pPr>
                              <w:pStyle w:val="BodyText"/>
                              <w:numPr>
                                <w:ilvl w:val="0"/>
                                <w:numId w:val="27"/>
                              </w:numPr>
                              <w:tabs>
                                <w:tab w:val="left" w:pos="1223"/>
                              </w:tabs>
                              <w:spacing w:before="97"/>
                              <w:ind w:left="1222" w:hanging="359"/>
                            </w:pPr>
                            <w:r>
                              <w:rPr>
                                <w:lang w:val="en-GB"/>
                              </w:rPr>
                              <w:t>獲得知情同意</w:t>
                            </w:r>
                          </w:p>
                          <w:p w:rsidR="00026C32" w:rsidRDefault="00026C32" w:rsidP="00860AF8">
                            <w:pPr>
                              <w:pStyle w:val="BodyText"/>
                              <w:numPr>
                                <w:ilvl w:val="0"/>
                                <w:numId w:val="27"/>
                              </w:numPr>
                              <w:tabs>
                                <w:tab w:val="left" w:pos="1223"/>
                              </w:tabs>
                              <w:spacing w:before="97"/>
                              <w:ind w:left="1222" w:hanging="359"/>
                            </w:pPr>
                            <w:r>
                              <w:rPr>
                                <w:lang w:val="en-GB"/>
                              </w:rPr>
                              <w:t>保護匿名性和機密性</w:t>
                            </w:r>
                          </w:p>
                          <w:p w:rsidR="00026C32" w:rsidRDefault="00026C32" w:rsidP="00860AF8">
                            <w:pPr>
                              <w:pStyle w:val="BodyText"/>
                              <w:numPr>
                                <w:ilvl w:val="0"/>
                                <w:numId w:val="27"/>
                              </w:numPr>
                              <w:tabs>
                                <w:tab w:val="left" w:pos="1223"/>
                              </w:tabs>
                              <w:spacing w:before="97"/>
                              <w:ind w:left="1222" w:hanging="359"/>
                            </w:pPr>
                            <w:r>
                              <w:rPr>
                                <w:lang w:val="en-GB"/>
                              </w:rPr>
                              <w:t>杜絕欺騙行為</w:t>
                            </w:r>
                          </w:p>
                          <w:p w:rsidR="00026C32" w:rsidRDefault="00026C32" w:rsidP="00026C32">
                            <w:pPr>
                              <w:pStyle w:val="BodyText"/>
                              <w:numPr>
                                <w:ilvl w:val="0"/>
                                <w:numId w:val="27"/>
                              </w:numPr>
                              <w:tabs>
                                <w:tab w:val="left" w:pos="1223"/>
                              </w:tabs>
                              <w:spacing w:before="97"/>
                              <w:ind w:left="1222" w:hanging="359"/>
                            </w:pPr>
                            <w:r>
                              <w:rPr>
                                <w:lang w:val="en-GB"/>
                              </w:rPr>
                              <w:t>給予退出的權利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9" type="#_x0000_t202" style="position:absolute;margin-left:43pt;margin-top:19.65pt;width:285pt;height:15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" filled="f">
                <v:path arrowok="t"/>
                <v:textbox inset="0,0,0,0">
                  <w:txbxContent>
                    <w:p w:rsidR="007E1BC8" w:rsidRDefault="00026C32" w:rsidP="00860AF8">
                      <w:pPr>
                        <w:spacing w:before="175"/>
                        <w:ind w:left="1397"/>
                        <w:rPr>
                          <w:b/>
                          <w:sz w:val="24"/>
                        </w:rPr>
                      </w:pPr>
                      <w:r>
                        <w:rPr>
                          <w:b/>
                          <w:sz w:val="24"/>
                          <w:lang w:val="en-GB"/>
                        </w:rPr>
                        <w:t>研究倫理的原則</w:t>
                      </w:r>
                    </w:p>
                    <w:p w:rsidR="00026C32" w:rsidRDefault="00026C32" w:rsidP="00860AF8">
                      <w:pPr>
                        <w:pStyle w:val="a3"/>
                        <w:numPr>
                          <w:ilvl w:val="0"/>
                          <w:numId w:val="27"/>
                        </w:numPr>
                        <w:tabs>
                          <w:tab w:val="left" w:pos="1223"/>
                        </w:tabs>
                        <w:spacing w:before="97"/>
                        <w:ind w:left="1222" w:hanging="359"/>
                      </w:pPr>
                      <w:r>
                        <w:rPr>
                          <w:lang w:val="en-GB"/>
                        </w:rPr>
                        <w:t>將傷害風險降到最低，將益處增加到最高</w:t>
                      </w:r>
                    </w:p>
                    <w:p w:rsidR="00026C32" w:rsidRDefault="00026C32" w:rsidP="00860AF8">
                      <w:pPr>
                        <w:pStyle w:val="a3"/>
                        <w:numPr>
                          <w:ilvl w:val="0"/>
                          <w:numId w:val="27"/>
                        </w:numPr>
                        <w:tabs>
                          <w:tab w:val="left" w:pos="1223"/>
                        </w:tabs>
                        <w:spacing w:before="97"/>
                        <w:ind w:left="1222" w:hanging="359"/>
                      </w:pPr>
                      <w:r>
                        <w:rPr>
                          <w:lang w:val="en-GB"/>
                        </w:rPr>
                        <w:t>獲得知情同意</w:t>
                      </w:r>
                    </w:p>
                    <w:p w:rsidR="00026C32" w:rsidRDefault="00026C32" w:rsidP="00860AF8">
                      <w:pPr>
                        <w:pStyle w:val="a3"/>
                        <w:numPr>
                          <w:ilvl w:val="0"/>
                          <w:numId w:val="27"/>
                        </w:numPr>
                        <w:tabs>
                          <w:tab w:val="left" w:pos="1223"/>
                        </w:tabs>
                        <w:spacing w:before="97"/>
                        <w:ind w:left="1222" w:hanging="359"/>
                      </w:pPr>
                      <w:r>
                        <w:rPr>
                          <w:lang w:val="en-GB"/>
                        </w:rPr>
                        <w:t>保護匿名性和機密性</w:t>
                      </w:r>
                    </w:p>
                    <w:p w:rsidR="00026C32" w:rsidRDefault="00026C32" w:rsidP="00860AF8">
                      <w:pPr>
                        <w:pStyle w:val="a3"/>
                        <w:numPr>
                          <w:ilvl w:val="0"/>
                          <w:numId w:val="27"/>
                        </w:numPr>
                        <w:tabs>
                          <w:tab w:val="left" w:pos="1223"/>
                        </w:tabs>
                        <w:spacing w:before="97"/>
                        <w:ind w:left="1222" w:hanging="359"/>
                      </w:pPr>
                      <w:r>
                        <w:rPr>
                          <w:lang w:val="en-GB"/>
                        </w:rPr>
                        <w:t>杜絕欺騙行為</w:t>
                      </w:r>
                    </w:p>
                    <w:p w:rsidR="00026C32" w:rsidRDefault="00026C32" w:rsidP="00026C32">
                      <w:pPr>
                        <w:pStyle w:val="a3"/>
                        <w:numPr>
                          <w:ilvl w:val="0"/>
                          <w:numId w:val="27"/>
                        </w:numPr>
                        <w:tabs>
                          <w:tab w:val="left" w:pos="1223"/>
                        </w:tabs>
                        <w:spacing w:before="97"/>
                        <w:ind w:left="1222" w:hanging="359"/>
                      </w:pPr>
                      <w:r>
                        <w:rPr>
                          <w:lang w:val="en-GB"/>
                        </w:rPr>
                        <w:t>給予退出的權利</w:t>
                      </w: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simplePos x="0" y="0"/>
                <wp:positionH relativeFrom="page">
                  <wp:posOffset>4762500</wp:posOffset>
                </wp:positionH>
                <wp:positionV relativeFrom="paragraph">
                  <wp:posOffset>249555</wp:posOffset>
                </wp:positionV>
                <wp:extent cx="5016500" cy="1917700"/>
                <wp:effectExtent l="0" t="0" r="0" b="0"/>
                <wp:wrapTopAndBottom/>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6500" cy="1917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E1BC8" w:rsidRDefault="00026C32" w:rsidP="00860AF8">
                            <w:pPr>
                              <w:spacing w:before="173"/>
                              <w:ind w:left="2222"/>
                              <w:rPr>
                                <w:b/>
                                <w:sz w:val="24"/>
                              </w:rPr>
                            </w:pPr>
                            <w:r>
                              <w:rPr>
                                <w:b/>
                                <w:sz w:val="24"/>
                                <w:lang w:val="en-GB"/>
                              </w:rPr>
                              <w:t>傷害風險是指什麼？</w:t>
                            </w:r>
                          </w:p>
                          <w:p w:rsidR="00026C32" w:rsidRPr="00026C32" w:rsidRDefault="00026C32" w:rsidP="00026C32">
                            <w:pPr>
                              <w:pStyle w:val="ListParagraph"/>
                              <w:numPr>
                                <w:ilvl w:val="0"/>
                                <w:numId w:val="49"/>
                              </w:numPr>
                              <w:spacing w:before="62" w:line="242" w:lineRule="auto"/>
                              <w:ind w:right="230"/>
                              <w:rPr>
                                <w:sz w:val="24"/>
                              </w:rPr>
                            </w:pPr>
                            <w:r w:rsidRPr="00026C32">
                              <w:rPr>
                                <w:sz w:val="24"/>
                                <w:lang w:val="en-GB"/>
                              </w:rPr>
                              <w:t>對參與者（學生和教職人員）造成身體傷害或不適</w:t>
                            </w:r>
                          </w:p>
                          <w:p w:rsidR="00026C32" w:rsidRPr="00026C32" w:rsidRDefault="00026C32" w:rsidP="00026C32">
                            <w:pPr>
                              <w:pStyle w:val="ListParagraph"/>
                              <w:numPr>
                                <w:ilvl w:val="0"/>
                                <w:numId w:val="49"/>
                              </w:numPr>
                              <w:spacing w:before="62" w:line="242" w:lineRule="auto"/>
                              <w:ind w:right="230"/>
                              <w:rPr>
                                <w:sz w:val="24"/>
                              </w:rPr>
                            </w:pPr>
                            <w:r w:rsidRPr="00026C32">
                              <w:rPr>
                                <w:sz w:val="24"/>
                                <w:lang w:val="en-GB"/>
                              </w:rPr>
                              <w:t>心理困擾及不適，包括參與者被迫參與</w:t>
                            </w:r>
                          </w:p>
                          <w:p w:rsidR="00026C32" w:rsidRPr="00026C32" w:rsidRDefault="00026C32" w:rsidP="00026C32">
                            <w:pPr>
                              <w:pStyle w:val="ListParagraph"/>
                              <w:numPr>
                                <w:ilvl w:val="0"/>
                                <w:numId w:val="49"/>
                              </w:numPr>
                              <w:spacing w:before="62" w:line="242" w:lineRule="auto"/>
                              <w:ind w:right="230"/>
                              <w:rPr>
                                <w:sz w:val="24"/>
                              </w:rPr>
                            </w:pPr>
                            <w:r w:rsidRPr="00026C32">
                              <w:rPr>
                                <w:sz w:val="24"/>
                                <w:lang w:val="en-GB"/>
                              </w:rPr>
                              <w:t>社會劣勢</w:t>
                            </w:r>
                          </w:p>
                          <w:p w:rsidR="00026C32" w:rsidRPr="00026C32" w:rsidRDefault="00026C32" w:rsidP="00026C32">
                            <w:pPr>
                              <w:pStyle w:val="ListParagraph"/>
                              <w:numPr>
                                <w:ilvl w:val="0"/>
                                <w:numId w:val="49"/>
                              </w:numPr>
                              <w:spacing w:before="62" w:line="242" w:lineRule="auto"/>
                              <w:ind w:right="230"/>
                              <w:rPr>
                                <w:b/>
                                <w:sz w:val="24"/>
                              </w:rPr>
                            </w:pPr>
                            <w:r w:rsidRPr="00026C32">
                              <w:rPr>
                                <w:sz w:val="24"/>
                                <w:lang w:val="en-GB"/>
                              </w:rPr>
                              <w:t>缺乏隱私和匿名性</w:t>
                            </w:r>
                          </w:p>
                          <w:p w:rsidR="00026C32" w:rsidRDefault="00026C32" w:rsidP="00860AF8">
                            <w:pPr>
                              <w:spacing w:before="62" w:line="242" w:lineRule="auto"/>
                              <w:ind w:left="237" w:right="230"/>
                              <w:jc w:val="center"/>
                              <w:rPr>
                                <w:b/>
                                <w:sz w:val="24"/>
                              </w:rPr>
                            </w:pPr>
                            <w:r>
                              <w:rPr>
                                <w:b/>
                                <w:sz w:val="24"/>
                                <w:lang w:val="en-GB"/>
                              </w:rPr>
                              <w:t>任何人在進行基於學校的調查時，應確保考慮到如何降低非預料之中的危害性後果。</w:t>
                            </w:r>
                          </w:p>
                          <w:p w:rsidR="00026C32" w:rsidRDefault="00026C32" w:rsidP="00860AF8">
                            <w:pPr>
                              <w:spacing w:before="62" w:line="242" w:lineRule="auto"/>
                              <w:ind w:left="237" w:right="230"/>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0" type="#_x0000_t202" style="position:absolute;margin-left:375pt;margin-top:19.65pt;width:395pt;height:15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" filled="f" strokeweight=".5pt">
                <v:path arrowok="t"/>
                <v:textbox inset="0,0,0,0">
                  <w:txbxContent>
                    <w:p w:rsidR="007E1BC8" w:rsidRDefault="00026C32" w:rsidP="00860AF8">
                      <w:pPr>
                        <w:spacing w:before="173"/>
                        <w:ind w:left="2222"/>
                        <w:rPr>
                          <w:b/>
                          <w:sz w:val="24"/>
                        </w:rPr>
                      </w:pPr>
                      <w:r>
                        <w:rPr>
                          <w:b/>
                          <w:sz w:val="24"/>
                          <w:lang w:val="en-GB"/>
                        </w:rPr>
                        <w:t>傷害風險是指什麼？</w:t>
                      </w:r>
                    </w:p>
                    <w:p w:rsidR="00026C32" w:rsidRPr="00026C32" w:rsidRDefault="00026C32" w:rsidP="00026C32">
                      <w:pPr>
                        <w:pStyle w:val="a4"/>
                        <w:numPr>
                          <w:ilvl w:val="0"/>
                          <w:numId w:val="49"/>
                        </w:numPr>
                        <w:spacing w:before="62" w:line="242" w:lineRule="auto"/>
                        <w:ind w:right="230"/>
                        <w:rPr>
                          <w:sz w:val="24"/>
                        </w:rPr>
                      </w:pPr>
                      <w:r w:rsidRPr="00026C32">
                        <w:rPr>
                          <w:sz w:val="24"/>
                          <w:lang w:val="en-GB"/>
                        </w:rPr>
                        <w:t>對參與者（學生和教職人員）造成身體傷害或不適</w:t>
                      </w:r>
                    </w:p>
                    <w:p w:rsidR="00026C32" w:rsidRPr="00026C32" w:rsidRDefault="00026C32" w:rsidP="00026C32">
                      <w:pPr>
                        <w:pStyle w:val="a4"/>
                        <w:numPr>
                          <w:ilvl w:val="0"/>
                          <w:numId w:val="49"/>
                        </w:numPr>
                        <w:spacing w:before="62" w:line="242" w:lineRule="auto"/>
                        <w:ind w:right="230"/>
                        <w:rPr>
                          <w:sz w:val="24"/>
                        </w:rPr>
                      </w:pPr>
                      <w:r w:rsidRPr="00026C32">
                        <w:rPr>
                          <w:sz w:val="24"/>
                          <w:lang w:val="en-GB"/>
                        </w:rPr>
                        <w:t>心理困擾及不適，包括參與者被迫參與</w:t>
                      </w:r>
                    </w:p>
                    <w:p w:rsidR="00026C32" w:rsidRPr="00026C32" w:rsidRDefault="00026C32" w:rsidP="00026C32">
                      <w:pPr>
                        <w:pStyle w:val="a4"/>
                        <w:numPr>
                          <w:ilvl w:val="0"/>
                          <w:numId w:val="49"/>
                        </w:numPr>
                        <w:spacing w:before="62" w:line="242" w:lineRule="auto"/>
                        <w:ind w:right="230"/>
                        <w:rPr>
                          <w:sz w:val="24"/>
                        </w:rPr>
                      </w:pPr>
                      <w:r w:rsidRPr="00026C32">
                        <w:rPr>
                          <w:sz w:val="24"/>
                          <w:lang w:val="en-GB"/>
                        </w:rPr>
                        <w:t>社會劣勢</w:t>
                      </w:r>
                    </w:p>
                    <w:p w:rsidR="00026C32" w:rsidRPr="00026C32" w:rsidRDefault="00026C32" w:rsidP="00026C32">
                      <w:pPr>
                        <w:pStyle w:val="a4"/>
                        <w:numPr>
                          <w:ilvl w:val="0"/>
                          <w:numId w:val="49"/>
                        </w:numPr>
                        <w:spacing w:before="62" w:line="242" w:lineRule="auto"/>
                        <w:ind w:right="230"/>
                        <w:rPr>
                          <w:b/>
                          <w:sz w:val="24"/>
                        </w:rPr>
                      </w:pPr>
                      <w:r w:rsidRPr="00026C32">
                        <w:rPr>
                          <w:sz w:val="24"/>
                          <w:lang w:val="en-GB"/>
                        </w:rPr>
                        <w:t>缺乏隱私和匿名性</w:t>
                      </w:r>
                    </w:p>
                    <w:p w:rsidR="00026C32" w:rsidRDefault="00026C32" w:rsidP="00860AF8">
                      <w:pPr>
                        <w:spacing w:before="62" w:line="242" w:lineRule="auto"/>
                        <w:ind w:left="237" w:right="230"/>
                        <w:jc w:val="center"/>
                        <w:rPr>
                          <w:b/>
                          <w:sz w:val="24"/>
                        </w:rPr>
                      </w:pPr>
                      <w:r>
                        <w:rPr>
                          <w:b/>
                          <w:sz w:val="24"/>
                          <w:lang w:val="en-GB"/>
                        </w:rPr>
                        <w:t>任何人在進行基於學校的調查時，應確保考慮到如何降低非預料之中的危害性後果。</w:t>
                      </w:r>
                    </w:p>
                    <w:p w:rsidR="00026C32" w:rsidRDefault="00026C32" w:rsidP="00860AF8">
                      <w:pPr>
                        <w:spacing w:before="62" w:line="242" w:lineRule="auto"/>
                        <w:ind w:left="237" w:right="230"/>
                        <w:jc w:val="center"/>
                        <w:rPr>
                          <w:b/>
                          <w:sz w:val="24"/>
                        </w:rPr>
                      </w:pPr>
                    </w:p>
                  </w:txbxContent>
                </v:textbox>
                <w10:wrap type="topAndBottom" anchorx="page"/>
              </v:shape>
            </w:pict>
          </mc:Fallback>
        </mc:AlternateContent>
      </w:r>
    </w:p>
    <w:p w:rsidR="00860AF8" w:rsidRPr="00C8361B" w:rsidRDefault="00860AF8" w:rsidP="00860AF8">
      <w:pPr>
        <w:pStyle w:val="BodyText"/>
        <w:spacing w:before="4"/>
      </w:pPr>
    </w:p>
    <w:p w:rsidR="00026C32" w:rsidRDefault="00026C32" w:rsidP="00860AF8">
      <w:pPr>
        <w:spacing w:before="2"/>
        <w:ind w:left="1694" w:right="1856"/>
        <w:jc w:val="center"/>
        <w:rPr>
          <w:b/>
          <w:sz w:val="24"/>
        </w:rPr>
      </w:pPr>
      <w:r>
        <w:rPr>
          <w:b/>
          <w:sz w:val="24"/>
          <w:lang w:val="en-GB"/>
        </w:rPr>
        <w:t>要遵循研究倫理的原則，在您的調查前後和期間都考慮到這些要點是至關重要的。</w:t>
      </w:r>
    </w:p>
    <w:p w:rsidR="00026C32" w:rsidRPr="00C8361B" w:rsidRDefault="00026C32" w:rsidP="00026C32">
      <w:pPr>
        <w:spacing w:before="2"/>
        <w:ind w:left="1694" w:right="1856"/>
        <w:jc w:val="center"/>
        <w:rPr>
          <w:b/>
          <w:sz w:val="24"/>
        </w:rPr>
      </w:pPr>
      <w:r>
        <w:rPr>
          <w:b/>
          <w:sz w:val="24"/>
          <w:lang w:val="en-GB"/>
        </w:rPr>
        <w:t>您也許會選擇跟同事討論這些問題，或者就這些要點中的任何幾點自己記下筆記。</w:t>
      </w:r>
    </w:p>
    <w:p w:rsidR="00860AF8" w:rsidRPr="00C8361B" w:rsidRDefault="00860AF8" w:rsidP="00860AF8">
      <w:pPr>
        <w:pStyle w:val="BodyText"/>
        <w:rPr>
          <w:b/>
          <w:sz w:val="23"/>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227"/>
      </w:tblGrid>
      <w:tr w:rsidR="00860AF8" w:rsidRPr="00C8361B" w:rsidTr="00860AF8">
        <w:trPr>
          <w:trHeight w:val="380"/>
        </w:trPr>
        <w:tc>
          <w:tcPr>
            <w:tcW w:w="7658" w:type="dxa"/>
          </w:tcPr>
          <w:p w:rsidR="00860AF8" w:rsidRPr="00C8361B" w:rsidRDefault="00860AF8" w:rsidP="00860AF8">
            <w:pPr>
              <w:pStyle w:val="TableParagraph"/>
              <w:spacing w:before="1"/>
              <w:ind w:left="100"/>
              <w:rPr>
                <w:sz w:val="23"/>
              </w:rPr>
            </w:pPr>
            <w:r w:rsidRPr="00C8361B">
              <w:rPr>
                <w:rFonts w:hint="eastAsia"/>
                <w:sz w:val="23"/>
              </w:rPr>
              <w:t>1.</w:t>
            </w:r>
            <w:r w:rsidR="00026C32">
              <w:rPr>
                <w:sz w:val="23"/>
                <w:lang w:val="en-GB"/>
              </w:rPr>
              <w:t>他人（如父母、學生）的觀點應被考慮到嗎？</w:t>
            </w:r>
          </w:p>
        </w:tc>
        <w:tc>
          <w:tcPr>
            <w:tcW w:w="7227" w:type="dxa"/>
          </w:tcPr>
          <w:p w:rsidR="00860AF8" w:rsidRPr="00C8361B" w:rsidRDefault="00860AF8" w:rsidP="00860AF8">
            <w:pPr>
              <w:pStyle w:val="TableParagraph"/>
              <w:spacing w:before="1"/>
              <w:ind w:left="104"/>
              <w:rPr>
                <w:sz w:val="23"/>
              </w:rPr>
            </w:pPr>
            <w:r w:rsidRPr="00C8361B">
              <w:rPr>
                <w:rFonts w:hint="eastAsia"/>
                <w:sz w:val="23"/>
              </w:rPr>
              <w:t>6.</w:t>
            </w:r>
            <w:r w:rsidR="00026C32">
              <w:rPr>
                <w:sz w:val="23"/>
                <w:lang w:val="en-GB"/>
              </w:rPr>
              <w:t>可能會有任何負面的或令人尷尬的數據從調查中顯現出來嗎？</w:t>
            </w:r>
          </w:p>
        </w:tc>
      </w:tr>
      <w:tr w:rsidR="00860AF8" w:rsidRPr="00C8361B" w:rsidTr="00860AF8">
        <w:trPr>
          <w:trHeight w:val="380"/>
        </w:trPr>
        <w:tc>
          <w:tcPr>
            <w:tcW w:w="7658" w:type="dxa"/>
          </w:tcPr>
          <w:p w:rsidR="00860AF8" w:rsidRPr="00C8361B" w:rsidRDefault="00860AF8" w:rsidP="00860AF8">
            <w:pPr>
              <w:pStyle w:val="TableParagraph"/>
              <w:spacing w:before="1"/>
              <w:ind w:left="100"/>
              <w:rPr>
                <w:sz w:val="23"/>
              </w:rPr>
            </w:pPr>
            <w:r w:rsidRPr="00C8361B">
              <w:rPr>
                <w:rFonts w:hint="eastAsia"/>
                <w:sz w:val="23"/>
              </w:rPr>
              <w:t>2.</w:t>
            </w:r>
            <w:r w:rsidR="00026C32">
              <w:rPr>
                <w:sz w:val="23"/>
                <w:lang w:val="en-GB"/>
              </w:rPr>
              <w:t>您的調查有什麼好處？（如對同事、學生）</w:t>
            </w:r>
          </w:p>
        </w:tc>
        <w:tc>
          <w:tcPr>
            <w:tcW w:w="7227" w:type="dxa"/>
          </w:tcPr>
          <w:p w:rsidR="00860AF8" w:rsidRPr="00C8361B" w:rsidRDefault="00860AF8" w:rsidP="00860AF8">
            <w:pPr>
              <w:pStyle w:val="TableParagraph"/>
              <w:spacing w:before="1"/>
              <w:ind w:left="104"/>
              <w:rPr>
                <w:sz w:val="23"/>
              </w:rPr>
            </w:pPr>
            <w:r w:rsidRPr="00C8361B">
              <w:rPr>
                <w:rFonts w:hint="eastAsia"/>
                <w:sz w:val="23"/>
              </w:rPr>
              <w:t>7.</w:t>
            </w:r>
            <w:r w:rsidR="00026C32">
              <w:rPr>
                <w:sz w:val="23"/>
                <w:lang w:val="en-GB"/>
              </w:rPr>
              <w:t>您將如何保護您的學生不從任何負面數據中受到傷害？</w:t>
            </w:r>
          </w:p>
        </w:tc>
      </w:tr>
      <w:tr w:rsidR="00860AF8" w:rsidRPr="00C8361B" w:rsidTr="00860AF8">
        <w:trPr>
          <w:trHeight w:val="380"/>
        </w:trPr>
        <w:tc>
          <w:tcPr>
            <w:tcW w:w="7658" w:type="dxa"/>
          </w:tcPr>
          <w:p w:rsidR="00860AF8" w:rsidRPr="00C8361B" w:rsidRDefault="00860AF8" w:rsidP="00860AF8">
            <w:pPr>
              <w:pStyle w:val="TableParagraph"/>
              <w:spacing w:before="1"/>
              <w:ind w:left="100"/>
              <w:rPr>
                <w:sz w:val="23"/>
              </w:rPr>
            </w:pPr>
            <w:r w:rsidRPr="00C8361B">
              <w:rPr>
                <w:rFonts w:hint="eastAsia"/>
                <w:sz w:val="23"/>
              </w:rPr>
              <w:t>3.</w:t>
            </w:r>
            <w:r w:rsidR="00026C32">
              <w:rPr>
                <w:sz w:val="23"/>
                <w:lang w:val="en-GB"/>
              </w:rPr>
              <w:t>您將如何保護您的參與者的數據？（如書面或錄音）</w:t>
            </w:r>
          </w:p>
        </w:tc>
        <w:tc>
          <w:tcPr>
            <w:tcW w:w="7227" w:type="dxa"/>
          </w:tcPr>
          <w:p w:rsidR="00860AF8" w:rsidRPr="00C8361B" w:rsidRDefault="00860AF8" w:rsidP="00860AF8">
            <w:pPr>
              <w:pStyle w:val="TableParagraph"/>
              <w:spacing w:before="1"/>
              <w:ind w:left="104"/>
              <w:rPr>
                <w:sz w:val="15"/>
              </w:rPr>
            </w:pPr>
            <w:r w:rsidRPr="00C8361B">
              <w:rPr>
                <w:rFonts w:hint="eastAsia"/>
                <w:sz w:val="23"/>
              </w:rPr>
              <w:t>8.</w:t>
            </w:r>
            <w:r w:rsidR="00026C32">
              <w:rPr>
                <w:sz w:val="23"/>
                <w:lang w:val="en-GB"/>
              </w:rPr>
              <w:t>您需要從學生或他們的父母那裡獲得已簽署的知情同意嗎？</w:t>
            </w:r>
          </w:p>
        </w:tc>
      </w:tr>
      <w:tr w:rsidR="00860AF8" w:rsidRPr="00C8361B" w:rsidTr="00860AF8">
        <w:trPr>
          <w:trHeight w:val="385"/>
        </w:trPr>
        <w:tc>
          <w:tcPr>
            <w:tcW w:w="7658" w:type="dxa"/>
          </w:tcPr>
          <w:p w:rsidR="00860AF8" w:rsidRPr="00C8361B" w:rsidRDefault="00860AF8" w:rsidP="00860AF8">
            <w:pPr>
              <w:pStyle w:val="TableParagraph"/>
              <w:spacing w:before="1"/>
              <w:ind w:left="100"/>
              <w:rPr>
                <w:sz w:val="23"/>
              </w:rPr>
            </w:pPr>
            <w:r w:rsidRPr="00C8361B">
              <w:rPr>
                <w:rFonts w:hint="eastAsia"/>
                <w:sz w:val="23"/>
              </w:rPr>
              <w:t>4.</w:t>
            </w:r>
            <w:r w:rsidR="00026C32">
              <w:rPr>
                <w:sz w:val="23"/>
                <w:lang w:val="en-GB"/>
              </w:rPr>
              <w:t>您將如何向您學校里的學生和其他人解釋這項調查？</w:t>
            </w:r>
          </w:p>
        </w:tc>
        <w:tc>
          <w:tcPr>
            <w:tcW w:w="7227" w:type="dxa"/>
          </w:tcPr>
          <w:p w:rsidR="00860AF8" w:rsidRPr="00C8361B" w:rsidRDefault="00860AF8" w:rsidP="00860AF8">
            <w:pPr>
              <w:pStyle w:val="TableParagraph"/>
              <w:spacing w:before="1"/>
              <w:ind w:left="104"/>
              <w:rPr>
                <w:sz w:val="23"/>
              </w:rPr>
            </w:pPr>
            <w:r w:rsidRPr="00C8361B">
              <w:rPr>
                <w:rFonts w:hint="eastAsia"/>
                <w:sz w:val="23"/>
              </w:rPr>
              <w:t>9.</w:t>
            </w:r>
            <w:r w:rsidR="00026C32">
              <w:rPr>
                <w:sz w:val="23"/>
                <w:lang w:val="en-GB"/>
              </w:rPr>
              <w:t>您將如何保護參與到該調查中的其他人的隱私？</w:t>
            </w:r>
          </w:p>
        </w:tc>
      </w:tr>
      <w:tr w:rsidR="00860AF8" w:rsidRPr="00C8361B" w:rsidTr="00860AF8">
        <w:trPr>
          <w:trHeight w:val="380"/>
        </w:trPr>
        <w:tc>
          <w:tcPr>
            <w:tcW w:w="7658" w:type="dxa"/>
          </w:tcPr>
          <w:p w:rsidR="00860AF8" w:rsidRPr="00C8361B" w:rsidRDefault="00860AF8" w:rsidP="00860AF8">
            <w:pPr>
              <w:pStyle w:val="TableParagraph"/>
              <w:spacing w:before="1"/>
              <w:ind w:left="100"/>
              <w:rPr>
                <w:sz w:val="23"/>
              </w:rPr>
            </w:pPr>
            <w:r w:rsidRPr="00C8361B">
              <w:rPr>
                <w:rFonts w:hint="eastAsia"/>
                <w:sz w:val="23"/>
              </w:rPr>
              <w:t>5.</w:t>
            </w:r>
            <w:r w:rsidR="00026C32">
              <w:rPr>
                <w:sz w:val="23"/>
                <w:lang w:val="en-GB"/>
              </w:rPr>
              <w:t>在分享調查結果時，您如何能確保匿名性和機密性？</w:t>
            </w:r>
          </w:p>
        </w:tc>
        <w:tc>
          <w:tcPr>
            <w:tcW w:w="7227" w:type="dxa"/>
          </w:tcPr>
          <w:p w:rsidR="00860AF8" w:rsidRPr="00C8361B" w:rsidRDefault="00860AF8" w:rsidP="00860AF8">
            <w:pPr>
              <w:pStyle w:val="TableParagraph"/>
              <w:spacing w:before="1"/>
              <w:ind w:left="104"/>
              <w:rPr>
                <w:sz w:val="23"/>
              </w:rPr>
            </w:pPr>
            <w:r w:rsidRPr="00C8361B">
              <w:rPr>
                <w:rFonts w:hint="eastAsia"/>
                <w:sz w:val="23"/>
              </w:rPr>
              <w:t>10.</w:t>
            </w:r>
            <w:r w:rsidR="00026C32">
              <w:rPr>
                <w:sz w:val="23"/>
                <w:lang w:val="en-GB"/>
              </w:rPr>
              <w:t>您需要將您的任何數據歸功於同事嗎？</w:t>
            </w:r>
          </w:p>
        </w:tc>
      </w:tr>
    </w:tbl>
    <w:p w:rsidR="00860AF8" w:rsidRPr="00C8361B" w:rsidRDefault="003D7832" w:rsidP="00860AF8">
      <w:pPr>
        <w:pStyle w:val="BodyText"/>
        <w:spacing w:before="4"/>
        <w:rPr>
          <w:b/>
          <w:sz w:val="12"/>
        </w:rPr>
      </w:pPr>
      <w:r>
        <w:rPr>
          <w:noProof/>
        </w:rPr>
        <mc:AlternateContent>
          <mc:Choice Requires="wps">
            <w:drawing>
              <wp:anchor distT="0" distB="0" distL="0" distR="0" simplePos="0" relativeHeight="251660288" behindDoc="1" locked="0" layoutInCell="1" allowOverlap="1">
                <wp:simplePos x="0" y="0"/>
                <wp:positionH relativeFrom="page">
                  <wp:posOffset>613410</wp:posOffset>
                </wp:positionH>
                <wp:positionV relativeFrom="paragraph">
                  <wp:posOffset>123825</wp:posOffset>
                </wp:positionV>
                <wp:extent cx="1828800" cy="0"/>
                <wp:effectExtent l="0" t="0" r="0" b="0"/>
                <wp:wrapTopAndBottom/>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DBEE1" id="Line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pt,9.75pt" to="192.3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" strokeweight=".5pt">
                <o:lock v:ext="edit" shapetype="f"/>
                <w10:wrap type="topAndBottom" anchorx="page"/>
              </v:line>
            </w:pict>
          </mc:Fallback>
        </mc:AlternateContent>
      </w:r>
    </w:p>
    <w:p w:rsidR="00860AF8" w:rsidRPr="00026C32" w:rsidRDefault="00860AF8" w:rsidP="00860AF8">
      <w:pPr>
        <w:spacing w:before="72" w:line="267" w:lineRule="exact"/>
        <w:ind w:left="345"/>
        <w:rPr>
          <w:color w:val="000000" w:themeColor="text1"/>
        </w:rPr>
      </w:pPr>
      <w:r w:rsidRPr="00026C32">
        <w:rPr>
          <w:rFonts w:ascii="Cambria" w:hint="eastAsia"/>
          <w:b/>
          <w:color w:val="000000" w:themeColor="text1"/>
          <w:sz w:val="14"/>
        </w:rPr>
        <w:t xml:space="preserve">1 </w:t>
      </w:r>
      <w:r w:rsidR="00026C32" w:rsidRPr="00026C32">
        <w:rPr>
          <w:rFonts w:ascii="Cambria"/>
          <w:b/>
          <w:color w:val="000000" w:themeColor="text1"/>
          <w:lang w:val="en-GB"/>
        </w:rPr>
        <w:t>參見阿爾伯塔大學</w:t>
      </w:r>
      <w:r w:rsidR="00026C32" w:rsidRPr="00026C32">
        <w:rPr>
          <w:rFonts w:ascii="Cambria"/>
          <w:b/>
          <w:color w:val="000000" w:themeColor="text1"/>
        </w:rPr>
        <w:t>Jim Parsons</w:t>
      </w:r>
      <w:r w:rsidR="00026C32" w:rsidRPr="00026C32">
        <w:rPr>
          <w:rFonts w:ascii="Cambria"/>
          <w:b/>
          <w:color w:val="000000" w:themeColor="text1"/>
          <w:lang w:val="en-GB"/>
        </w:rPr>
        <w:t>的文章：</w:t>
      </w:r>
      <w:hyperlink r:id="rId43">
        <w:r w:rsidRPr="00026C32">
          <w:rPr>
            <w:rFonts w:hint="eastAsia"/>
            <w:color w:val="000000" w:themeColor="text1"/>
            <w:u w:val="single" w:color="1154CC"/>
          </w:rPr>
          <w:t>http://bit.ly/JimParsonsethics</w:t>
        </w:r>
      </w:hyperlink>
    </w:p>
    <w:p w:rsidR="00860AF8" w:rsidRPr="00C8361B" w:rsidRDefault="00860AF8" w:rsidP="00860AF8">
      <w:pPr>
        <w:spacing w:line="267" w:lineRule="exact"/>
        <w:ind w:left="345"/>
      </w:pPr>
      <w:r w:rsidRPr="00C8361B">
        <w:rPr>
          <w:rFonts w:hint="eastAsia"/>
          <w:sz w:val="14"/>
        </w:rPr>
        <w:t xml:space="preserve">2 </w:t>
      </w:r>
      <w:r w:rsidR="00026C32" w:rsidRPr="00026C32">
        <w:rPr>
          <w:lang w:val="en-GB"/>
        </w:rPr>
        <w:t>您在平常課堂學習活動中不太可能會需要這些，但是您可能會在錄音或攝像時需要這些。</w:t>
      </w:r>
    </w:p>
    <w:p w:rsidR="00860AF8" w:rsidRPr="00C8361B" w:rsidRDefault="00860AF8" w:rsidP="00860AF8">
      <w:pPr>
        <w:spacing w:line="267" w:lineRule="exact"/>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sz w:val="20"/>
        </w:rPr>
      </w:pPr>
    </w:p>
    <w:p w:rsidR="00860AF8" w:rsidRPr="007B0B45" w:rsidRDefault="007B0B45" w:rsidP="007B0B45">
      <w:pPr>
        <w:ind w:left="345" w:right="485"/>
        <w:jc w:val="center"/>
        <w:rPr>
          <w:b/>
          <w:color w:val="6F2F9F"/>
          <w:sz w:val="48"/>
          <w:lang w:val="en-GB"/>
        </w:rPr>
      </w:pPr>
      <w:r w:rsidRPr="007B0B45">
        <w:rPr>
          <w:b/>
          <w:color w:val="6F2F9F"/>
          <w:sz w:val="48"/>
          <w:lang w:val="en-GB"/>
        </w:rPr>
        <w:t>H</w:t>
      </w:r>
      <w:r w:rsidRPr="007B0B45">
        <w:rPr>
          <w:rFonts w:hint="eastAsia"/>
          <w:b/>
          <w:color w:val="6F2F9F"/>
          <w:sz w:val="48"/>
          <w:lang w:val="en-GB"/>
        </w:rPr>
        <w:t>部分</w:t>
      </w:r>
      <w:r w:rsidRPr="007B0B45">
        <w:rPr>
          <w:rFonts w:hint="eastAsia"/>
          <w:b/>
          <w:color w:val="6F2F9F"/>
          <w:sz w:val="48"/>
          <w:lang w:val="en-GB"/>
        </w:rPr>
        <w:t xml:space="preserve">. </w:t>
      </w:r>
      <w:r w:rsidRPr="007B0B45">
        <w:rPr>
          <w:rFonts w:hint="eastAsia"/>
          <w:b/>
          <w:color w:val="6F2F9F"/>
          <w:sz w:val="48"/>
          <w:lang w:val="en-GB"/>
        </w:rPr>
        <w:t>分析課堂討論：系統觀察與編碼</w:t>
      </w:r>
    </w:p>
    <w:p w:rsidR="00860AF8" w:rsidRPr="00C8361B" w:rsidRDefault="007B0B45" w:rsidP="00860AF8">
      <w:pPr>
        <w:pStyle w:val="BodyText"/>
        <w:spacing w:before="390" w:line="242" w:lineRule="auto"/>
        <w:ind w:left="345" w:right="893"/>
      </w:pPr>
      <w:r>
        <w:rPr>
          <w:lang w:val="en-GB"/>
        </w:rPr>
        <w:t>有效地理解任何談話狀況下發生了什麼，有助於分解個體貢獻並考慮它們所起到的作用。編碼方案可能是一種理解課堂互動和對話實例的寶貴方法。這個職業發展資源包是通過從研究有效編寫課堂對話代碼開發，用以尋找「對話語步」的證據（見</w:t>
      </w:r>
      <w:r>
        <w:t>C</w:t>
      </w:r>
      <w:r>
        <w:rPr>
          <w:lang w:val="en-GB"/>
        </w:rPr>
        <w:t>部分）。</w:t>
      </w:r>
    </w:p>
    <w:p w:rsidR="00860AF8" w:rsidRPr="00C8361B" w:rsidRDefault="00860AF8" w:rsidP="00860AF8">
      <w:pPr>
        <w:pStyle w:val="BodyText"/>
        <w:spacing w:before="4"/>
        <w:rPr>
          <w:sz w:val="29"/>
        </w:rPr>
      </w:pPr>
    </w:p>
    <w:p w:rsidR="007B0B45" w:rsidRPr="007B0B45" w:rsidRDefault="007B0B45" w:rsidP="00860AF8">
      <w:pPr>
        <w:pStyle w:val="BodyText"/>
        <w:spacing w:before="81"/>
        <w:ind w:left="345"/>
        <w:rPr>
          <w:b/>
          <w:u w:val="single"/>
        </w:rPr>
      </w:pPr>
      <w:r w:rsidRPr="007B0B45">
        <w:rPr>
          <w:b/>
          <w:u w:val="single"/>
          <w:lang w:val="en-GB"/>
        </w:rPr>
        <w:t>系統化代碼：它是指什麼？</w:t>
      </w:r>
    </w:p>
    <w:p w:rsidR="007B0B45" w:rsidRDefault="007B0B45" w:rsidP="00860AF8">
      <w:pPr>
        <w:pStyle w:val="BodyText"/>
        <w:spacing w:before="81"/>
        <w:ind w:left="345"/>
      </w:pPr>
      <w:r>
        <w:rPr>
          <w:lang w:val="en-GB"/>
        </w:rPr>
        <w:t>當我們觀看課堂時，我們如何知道什麼是高質量課堂對話？我們如何知道我們的印象是以互動有效形式的實例為基礎的？</w:t>
      </w:r>
    </w:p>
    <w:p w:rsidR="007B0B45" w:rsidRDefault="007B0B45" w:rsidP="00860AF8">
      <w:pPr>
        <w:pStyle w:val="BodyText"/>
        <w:spacing w:before="81"/>
        <w:ind w:left="345"/>
      </w:pPr>
    </w:p>
    <w:p w:rsidR="007B0B45" w:rsidRDefault="007B0B45" w:rsidP="00860AF8">
      <w:pPr>
        <w:pStyle w:val="BodyText"/>
        <w:spacing w:before="81"/>
        <w:ind w:left="345"/>
      </w:pPr>
      <w:r>
        <w:rPr>
          <w:lang w:val="en-GB"/>
        </w:rPr>
        <w:t>解決這個問題的一種常見方法是系統化地對互動加以分類，或對其一塊塊地「編碼」，通常是分別對每個說話者的話輪進行編碼。這是指研究由教師和學生所作出的每個會話貢獻的功能（比如，請某人給個意見，提個問題，或說明一個觀點）。研究人員可能為這個分析開發出他們自己的一套分類，或者他們可能會重新使用或改編某套分類。然後，他們系統性地將該方案應用於一整堂課或特定的幾節，去看一看師生或生生互動中會出現哪些常見的特徵。</w:t>
      </w:r>
    </w:p>
    <w:p w:rsidR="007B0B45" w:rsidRDefault="007B0B45" w:rsidP="00860AF8">
      <w:pPr>
        <w:pStyle w:val="BodyText"/>
        <w:spacing w:before="81"/>
        <w:ind w:left="345"/>
      </w:pPr>
    </w:p>
    <w:p w:rsidR="007B0B45" w:rsidRDefault="007B0B45" w:rsidP="00860AF8">
      <w:pPr>
        <w:pStyle w:val="BodyText"/>
        <w:spacing w:before="81"/>
        <w:ind w:left="345"/>
      </w:pPr>
      <w:r>
        <w:rPr>
          <w:lang w:val="en-GB"/>
        </w:rPr>
        <w:t>可能從視頻或音頻錄音，或通過這些錄音的文字轉錄稿現場對課程進行編碼（見第</w:t>
      </w:r>
      <w:r>
        <w:t>4</w:t>
      </w:r>
      <w:r>
        <w:rPr>
          <w:lang w:val="en-GB"/>
        </w:rPr>
        <w:t>和</w:t>
      </w:r>
      <w:r>
        <w:t>5</w:t>
      </w:r>
      <w:r>
        <w:rPr>
          <w:lang w:val="en-GB"/>
        </w:rPr>
        <w:t>節的指導性說明和示例）。</w:t>
      </w:r>
    </w:p>
    <w:p w:rsidR="007B0B45" w:rsidRDefault="007B0B45" w:rsidP="00860AF8">
      <w:pPr>
        <w:pStyle w:val="BodyText"/>
        <w:spacing w:before="81"/>
        <w:ind w:left="345"/>
      </w:pPr>
    </w:p>
    <w:p w:rsidR="007B0B45" w:rsidRPr="007B0B45" w:rsidRDefault="007B0B45" w:rsidP="00860AF8">
      <w:pPr>
        <w:pStyle w:val="BodyText"/>
        <w:spacing w:before="81"/>
        <w:ind w:left="345"/>
        <w:rPr>
          <w:b/>
          <w:u w:val="single"/>
        </w:rPr>
      </w:pPr>
      <w:r w:rsidRPr="007B0B45">
        <w:rPr>
          <w:b/>
          <w:u w:val="single"/>
          <w:lang w:val="en-GB"/>
        </w:rPr>
        <w:t>系統編碼：為何使用它？</w:t>
      </w:r>
    </w:p>
    <w:p w:rsidR="007B0B45" w:rsidRPr="00C8361B" w:rsidRDefault="007B0B45" w:rsidP="007B0B45">
      <w:pPr>
        <w:pStyle w:val="BodyText"/>
        <w:spacing w:before="81"/>
        <w:ind w:left="345"/>
      </w:pPr>
      <w:r>
        <w:rPr>
          <w:lang w:val="en-GB"/>
        </w:rPr>
        <w:t>編碼的一些好處：</w:t>
      </w:r>
    </w:p>
    <w:p w:rsidR="00860AF8" w:rsidRPr="00C8361B" w:rsidRDefault="00860AF8" w:rsidP="00860AF8">
      <w:pPr>
        <w:pStyle w:val="BodyText"/>
      </w:pPr>
    </w:p>
    <w:p w:rsidR="007B0B45" w:rsidRDefault="007B0B45" w:rsidP="00860AF8">
      <w:pPr>
        <w:pStyle w:val="ListParagraph"/>
        <w:numPr>
          <w:ilvl w:val="1"/>
          <w:numId w:val="28"/>
        </w:numPr>
        <w:tabs>
          <w:tab w:val="left" w:pos="1425"/>
          <w:tab w:val="left" w:pos="1426"/>
        </w:tabs>
        <w:spacing w:line="242" w:lineRule="auto"/>
        <w:ind w:right="694"/>
        <w:rPr>
          <w:sz w:val="24"/>
        </w:rPr>
      </w:pPr>
      <w:r>
        <w:rPr>
          <w:sz w:val="24"/>
          <w:lang w:val="en-GB"/>
        </w:rPr>
        <w:t>編碼顯示出不經意的觀察者可能不容易看到的東西，尤其是整個課程或各節課上出現的規律，例如，誰經常參與並且話說得更深入？</w:t>
      </w:r>
    </w:p>
    <w:p w:rsidR="007B0B45" w:rsidRDefault="007B0B45" w:rsidP="00860AF8">
      <w:pPr>
        <w:pStyle w:val="ListParagraph"/>
        <w:numPr>
          <w:ilvl w:val="1"/>
          <w:numId w:val="28"/>
        </w:numPr>
        <w:tabs>
          <w:tab w:val="left" w:pos="1425"/>
          <w:tab w:val="left" w:pos="1426"/>
        </w:tabs>
        <w:spacing w:line="242" w:lineRule="auto"/>
        <w:ind w:right="694"/>
        <w:rPr>
          <w:sz w:val="24"/>
        </w:rPr>
      </w:pPr>
      <w:r>
        <w:rPr>
          <w:sz w:val="24"/>
          <w:lang w:val="en-GB"/>
        </w:rPr>
        <w:t>許多課堂數據可以被處理並總結分析，以顯示出對話關鍵特徵的頻率。</w:t>
      </w:r>
    </w:p>
    <w:p w:rsidR="007B0B45" w:rsidRDefault="007B0B45" w:rsidP="00860AF8">
      <w:pPr>
        <w:pStyle w:val="ListParagraph"/>
        <w:numPr>
          <w:ilvl w:val="1"/>
          <w:numId w:val="28"/>
        </w:numPr>
        <w:tabs>
          <w:tab w:val="left" w:pos="1425"/>
          <w:tab w:val="left" w:pos="1426"/>
        </w:tabs>
        <w:spacing w:line="242" w:lineRule="auto"/>
        <w:ind w:right="694"/>
        <w:rPr>
          <w:sz w:val="24"/>
        </w:rPr>
      </w:pPr>
      <w:r>
        <w:rPr>
          <w:sz w:val="24"/>
          <w:lang w:val="en-GB"/>
        </w:rPr>
        <w:t>改變可能是經過一段時間而慢慢發生的（如在教師實踐中，學生參與或學習中），或者學生小組</w:t>
      </w:r>
      <w:r>
        <w:rPr>
          <w:sz w:val="24"/>
        </w:rPr>
        <w:t>/</w:t>
      </w:r>
      <w:r>
        <w:rPr>
          <w:sz w:val="24"/>
          <w:lang w:val="en-GB"/>
        </w:rPr>
        <w:t>課程</w:t>
      </w:r>
      <w:r>
        <w:rPr>
          <w:sz w:val="24"/>
        </w:rPr>
        <w:t>/</w:t>
      </w:r>
      <w:r>
        <w:rPr>
          <w:sz w:val="24"/>
          <w:lang w:val="en-GB"/>
        </w:rPr>
        <w:t>課堂可以採用一致的測量來進行比較。</w:t>
      </w:r>
    </w:p>
    <w:p w:rsidR="00860AF8" w:rsidRPr="007B0B45" w:rsidRDefault="00860AF8" w:rsidP="007B0B45">
      <w:pPr>
        <w:tabs>
          <w:tab w:val="left" w:pos="1425"/>
          <w:tab w:val="left" w:pos="1426"/>
        </w:tabs>
        <w:spacing w:line="242" w:lineRule="auto"/>
        <w:ind w:left="1065" w:right="694"/>
        <w:rPr>
          <w:sz w:val="24"/>
        </w:rPr>
        <w:sectPr w:rsidR="00860AF8" w:rsidRPr="007B0B45">
          <w:pgSz w:w="16840" w:h="11910" w:orient="landscape"/>
          <w:pgMar w:top="1100" w:right="700" w:bottom="1200" w:left="620" w:header="0" w:footer="929" w:gutter="0"/>
          <w:cols w:space="720"/>
        </w:sectPr>
      </w:pPr>
    </w:p>
    <w:p w:rsidR="00860AF8" w:rsidRPr="00C8361B" w:rsidRDefault="00860AF8" w:rsidP="00860AF8">
      <w:pPr>
        <w:pStyle w:val="BodyText"/>
        <w:rPr>
          <w:sz w:val="20"/>
        </w:rPr>
      </w:pPr>
    </w:p>
    <w:p w:rsidR="007B0B45" w:rsidRPr="007B0B45" w:rsidRDefault="007B0B45" w:rsidP="00860AF8">
      <w:pPr>
        <w:pStyle w:val="BodyText"/>
        <w:ind w:left="345"/>
        <w:rPr>
          <w:b/>
          <w:u w:val="single"/>
        </w:rPr>
      </w:pPr>
      <w:r w:rsidRPr="007B0B45">
        <w:rPr>
          <w:b/>
          <w:u w:val="single"/>
          <w:lang w:val="en-GB"/>
        </w:rPr>
        <w:t>系統編碼：我將需要注意什麼？</w:t>
      </w:r>
    </w:p>
    <w:p w:rsidR="007B0B45" w:rsidRDefault="007B0B45" w:rsidP="00860AF8">
      <w:pPr>
        <w:pStyle w:val="BodyText"/>
        <w:ind w:left="345"/>
      </w:pPr>
    </w:p>
    <w:p w:rsidR="007B0B45" w:rsidRDefault="007B0B45" w:rsidP="00860AF8">
      <w:pPr>
        <w:pStyle w:val="BodyText"/>
        <w:ind w:left="345"/>
      </w:pPr>
      <w:r>
        <w:rPr>
          <w:lang w:val="en-GB"/>
        </w:rPr>
        <w:t>編碼也存在著局限性：</w:t>
      </w:r>
    </w:p>
    <w:p w:rsidR="007B0B45" w:rsidRPr="00C8361B" w:rsidRDefault="007B0B45" w:rsidP="00860AF8">
      <w:pPr>
        <w:pStyle w:val="BodyText"/>
        <w:ind w:left="345"/>
      </w:pPr>
    </w:p>
    <w:p w:rsidR="00860AF8" w:rsidRPr="00C8361B" w:rsidRDefault="00860AF8" w:rsidP="00860AF8">
      <w:pPr>
        <w:pStyle w:val="BodyText"/>
        <w:spacing w:before="4"/>
        <w:rPr>
          <w:sz w:val="31"/>
        </w:rPr>
      </w:pPr>
    </w:p>
    <w:p w:rsidR="007B0B45" w:rsidRDefault="007B0B45" w:rsidP="00860AF8">
      <w:pPr>
        <w:pStyle w:val="ListParagraph"/>
        <w:numPr>
          <w:ilvl w:val="1"/>
          <w:numId w:val="28"/>
        </w:numPr>
        <w:tabs>
          <w:tab w:val="left" w:pos="1425"/>
          <w:tab w:val="left" w:pos="1426"/>
        </w:tabs>
        <w:spacing w:before="9" w:line="273" w:lineRule="auto"/>
        <w:ind w:right="769"/>
        <w:rPr>
          <w:sz w:val="24"/>
        </w:rPr>
      </w:pPr>
      <w:r>
        <w:rPr>
          <w:sz w:val="24"/>
          <w:lang w:val="en-GB"/>
        </w:rPr>
        <w:t>含義和意圖可能會不明確，分類應用起來可能不那麼直截了當。採用特定的分類會無法注意到其他的特徵。</w:t>
      </w:r>
    </w:p>
    <w:p w:rsidR="007B0B45" w:rsidRDefault="007B0B45" w:rsidP="00860AF8">
      <w:pPr>
        <w:pStyle w:val="ListParagraph"/>
        <w:numPr>
          <w:ilvl w:val="1"/>
          <w:numId w:val="28"/>
        </w:numPr>
        <w:tabs>
          <w:tab w:val="left" w:pos="1425"/>
          <w:tab w:val="left" w:pos="1426"/>
        </w:tabs>
        <w:spacing w:before="9" w:line="273" w:lineRule="auto"/>
        <w:ind w:right="769"/>
        <w:rPr>
          <w:sz w:val="24"/>
        </w:rPr>
      </w:pPr>
      <w:r>
        <w:rPr>
          <w:sz w:val="24"/>
          <w:lang w:val="en-GB"/>
        </w:rPr>
        <w:t>編碼將每個口頭話輪單獨理解，脫離語境，忽略了代碼是如何結合起來使用的，而且忽略了一個人的交流是如何影響其他人的（比如，問題和建議是如何在對話中銜接起來的？學生在對話中的貢獻是自發進行的？還是由教師和</w:t>
      </w:r>
      <w:r>
        <w:rPr>
          <w:sz w:val="24"/>
        </w:rPr>
        <w:t>/</w:t>
      </w:r>
      <w:r>
        <w:rPr>
          <w:sz w:val="24"/>
          <w:lang w:val="en-GB"/>
        </w:rPr>
        <w:t>或同學促成的？）</w:t>
      </w:r>
    </w:p>
    <w:p w:rsidR="007B0B45" w:rsidRPr="007B0B45" w:rsidRDefault="007B0B45" w:rsidP="007B0B45">
      <w:pPr>
        <w:pStyle w:val="ListParagraph"/>
        <w:numPr>
          <w:ilvl w:val="1"/>
          <w:numId w:val="28"/>
        </w:numPr>
        <w:tabs>
          <w:tab w:val="left" w:pos="1425"/>
          <w:tab w:val="left" w:pos="1426"/>
        </w:tabs>
        <w:spacing w:before="9" w:line="273" w:lineRule="auto"/>
        <w:ind w:right="769"/>
        <w:rPr>
          <w:sz w:val="24"/>
        </w:rPr>
      </w:pPr>
      <w:r>
        <w:rPr>
          <w:sz w:val="24"/>
          <w:lang w:val="en-GB"/>
        </w:rPr>
        <w:t>關於課堂上的對話氛圍，編碼給予我們的信息有限</w:t>
      </w:r>
      <w:r>
        <w:rPr>
          <w:sz w:val="24"/>
        </w:rPr>
        <w:t>——</w:t>
      </w:r>
      <w:r>
        <w:rPr>
          <w:sz w:val="24"/>
          <w:lang w:val="en-GB"/>
        </w:rPr>
        <w:t>學習者自由參與的信心如何？有相互信任和尊重嗎？</w:t>
      </w:r>
    </w:p>
    <w:p w:rsidR="00860AF8" w:rsidRPr="00C8361B" w:rsidRDefault="00860AF8" w:rsidP="00860AF8">
      <w:pPr>
        <w:pStyle w:val="BodyText"/>
        <w:rPr>
          <w:sz w:val="28"/>
        </w:rPr>
      </w:pPr>
    </w:p>
    <w:p w:rsidR="00860AF8" w:rsidRPr="00C8361B" w:rsidRDefault="007B0B45" w:rsidP="00860AF8">
      <w:pPr>
        <w:pStyle w:val="BodyText"/>
        <w:spacing w:before="246"/>
        <w:ind w:left="345"/>
      </w:pPr>
      <w:r>
        <w:rPr>
          <w:lang w:val="en-GB"/>
        </w:rPr>
        <w:t>對於編碼的這些局限，我們能做些什麼？我們可以尋求嚴謹並使用互補性方法來強化這種方法</w:t>
      </w:r>
      <w:r w:rsidR="00860AF8" w:rsidRPr="00C8361B">
        <w:rPr>
          <w:rFonts w:hint="eastAsia"/>
        </w:rPr>
        <w:t>：</w:t>
      </w:r>
    </w:p>
    <w:p w:rsidR="00860AF8" w:rsidRPr="00C8361B" w:rsidRDefault="00860AF8" w:rsidP="00860AF8">
      <w:pPr>
        <w:pStyle w:val="BodyText"/>
        <w:rPr>
          <w:sz w:val="28"/>
        </w:rPr>
      </w:pPr>
    </w:p>
    <w:p w:rsidR="007B0B45" w:rsidRPr="007B0B45" w:rsidRDefault="007B0B45" w:rsidP="007B0B45">
      <w:pPr>
        <w:pStyle w:val="ListParagraph"/>
        <w:numPr>
          <w:ilvl w:val="1"/>
          <w:numId w:val="28"/>
        </w:numPr>
        <w:tabs>
          <w:tab w:val="left" w:pos="1425"/>
          <w:tab w:val="left" w:pos="1426"/>
        </w:tabs>
        <w:spacing w:before="9" w:line="273" w:lineRule="auto"/>
        <w:ind w:right="769"/>
        <w:rPr>
          <w:sz w:val="24"/>
          <w:lang w:val="en-GB"/>
        </w:rPr>
      </w:pPr>
      <w:r>
        <w:rPr>
          <w:sz w:val="24"/>
          <w:lang w:val="en-GB"/>
        </w:rPr>
        <w:t>例如，我們可以採用一個簡單的評分標準來評價學生在整堂課上的參與程度（見</w:t>
      </w:r>
      <w:r>
        <w:rPr>
          <w:rFonts w:hint="eastAsia"/>
          <w:sz w:val="24"/>
          <w:lang w:val="en-GB" w:eastAsia="zh-TW"/>
        </w:rPr>
        <w:t>附錄</w:t>
      </w:r>
      <w:r>
        <w:rPr>
          <w:sz w:val="24"/>
          <w:lang w:val="en-GB" w:eastAsia="zh-TW"/>
        </w:rPr>
        <w:t>2</w:t>
      </w:r>
      <w:r>
        <w:rPr>
          <w:sz w:val="24"/>
          <w:lang w:val="en-GB"/>
        </w:rPr>
        <w:t>）。</w:t>
      </w:r>
    </w:p>
    <w:p w:rsidR="007B0B45" w:rsidRPr="007B0B45" w:rsidRDefault="007B0B45" w:rsidP="007B0B45">
      <w:pPr>
        <w:pStyle w:val="ListParagraph"/>
        <w:numPr>
          <w:ilvl w:val="1"/>
          <w:numId w:val="28"/>
        </w:numPr>
        <w:tabs>
          <w:tab w:val="left" w:pos="1425"/>
          <w:tab w:val="left" w:pos="1426"/>
        </w:tabs>
        <w:spacing w:before="9" w:line="273" w:lineRule="auto"/>
        <w:ind w:right="769"/>
        <w:rPr>
          <w:sz w:val="24"/>
          <w:lang w:val="en-GB"/>
        </w:rPr>
      </w:pPr>
      <w:r>
        <w:rPr>
          <w:sz w:val="24"/>
          <w:lang w:val="en-GB"/>
        </w:rPr>
        <w:t>我們可以通過仔細閱讀並根據出現的編碼規律解釋課堂互動情況，經過一段時間（課程期間或整個課程）來探索對話是如何進展的。然後，我們可以就此寫下敘述並將不同的因素考慮在內，比如：</w:t>
      </w:r>
    </w:p>
    <w:p w:rsidR="007B0B45" w:rsidRPr="007B0B45" w:rsidRDefault="007B0B45" w:rsidP="007B0B45">
      <w:pPr>
        <w:pStyle w:val="ListParagraph"/>
        <w:numPr>
          <w:ilvl w:val="2"/>
          <w:numId w:val="28"/>
        </w:numPr>
        <w:tabs>
          <w:tab w:val="left" w:pos="1425"/>
          <w:tab w:val="left" w:pos="1426"/>
        </w:tabs>
        <w:spacing w:before="9" w:line="273" w:lineRule="auto"/>
        <w:ind w:left="1134" w:right="769" w:firstLineChars="59" w:firstLine="142"/>
        <w:rPr>
          <w:sz w:val="24"/>
          <w:lang w:val="en-GB"/>
        </w:rPr>
      </w:pPr>
      <w:r>
        <w:rPr>
          <w:sz w:val="24"/>
          <w:lang w:val="en-GB"/>
        </w:rPr>
        <w:t>參與者如何由其他人激發出進一步的對話貢獻</w:t>
      </w:r>
    </w:p>
    <w:p w:rsidR="007B0B45" w:rsidRPr="007B0B45" w:rsidRDefault="007B0B45" w:rsidP="007B0B45">
      <w:pPr>
        <w:pStyle w:val="ListParagraph"/>
        <w:numPr>
          <w:ilvl w:val="2"/>
          <w:numId w:val="28"/>
        </w:numPr>
        <w:tabs>
          <w:tab w:val="left" w:pos="1425"/>
          <w:tab w:val="left" w:pos="1426"/>
        </w:tabs>
        <w:spacing w:before="9" w:line="273" w:lineRule="auto"/>
        <w:ind w:left="1134" w:right="769" w:firstLineChars="59" w:firstLine="142"/>
        <w:rPr>
          <w:sz w:val="24"/>
          <w:lang w:val="en-GB"/>
        </w:rPr>
      </w:pPr>
      <w:r>
        <w:rPr>
          <w:sz w:val="24"/>
          <w:lang w:val="en-GB"/>
        </w:rPr>
        <w:t>語境的重要特徵，包括教學法目標和策略</w:t>
      </w:r>
    </w:p>
    <w:p w:rsidR="007B0B45" w:rsidRPr="00C8361B" w:rsidRDefault="007B0B45" w:rsidP="007B0B45">
      <w:pPr>
        <w:pStyle w:val="ListParagraph"/>
        <w:tabs>
          <w:tab w:val="left" w:pos="1785"/>
          <w:tab w:val="left" w:pos="1786"/>
        </w:tabs>
        <w:spacing w:before="2"/>
        <w:ind w:left="1785" w:firstLine="0"/>
        <w:rPr>
          <w:sz w:val="24"/>
        </w:rPr>
      </w:pPr>
    </w:p>
    <w:p w:rsidR="00860AF8" w:rsidRPr="00C8361B" w:rsidRDefault="00860AF8" w:rsidP="00860AF8">
      <w:pPr>
        <w:rPr>
          <w:sz w:val="24"/>
        </w:rPr>
        <w:sectPr w:rsidR="00860AF8" w:rsidRPr="00C8361B">
          <w:pgSz w:w="16840" w:h="11910" w:orient="landscape"/>
          <w:pgMar w:top="1100" w:right="700" w:bottom="1200" w:left="620" w:header="0" w:footer="929" w:gutter="0"/>
          <w:cols w:space="720"/>
        </w:sectPr>
      </w:pPr>
    </w:p>
    <w:p w:rsidR="00860AF8" w:rsidRPr="00C8361B" w:rsidRDefault="00860AF8" w:rsidP="00860AF8">
      <w:pPr>
        <w:pStyle w:val="BodyText"/>
        <w:rPr>
          <w:sz w:val="20"/>
        </w:rPr>
      </w:pPr>
    </w:p>
    <w:p w:rsidR="00860AF8" w:rsidRPr="00C8361B" w:rsidRDefault="001E1F6E" w:rsidP="001E1F6E">
      <w:pPr>
        <w:pStyle w:val="Heading3"/>
        <w:jc w:val="center"/>
      </w:pPr>
      <w:r w:rsidRPr="001E1F6E">
        <w:rPr>
          <w:bCs w:val="0"/>
          <w:color w:val="6F2F9F"/>
          <w:sz w:val="48"/>
          <w:szCs w:val="22"/>
          <w:lang w:val="en-GB"/>
        </w:rPr>
        <w:t>I</w:t>
      </w:r>
      <w:r w:rsidRPr="001E1F6E">
        <w:rPr>
          <w:rFonts w:hint="eastAsia"/>
          <w:bCs w:val="0"/>
          <w:color w:val="6F2F9F"/>
          <w:sz w:val="48"/>
          <w:szCs w:val="22"/>
          <w:lang w:val="en-GB"/>
        </w:rPr>
        <w:t>部分</w:t>
      </w:r>
      <w:r w:rsidRPr="001E1F6E">
        <w:rPr>
          <w:rFonts w:hint="eastAsia"/>
          <w:bCs w:val="0"/>
          <w:color w:val="6F2F9F"/>
          <w:sz w:val="48"/>
          <w:szCs w:val="22"/>
          <w:lang w:val="en-GB"/>
        </w:rPr>
        <w:t>. T-SEDA</w:t>
      </w:r>
      <w:r w:rsidRPr="001E1F6E">
        <w:rPr>
          <w:rFonts w:hint="eastAsia"/>
          <w:bCs w:val="0"/>
          <w:color w:val="6F2F9F"/>
          <w:sz w:val="48"/>
          <w:szCs w:val="22"/>
          <w:lang w:val="en-GB"/>
        </w:rPr>
        <w:t>資源包的可能用途</w:t>
      </w:r>
    </w:p>
    <w:p w:rsidR="00860AF8" w:rsidRPr="00C8361B" w:rsidRDefault="001E1F6E" w:rsidP="00860AF8">
      <w:pPr>
        <w:pStyle w:val="BodyText"/>
        <w:spacing w:before="340" w:line="276" w:lineRule="auto"/>
        <w:ind w:left="345" w:right="505"/>
      </w:pPr>
      <w:r>
        <w:rPr>
          <w:rFonts w:hint="eastAsia"/>
        </w:rPr>
        <w:t>根據目的和契機，您可能會以不同的方式使用本資源包。教師、其他成人（如助教）和學生可能會將</w:t>
      </w:r>
      <w:r>
        <w:rPr>
          <w:rFonts w:hint="eastAsia"/>
          <w:lang w:eastAsia="zh-TW"/>
        </w:rPr>
        <w:t>T-SEDA</w:t>
      </w:r>
      <w:r>
        <w:rPr>
          <w:rFonts w:hint="eastAsia"/>
        </w:rPr>
        <w:t>作為一個工具，用於自我反思和觀察同事或同學。學生對</w:t>
      </w:r>
      <w:r>
        <w:rPr>
          <w:rFonts w:hint="eastAsia"/>
          <w:lang w:eastAsia="zh-TW"/>
        </w:rPr>
        <w:t>T-SEDA</w:t>
      </w:r>
      <w:r>
        <w:rPr>
          <w:rFonts w:hint="eastAsia"/>
        </w:rPr>
        <w:t>的使用在大多數情況下是由教師開啓並引導的，然而教師可能不一定每次都親自在場。具體的對話類別（見附錄</w:t>
      </w:r>
      <w:r>
        <w:rPr>
          <w:lang w:val="en-GB"/>
        </w:rPr>
        <w:t>1</w:t>
      </w:r>
      <w:r>
        <w:rPr>
          <w:rFonts w:hint="eastAsia"/>
        </w:rPr>
        <w:t>）可根據探究目標、興趣和需要進行選擇。</w:t>
      </w:r>
    </w:p>
    <w:p w:rsidR="00860AF8" w:rsidRPr="00C8361B" w:rsidRDefault="00860AF8" w:rsidP="00860AF8">
      <w:pPr>
        <w:pStyle w:val="BodyText"/>
        <w:spacing w:before="8"/>
        <w:rPr>
          <w:sz w:val="27"/>
        </w:rPr>
      </w:pPr>
    </w:p>
    <w:p w:rsidR="00860AF8" w:rsidRPr="00C8361B" w:rsidRDefault="001E1F6E" w:rsidP="00860AF8">
      <w:pPr>
        <w:pStyle w:val="BodyText"/>
        <w:spacing w:line="273" w:lineRule="auto"/>
        <w:ind w:left="345" w:right="685"/>
      </w:pPr>
      <w:r>
        <w:rPr>
          <w:rFonts w:hint="eastAsia"/>
        </w:rPr>
        <w:t>根據目的和契機，教師、其他成人（如助教）和學生自己也可能會以不同的方式使用</w:t>
      </w:r>
      <w:r>
        <w:rPr>
          <w:rFonts w:hint="eastAsia"/>
          <w:lang w:eastAsia="zh-TW"/>
        </w:rPr>
        <w:t>T-SEDA</w:t>
      </w:r>
      <w:r>
        <w:rPr>
          <w:rFonts w:hint="eastAsia"/>
        </w:rPr>
        <w:t>資源包。可能的使用方式包括（見</w:t>
      </w:r>
      <w:r>
        <w:rPr>
          <w:lang w:val="en-GB"/>
        </w:rPr>
        <w:t>F</w:t>
      </w:r>
      <w:r>
        <w:rPr>
          <w:rFonts w:hint="eastAsia"/>
        </w:rPr>
        <w:t>部分的示例）：</w:t>
      </w:r>
    </w:p>
    <w:p w:rsidR="001E1F6E" w:rsidRDefault="001E1F6E" w:rsidP="00860AF8">
      <w:pPr>
        <w:pStyle w:val="ListParagraph"/>
        <w:numPr>
          <w:ilvl w:val="0"/>
          <w:numId w:val="24"/>
        </w:numPr>
        <w:tabs>
          <w:tab w:val="left" w:pos="1055"/>
          <w:tab w:val="left" w:pos="1056"/>
        </w:tabs>
        <w:spacing w:line="291" w:lineRule="exact"/>
        <w:rPr>
          <w:sz w:val="24"/>
        </w:rPr>
      </w:pPr>
      <w:r>
        <w:rPr>
          <w:rFonts w:hint="eastAsia"/>
          <w:sz w:val="24"/>
          <w:lang w:val="en-GB"/>
        </w:rPr>
        <w:t>錄</w:t>
      </w:r>
      <w:r>
        <w:rPr>
          <w:sz w:val="24"/>
          <w:lang w:val="en-GB"/>
        </w:rPr>
        <w:t>制自己的課堂並分析自己的教學，以審查當前實際教學實踐或記錄經過一段時間的改變</w:t>
      </w:r>
    </w:p>
    <w:p w:rsidR="001E1F6E" w:rsidRDefault="001E1F6E" w:rsidP="00860AF8">
      <w:pPr>
        <w:pStyle w:val="ListParagraph"/>
        <w:numPr>
          <w:ilvl w:val="0"/>
          <w:numId w:val="24"/>
        </w:numPr>
        <w:tabs>
          <w:tab w:val="left" w:pos="1055"/>
          <w:tab w:val="left" w:pos="1056"/>
        </w:tabs>
        <w:spacing w:line="291" w:lineRule="exact"/>
        <w:rPr>
          <w:sz w:val="24"/>
        </w:rPr>
      </w:pPr>
      <w:r>
        <w:rPr>
          <w:sz w:val="24"/>
          <w:lang w:val="en-GB"/>
        </w:rPr>
        <w:t>觀察其他教師同事並給予反饋意見</w:t>
      </w:r>
      <w:r>
        <w:rPr>
          <w:sz w:val="24"/>
        </w:rPr>
        <w:t>——</w:t>
      </w:r>
      <w:r>
        <w:rPr>
          <w:sz w:val="24"/>
          <w:lang w:val="en-GB"/>
        </w:rPr>
        <w:t>包括作為課例研究的一部分（見第</w:t>
      </w:r>
      <w:r>
        <w:rPr>
          <w:sz w:val="24"/>
        </w:rPr>
        <w:t>5</w:t>
      </w:r>
      <w:r>
        <w:rPr>
          <w:sz w:val="24"/>
          <w:lang w:val="en-GB"/>
        </w:rPr>
        <w:t>節資源）</w:t>
      </w:r>
    </w:p>
    <w:p w:rsidR="001E1F6E" w:rsidRDefault="001E1F6E" w:rsidP="00860AF8">
      <w:pPr>
        <w:pStyle w:val="ListParagraph"/>
        <w:numPr>
          <w:ilvl w:val="0"/>
          <w:numId w:val="24"/>
        </w:numPr>
        <w:tabs>
          <w:tab w:val="left" w:pos="1055"/>
          <w:tab w:val="left" w:pos="1056"/>
        </w:tabs>
        <w:spacing w:line="291" w:lineRule="exact"/>
        <w:rPr>
          <w:sz w:val="24"/>
        </w:rPr>
      </w:pPr>
      <w:r>
        <w:rPr>
          <w:sz w:val="24"/>
          <w:lang w:val="en-GB"/>
        </w:rPr>
        <w:t>分析學生的協作或推理論證技能並支持他們的進展</w:t>
      </w:r>
    </w:p>
    <w:p w:rsidR="001E1F6E" w:rsidRDefault="001E1F6E" w:rsidP="00860AF8">
      <w:pPr>
        <w:pStyle w:val="ListParagraph"/>
        <w:numPr>
          <w:ilvl w:val="0"/>
          <w:numId w:val="24"/>
        </w:numPr>
        <w:tabs>
          <w:tab w:val="left" w:pos="1055"/>
          <w:tab w:val="left" w:pos="1056"/>
        </w:tabs>
        <w:spacing w:line="291" w:lineRule="exact"/>
        <w:rPr>
          <w:sz w:val="24"/>
        </w:rPr>
      </w:pPr>
      <w:r>
        <w:rPr>
          <w:sz w:val="24"/>
          <w:lang w:val="en-GB"/>
        </w:rPr>
        <w:t>教師討論的自我評估（如「課例研究」會話期間）</w:t>
      </w:r>
    </w:p>
    <w:p w:rsidR="001E1F6E" w:rsidRDefault="001E1F6E" w:rsidP="00860AF8">
      <w:pPr>
        <w:pStyle w:val="ListParagraph"/>
        <w:numPr>
          <w:ilvl w:val="0"/>
          <w:numId w:val="24"/>
        </w:numPr>
        <w:tabs>
          <w:tab w:val="left" w:pos="1055"/>
          <w:tab w:val="left" w:pos="1056"/>
        </w:tabs>
        <w:spacing w:line="291" w:lineRule="exact"/>
        <w:rPr>
          <w:sz w:val="24"/>
        </w:rPr>
      </w:pPr>
      <w:r>
        <w:rPr>
          <w:sz w:val="24"/>
          <w:lang w:val="en-GB"/>
        </w:rPr>
        <w:t>參與校內調查並跟學校</w:t>
      </w:r>
      <w:r>
        <w:rPr>
          <w:sz w:val="24"/>
        </w:rPr>
        <w:t>/</w:t>
      </w:r>
      <w:r>
        <w:rPr>
          <w:sz w:val="24"/>
          <w:lang w:val="en-GB"/>
        </w:rPr>
        <w:t>大學同事參與更廣的研究網絡</w:t>
      </w:r>
    </w:p>
    <w:p w:rsidR="001E1F6E" w:rsidRPr="001E1F6E" w:rsidRDefault="001E1F6E" w:rsidP="001E1F6E">
      <w:pPr>
        <w:tabs>
          <w:tab w:val="left" w:pos="1055"/>
          <w:tab w:val="left" w:pos="1056"/>
        </w:tabs>
        <w:spacing w:line="291" w:lineRule="exact"/>
        <w:rPr>
          <w:sz w:val="24"/>
        </w:rPr>
      </w:pPr>
    </w:p>
    <w:p w:rsidR="00860AF8" w:rsidRPr="00C8361B" w:rsidRDefault="00860AF8" w:rsidP="00860AF8">
      <w:pPr>
        <w:pStyle w:val="BodyText"/>
        <w:spacing w:before="1"/>
        <w:rPr>
          <w:sz w:val="28"/>
        </w:rPr>
      </w:pPr>
    </w:p>
    <w:p w:rsidR="00860AF8" w:rsidRPr="00C8361B" w:rsidRDefault="001E1F6E" w:rsidP="00860AF8">
      <w:pPr>
        <w:pStyle w:val="BodyText"/>
        <w:ind w:left="345"/>
      </w:pPr>
      <w:r>
        <w:rPr>
          <w:rFonts w:hint="eastAsia"/>
        </w:rPr>
        <w:t>用過</w:t>
      </w:r>
      <w:r>
        <w:rPr>
          <w:rFonts w:hint="eastAsia"/>
          <w:lang w:eastAsia="zh-TW"/>
        </w:rPr>
        <w:t>T-SEDA</w:t>
      </w:r>
      <w:r>
        <w:rPr>
          <w:rFonts w:hint="eastAsia"/>
        </w:rPr>
        <w:t>的教師已探究到對話的不同方面。感興趣的領域包括：</w:t>
      </w:r>
    </w:p>
    <w:p w:rsidR="001E1F6E" w:rsidRDefault="001E1F6E" w:rsidP="00860AF8">
      <w:pPr>
        <w:pStyle w:val="ListParagraph"/>
        <w:numPr>
          <w:ilvl w:val="1"/>
          <w:numId w:val="24"/>
        </w:numPr>
        <w:tabs>
          <w:tab w:val="left" w:pos="1065"/>
          <w:tab w:val="left" w:pos="1066"/>
        </w:tabs>
        <w:spacing w:before="47"/>
        <w:rPr>
          <w:sz w:val="24"/>
          <w:lang w:eastAsia="zh-TW"/>
        </w:rPr>
      </w:pPr>
      <w:r>
        <w:rPr>
          <w:rFonts w:hint="eastAsia"/>
          <w:sz w:val="24"/>
        </w:rPr>
        <w:t>探究中學生在歷史課上的推理論證能力；</w:t>
      </w:r>
    </w:p>
    <w:p w:rsidR="001E1F6E" w:rsidRDefault="001E1F6E" w:rsidP="00860AF8">
      <w:pPr>
        <w:pStyle w:val="ListParagraph"/>
        <w:numPr>
          <w:ilvl w:val="1"/>
          <w:numId w:val="24"/>
        </w:numPr>
        <w:tabs>
          <w:tab w:val="left" w:pos="1065"/>
          <w:tab w:val="left" w:pos="1066"/>
        </w:tabs>
        <w:spacing w:before="47"/>
        <w:rPr>
          <w:sz w:val="24"/>
          <w:lang w:eastAsia="zh-TW"/>
        </w:rPr>
      </w:pPr>
      <w:r>
        <w:rPr>
          <w:rFonts w:hint="eastAsia"/>
          <w:sz w:val="24"/>
        </w:rPr>
        <w:t>年輕學習者在「共同思考」活動中的小組角色；</w:t>
      </w:r>
    </w:p>
    <w:p w:rsidR="001E1F6E" w:rsidRDefault="001E1F6E" w:rsidP="00860AF8">
      <w:pPr>
        <w:pStyle w:val="ListParagraph"/>
        <w:numPr>
          <w:ilvl w:val="1"/>
          <w:numId w:val="24"/>
        </w:numPr>
        <w:tabs>
          <w:tab w:val="left" w:pos="1065"/>
          <w:tab w:val="left" w:pos="1066"/>
        </w:tabs>
        <w:spacing w:before="47"/>
        <w:rPr>
          <w:sz w:val="24"/>
          <w:lang w:eastAsia="zh-TW"/>
        </w:rPr>
      </w:pPr>
      <w:r>
        <w:rPr>
          <w:rFonts w:hint="eastAsia"/>
          <w:sz w:val="24"/>
        </w:rPr>
        <w:t>學生在小學科學小組活動中的公平參與；</w:t>
      </w:r>
    </w:p>
    <w:p w:rsidR="001E1F6E" w:rsidRDefault="001E1F6E" w:rsidP="00860AF8">
      <w:pPr>
        <w:pStyle w:val="ListParagraph"/>
        <w:numPr>
          <w:ilvl w:val="1"/>
          <w:numId w:val="24"/>
        </w:numPr>
        <w:tabs>
          <w:tab w:val="left" w:pos="1065"/>
          <w:tab w:val="left" w:pos="1066"/>
        </w:tabs>
        <w:spacing w:before="47"/>
        <w:rPr>
          <w:sz w:val="24"/>
          <w:lang w:eastAsia="zh-TW"/>
        </w:rPr>
      </w:pPr>
      <w:r>
        <w:rPr>
          <w:rFonts w:hint="eastAsia"/>
          <w:sz w:val="24"/>
        </w:rPr>
        <w:t>教師「課例研究」的討論；</w:t>
      </w:r>
    </w:p>
    <w:p w:rsidR="001E1F6E" w:rsidRPr="001E1F6E" w:rsidRDefault="001E1F6E" w:rsidP="001E1F6E">
      <w:pPr>
        <w:pStyle w:val="ListParagraph"/>
        <w:numPr>
          <w:ilvl w:val="1"/>
          <w:numId w:val="24"/>
        </w:numPr>
        <w:tabs>
          <w:tab w:val="left" w:pos="1065"/>
          <w:tab w:val="left" w:pos="1066"/>
        </w:tabs>
        <w:spacing w:before="47"/>
        <w:rPr>
          <w:sz w:val="24"/>
          <w:lang w:eastAsia="zh-TW"/>
        </w:rPr>
      </w:pPr>
      <w:r>
        <w:rPr>
          <w:rFonts w:hint="eastAsia"/>
          <w:sz w:val="24"/>
        </w:rPr>
        <w:t>教師的同行課堂觀察和職業發展</w:t>
      </w:r>
    </w:p>
    <w:p w:rsidR="00860AF8" w:rsidRPr="00C8361B" w:rsidRDefault="00860AF8" w:rsidP="00860AF8">
      <w:pPr>
        <w:pStyle w:val="BodyText"/>
        <w:rPr>
          <w:sz w:val="28"/>
        </w:rPr>
      </w:pPr>
    </w:p>
    <w:p w:rsidR="00860AF8" w:rsidRPr="00C8361B" w:rsidRDefault="00860AF8" w:rsidP="00860AF8">
      <w:pPr>
        <w:pStyle w:val="BodyText"/>
        <w:spacing w:before="11"/>
        <w:rPr>
          <w:sz w:val="30"/>
        </w:rPr>
      </w:pPr>
    </w:p>
    <w:p w:rsidR="00860AF8" w:rsidRPr="00C8361B" w:rsidRDefault="001E1F6E" w:rsidP="00860AF8">
      <w:pPr>
        <w:ind w:left="345"/>
        <w:rPr>
          <w:sz w:val="24"/>
        </w:rPr>
      </w:pPr>
      <w:r>
        <w:rPr>
          <w:rFonts w:hint="eastAsia"/>
          <w:sz w:val="24"/>
        </w:rPr>
        <w:t>您將需要的支持您調查的各種資源可在第</w:t>
      </w:r>
      <w:r>
        <w:rPr>
          <w:rFonts w:hint="eastAsia"/>
          <w:sz w:val="24"/>
          <w:lang w:eastAsia="zh-TW"/>
        </w:rPr>
        <w:t>1-5</w:t>
      </w:r>
      <w:r>
        <w:rPr>
          <w:rFonts w:hint="eastAsia"/>
          <w:sz w:val="24"/>
        </w:rPr>
        <w:t>節找到。</w:t>
      </w:r>
    </w:p>
    <w:p w:rsidR="00860AF8" w:rsidRPr="00C8361B" w:rsidRDefault="00860AF8" w:rsidP="00860AF8">
      <w:pPr>
        <w:pStyle w:val="BodyText"/>
        <w:spacing w:before="5"/>
        <w:rPr>
          <w:sz w:val="31"/>
        </w:rPr>
      </w:pPr>
    </w:p>
    <w:p w:rsidR="00860AF8" w:rsidRPr="001E1F6E" w:rsidRDefault="001E1F6E" w:rsidP="001E1F6E">
      <w:pPr>
        <w:spacing w:before="1"/>
        <w:ind w:left="345"/>
        <w:jc w:val="center"/>
        <w:rPr>
          <w:rFonts w:ascii="Times New Roman"/>
          <w:b/>
          <w:sz w:val="28"/>
          <w:szCs w:val="28"/>
        </w:rPr>
        <w:sectPr w:rsidR="00860AF8" w:rsidRPr="001E1F6E">
          <w:pgSz w:w="16840" w:h="11910" w:orient="landscape"/>
          <w:pgMar w:top="1100" w:right="700" w:bottom="1120" w:left="620" w:header="0" w:footer="929" w:gutter="0"/>
          <w:cols w:space="720"/>
        </w:sectPr>
      </w:pPr>
      <w:r w:rsidRPr="001E1F6E">
        <w:rPr>
          <w:rFonts w:hint="eastAsia"/>
          <w:b/>
          <w:color w:val="6F2F9F"/>
          <w:sz w:val="28"/>
          <w:szCs w:val="28"/>
          <w:lang w:val="en-GB"/>
        </w:rPr>
        <w:t>如果您在課堂上試驗了</w:t>
      </w:r>
      <w:r w:rsidRPr="001E1F6E">
        <w:rPr>
          <w:rFonts w:hint="eastAsia"/>
          <w:b/>
          <w:color w:val="6F2F9F"/>
          <w:sz w:val="28"/>
          <w:szCs w:val="28"/>
          <w:lang w:val="en-GB"/>
        </w:rPr>
        <w:t>T-SEDA</w:t>
      </w:r>
      <w:r w:rsidRPr="001E1F6E">
        <w:rPr>
          <w:rFonts w:hint="eastAsia"/>
          <w:b/>
          <w:color w:val="6F2F9F"/>
          <w:sz w:val="28"/>
          <w:szCs w:val="28"/>
          <w:lang w:val="en-GB"/>
        </w:rPr>
        <w:t>，請將反饋意見發送給我們（</w:t>
      </w:r>
      <w:hyperlink r:id="rId44" w:history="1">
        <w:r w:rsidRPr="001E1F6E">
          <w:rPr>
            <w:rFonts w:hint="eastAsia"/>
            <w:color w:val="6F2F9F"/>
            <w:sz w:val="28"/>
            <w:szCs w:val="28"/>
            <w:lang w:val="en-GB"/>
          </w:rPr>
          <w:t>T-SEDA@educ.cam.ac.uk</w:t>
        </w:r>
      </w:hyperlink>
      <w:r w:rsidRPr="001E1F6E">
        <w:rPr>
          <w:rFonts w:hint="eastAsia"/>
          <w:b/>
          <w:color w:val="6F2F9F"/>
          <w:sz w:val="28"/>
          <w:szCs w:val="28"/>
          <w:lang w:val="en-GB"/>
        </w:rPr>
        <w:t>）。我們希望收到您的來信！</w:t>
      </w:r>
      <w:r w:rsidR="00D8047B" w:rsidRPr="001E1F6E">
        <w:rPr>
          <w:rFonts w:ascii="Times New Roman" w:hint="eastAsia"/>
          <w:b/>
          <w:sz w:val="28"/>
          <w:szCs w:val="28"/>
        </w:rPr>
        <w:t xml:space="preserve"> </w:t>
      </w:r>
    </w:p>
    <w:p w:rsidR="001E1F6E" w:rsidRPr="001E1F6E" w:rsidRDefault="001E1F6E" w:rsidP="00860AF8">
      <w:pPr>
        <w:spacing w:before="2"/>
        <w:ind w:left="4836"/>
        <w:rPr>
          <w:b/>
          <w:color w:val="6F2F9F"/>
          <w:sz w:val="48"/>
          <w:lang w:val="en-GB"/>
        </w:rPr>
      </w:pPr>
      <w:r w:rsidRPr="001E1F6E">
        <w:rPr>
          <w:rFonts w:hint="eastAsia"/>
          <w:b/>
          <w:color w:val="6F2F9F"/>
          <w:sz w:val="48"/>
          <w:lang w:val="en-GB"/>
        </w:rPr>
        <w:lastRenderedPageBreak/>
        <w:t>教師教學對話分析方案</w:t>
      </w:r>
    </w:p>
    <w:p w:rsidR="001E1F6E" w:rsidRPr="001E1F6E" w:rsidRDefault="001E1F6E" w:rsidP="001E1F6E">
      <w:pPr>
        <w:spacing w:before="2"/>
        <w:ind w:left="4836"/>
        <w:rPr>
          <w:b/>
          <w:color w:val="6F2F9F"/>
          <w:sz w:val="48"/>
          <w:lang w:val="en-GB"/>
        </w:rPr>
      </w:pPr>
      <w:r w:rsidRPr="001E1F6E">
        <w:rPr>
          <w:rFonts w:hint="eastAsia"/>
          <w:b/>
          <w:color w:val="6F2F9F"/>
          <w:sz w:val="48"/>
          <w:lang w:val="en-GB"/>
        </w:rPr>
        <w:t>（</w:t>
      </w:r>
      <w:r w:rsidRPr="001E1F6E">
        <w:rPr>
          <w:rFonts w:hint="eastAsia"/>
          <w:b/>
          <w:color w:val="6F2F9F"/>
          <w:sz w:val="48"/>
          <w:lang w:val="en-GB"/>
        </w:rPr>
        <w:t>T-SEDA</w:t>
      </w:r>
      <w:r w:rsidRPr="001E1F6E">
        <w:rPr>
          <w:rFonts w:hint="eastAsia"/>
          <w:b/>
          <w:color w:val="6F2F9F"/>
          <w:sz w:val="48"/>
          <w:lang w:val="en-GB"/>
        </w:rPr>
        <w:t>）：核心資源</w:t>
      </w:r>
    </w:p>
    <w:p w:rsidR="00860AF8" w:rsidRPr="00C8361B" w:rsidRDefault="009755B6" w:rsidP="00860AF8">
      <w:pPr>
        <w:pStyle w:val="ListParagraph"/>
        <w:numPr>
          <w:ilvl w:val="1"/>
          <w:numId w:val="24"/>
        </w:numPr>
        <w:tabs>
          <w:tab w:val="left" w:pos="1066"/>
        </w:tabs>
        <w:spacing w:before="498" w:line="273" w:lineRule="auto"/>
        <w:ind w:right="1671" w:hanging="285"/>
        <w:rPr>
          <w:sz w:val="28"/>
        </w:rPr>
      </w:pPr>
      <w:r>
        <w:rPr>
          <w:rFonts w:hint="eastAsia"/>
          <w:sz w:val="28"/>
          <w:lang w:val="en-GB" w:eastAsia="zh-TW"/>
        </w:rPr>
        <w:t>附錄</w:t>
      </w:r>
      <w:r>
        <w:rPr>
          <w:sz w:val="28"/>
          <w:lang w:val="en-GB" w:eastAsia="zh-TW"/>
        </w:rPr>
        <w:t>1</w:t>
      </w:r>
      <w:r>
        <w:rPr>
          <w:sz w:val="28"/>
          <w:lang w:val="en-GB"/>
        </w:rPr>
        <w:t>：編碼框架</w:t>
      </w:r>
      <w:r>
        <w:rPr>
          <w:sz w:val="28"/>
        </w:rPr>
        <w:t xml:space="preserve"> </w:t>
      </w:r>
      <w:r>
        <w:rPr>
          <w:sz w:val="28"/>
          <w:lang w:val="en-GB"/>
        </w:rPr>
        <w:t>對話類別的一個列表及解釋，附有範例提示及貢獻上的舉例說明，外加更多一般對話式課堂實踐。</w:t>
      </w:r>
    </w:p>
    <w:p w:rsidR="00860AF8" w:rsidRPr="00C8361B" w:rsidRDefault="00860AF8" w:rsidP="00860AF8">
      <w:pPr>
        <w:pStyle w:val="BodyText"/>
        <w:spacing w:before="1"/>
        <w:rPr>
          <w:sz w:val="41"/>
        </w:rPr>
      </w:pPr>
    </w:p>
    <w:p w:rsidR="00860AF8" w:rsidRPr="00C8361B" w:rsidRDefault="009755B6" w:rsidP="00860AF8">
      <w:pPr>
        <w:pStyle w:val="ListParagraph"/>
        <w:numPr>
          <w:ilvl w:val="1"/>
          <w:numId w:val="24"/>
        </w:numPr>
        <w:tabs>
          <w:tab w:val="left" w:pos="1066"/>
        </w:tabs>
        <w:ind w:hanging="285"/>
        <w:rPr>
          <w:sz w:val="28"/>
        </w:rPr>
      </w:pPr>
      <w:r>
        <w:rPr>
          <w:rFonts w:hint="eastAsia"/>
          <w:sz w:val="28"/>
          <w:lang w:eastAsia="zh-TW"/>
        </w:rPr>
        <w:t>附錄</w:t>
      </w:r>
      <w:r>
        <w:rPr>
          <w:sz w:val="28"/>
          <w:lang w:val="en-GB" w:eastAsia="zh-TW"/>
        </w:rPr>
        <w:t>2</w:t>
      </w:r>
      <w:r>
        <w:rPr>
          <w:rFonts w:hint="eastAsia"/>
          <w:sz w:val="28"/>
        </w:rPr>
        <w:t>：用於觀察和編碼的模板</w:t>
      </w:r>
      <w:r>
        <w:rPr>
          <w:rFonts w:hint="eastAsia"/>
          <w:sz w:val="28"/>
          <w:lang w:eastAsia="zh-TW"/>
        </w:rPr>
        <w:t xml:space="preserve"> </w:t>
      </w:r>
      <w:r>
        <w:rPr>
          <w:rFonts w:hint="eastAsia"/>
          <w:sz w:val="28"/>
        </w:rPr>
        <w:t>包含課堂觀察（時間抽樣、檢查清單、評分標準）。</w:t>
      </w:r>
    </w:p>
    <w:p w:rsidR="00860AF8" w:rsidRPr="00C8361B" w:rsidRDefault="00860AF8" w:rsidP="00860AF8">
      <w:pPr>
        <w:pStyle w:val="BodyText"/>
        <w:rPr>
          <w:sz w:val="20"/>
        </w:rPr>
      </w:pPr>
    </w:p>
    <w:p w:rsidR="00860AF8" w:rsidRPr="00C8361B" w:rsidRDefault="00860AF8" w:rsidP="00860AF8">
      <w:pPr>
        <w:pStyle w:val="BodyText"/>
        <w:rPr>
          <w:sz w:val="20"/>
        </w:rPr>
      </w:pPr>
    </w:p>
    <w:p w:rsidR="00860AF8" w:rsidRPr="00C8361B" w:rsidRDefault="00860AF8" w:rsidP="00860AF8">
      <w:pPr>
        <w:pStyle w:val="BodyText"/>
        <w:spacing w:before="1"/>
        <w:rPr>
          <w:sz w:val="20"/>
        </w:rPr>
      </w:pPr>
    </w:p>
    <w:p w:rsidR="00860AF8" w:rsidRPr="00C8361B" w:rsidRDefault="009755B6" w:rsidP="00860AF8">
      <w:pPr>
        <w:spacing w:before="100" w:line="273" w:lineRule="auto"/>
        <w:ind w:left="345" w:right="417"/>
        <w:rPr>
          <w:b/>
          <w:sz w:val="28"/>
        </w:rPr>
      </w:pPr>
      <w:r>
        <w:rPr>
          <w:noProof/>
        </w:rPr>
        <w:drawing>
          <wp:anchor distT="0" distB="0" distL="0" distR="0" simplePos="0" relativeHeight="251667456" behindDoc="0" locked="0" layoutInCell="1" allowOverlap="1" wp14:anchorId="286D7689" wp14:editId="0A693F50">
            <wp:simplePos x="0" y="0"/>
            <wp:positionH relativeFrom="page">
              <wp:posOffset>6930740</wp:posOffset>
            </wp:positionH>
            <wp:positionV relativeFrom="paragraph">
              <wp:posOffset>83820</wp:posOffset>
            </wp:positionV>
            <wp:extent cx="190500" cy="190500"/>
            <wp:effectExtent l="0" t="0" r="0" b="0"/>
            <wp:wrapNone/>
            <wp:docPr id="16"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8"/>
        </w:rPr>
        <w:t>（以下資源可在線獲得，包括可分別下載的用於打印或編輯的模板，請查看</w:t>
      </w:r>
      <w:r>
        <w:rPr>
          <w:rFonts w:hint="eastAsia"/>
          <w:b/>
          <w:sz w:val="28"/>
          <w:lang w:eastAsia="zh-TW"/>
        </w:rPr>
        <w:t xml:space="preserve"> </w:t>
      </w:r>
      <w:r>
        <w:rPr>
          <w:rFonts w:hint="eastAsia"/>
          <w:b/>
          <w:sz w:val="28"/>
        </w:rPr>
        <w:t>圖標</w:t>
      </w:r>
      <w:r>
        <w:rPr>
          <w:rFonts w:hint="eastAsia"/>
          <w:b/>
          <w:sz w:val="28"/>
          <w:lang w:eastAsia="zh-TW"/>
        </w:rPr>
        <w:t xml:space="preserve"> </w:t>
      </w:r>
      <w:r>
        <w:rPr>
          <w:b/>
          <w:sz w:val="28"/>
          <w:lang w:eastAsia="zh-TW"/>
        </w:rPr>
        <w:t xml:space="preserve">    </w:t>
      </w:r>
      <w:r>
        <w:rPr>
          <w:rFonts w:hint="eastAsia"/>
          <w:b/>
          <w:sz w:val="28"/>
        </w:rPr>
        <w:t>）</w:t>
      </w:r>
    </w:p>
    <w:p w:rsidR="00860AF8" w:rsidRPr="00C8361B" w:rsidRDefault="00860AF8" w:rsidP="00860AF8">
      <w:pPr>
        <w:pStyle w:val="BodyText"/>
        <w:spacing w:before="9"/>
        <w:rPr>
          <w:b/>
          <w:sz w:val="32"/>
        </w:rPr>
      </w:pPr>
    </w:p>
    <w:p w:rsidR="00860AF8" w:rsidRPr="00A73044" w:rsidRDefault="00A73044" w:rsidP="00860AF8">
      <w:pPr>
        <w:pStyle w:val="ListParagraph"/>
        <w:numPr>
          <w:ilvl w:val="1"/>
          <w:numId w:val="24"/>
        </w:numPr>
        <w:tabs>
          <w:tab w:val="left" w:pos="1066"/>
        </w:tabs>
        <w:ind w:hanging="295"/>
        <w:rPr>
          <w:b/>
          <w:color w:val="6F2F9F"/>
          <w:sz w:val="28"/>
          <w:u w:val="single" w:color="6F2F9F"/>
        </w:rPr>
      </w:pPr>
      <w:r w:rsidRPr="00A73044">
        <w:rPr>
          <w:rFonts w:hint="eastAsia"/>
          <w:b/>
          <w:color w:val="6F2F9F"/>
          <w:sz w:val="28"/>
          <w:u w:val="single" w:color="6F2F9F"/>
        </w:rPr>
        <w:t>第</w:t>
      </w:r>
      <w:r w:rsidRPr="00A73044">
        <w:rPr>
          <w:rFonts w:hint="eastAsia"/>
          <w:b/>
          <w:color w:val="6F2F9F"/>
          <w:sz w:val="28"/>
          <w:u w:val="single" w:color="6F2F9F"/>
        </w:rPr>
        <w:t>3</w:t>
      </w:r>
      <w:r w:rsidRPr="00A73044">
        <w:rPr>
          <w:rFonts w:hint="eastAsia"/>
          <w:b/>
          <w:color w:val="6F2F9F"/>
          <w:sz w:val="28"/>
          <w:u w:val="single" w:color="6F2F9F"/>
        </w:rPr>
        <w:t>節：記錄和轉錄的技術指導</w:t>
      </w:r>
    </w:p>
    <w:p w:rsidR="00860AF8" w:rsidRPr="00C8361B" w:rsidRDefault="00860AF8" w:rsidP="00860AF8">
      <w:pPr>
        <w:pStyle w:val="BodyText"/>
        <w:spacing w:before="2"/>
        <w:rPr>
          <w:b/>
          <w:sz w:val="28"/>
        </w:rPr>
      </w:pPr>
    </w:p>
    <w:p w:rsidR="00860AF8" w:rsidRPr="00C8361B" w:rsidRDefault="00A73044" w:rsidP="003F30DD">
      <w:pPr>
        <w:pStyle w:val="ListParagraph"/>
        <w:numPr>
          <w:ilvl w:val="1"/>
          <w:numId w:val="24"/>
        </w:numPr>
        <w:tabs>
          <w:tab w:val="left" w:pos="1066"/>
        </w:tabs>
        <w:spacing w:before="100"/>
        <w:ind w:hanging="285"/>
        <w:rPr>
          <w:sz w:val="28"/>
        </w:rPr>
      </w:pPr>
      <w:r w:rsidRPr="00A73044">
        <w:rPr>
          <w:rFonts w:hint="eastAsia"/>
          <w:b/>
          <w:color w:val="6F2F9F"/>
          <w:sz w:val="28"/>
          <w:u w:val="single" w:color="6F2F9F"/>
        </w:rPr>
        <w:t>第</w:t>
      </w:r>
      <w:r w:rsidRPr="00A73044">
        <w:rPr>
          <w:rFonts w:hint="eastAsia"/>
          <w:b/>
          <w:color w:val="6F2F9F"/>
          <w:sz w:val="28"/>
          <w:u w:val="single" w:color="6F2F9F"/>
        </w:rPr>
        <w:t>4</w:t>
      </w:r>
      <w:r w:rsidRPr="00A73044">
        <w:rPr>
          <w:rFonts w:hint="eastAsia"/>
          <w:b/>
          <w:color w:val="6F2F9F"/>
          <w:sz w:val="28"/>
          <w:u w:val="single" w:color="6F2F9F"/>
        </w:rPr>
        <w:t>節：案例研究</w:t>
      </w:r>
      <w:r w:rsidRPr="00A73044">
        <w:rPr>
          <w:rFonts w:hint="eastAsia"/>
          <w:b/>
          <w:color w:val="6F2F9F"/>
          <w:sz w:val="28"/>
          <w:u w:val="single" w:color="6F2F9F"/>
        </w:rPr>
        <w:t xml:space="preserve"> </w:t>
      </w:r>
      <w:r>
        <w:rPr>
          <w:rFonts w:hint="eastAsia"/>
          <w:sz w:val="28"/>
        </w:rPr>
        <w:t>闡明不同背景下教師關於對話的編碼和解釋，包括教師的研究發現和接下來的步驟。</w:t>
      </w:r>
    </w:p>
    <w:p w:rsidR="00860AF8" w:rsidRPr="00C8361B" w:rsidRDefault="00860AF8" w:rsidP="00860AF8">
      <w:pPr>
        <w:pStyle w:val="BodyText"/>
        <w:spacing w:before="7"/>
        <w:rPr>
          <w:sz w:val="44"/>
        </w:rPr>
      </w:pPr>
    </w:p>
    <w:p w:rsidR="00860AF8" w:rsidRPr="00C8361B" w:rsidRDefault="00A73044" w:rsidP="00860AF8">
      <w:pPr>
        <w:pStyle w:val="ListParagraph"/>
        <w:numPr>
          <w:ilvl w:val="1"/>
          <w:numId w:val="24"/>
        </w:numPr>
        <w:tabs>
          <w:tab w:val="left" w:pos="1066"/>
        </w:tabs>
        <w:spacing w:line="278" w:lineRule="auto"/>
        <w:ind w:right="1105" w:hanging="285"/>
        <w:rPr>
          <w:sz w:val="28"/>
        </w:rPr>
        <w:sectPr w:rsidR="00860AF8" w:rsidRPr="00C8361B">
          <w:pgSz w:w="16840" w:h="11910" w:orient="landscape"/>
          <w:pgMar w:top="1100" w:right="700" w:bottom="1120" w:left="620" w:header="0" w:footer="929" w:gutter="0"/>
          <w:cols w:space="720"/>
        </w:sectPr>
      </w:pPr>
      <w:r w:rsidRPr="00A73044">
        <w:rPr>
          <w:rFonts w:hint="eastAsia"/>
          <w:b/>
          <w:color w:val="6F2F9F"/>
          <w:sz w:val="28"/>
          <w:u w:val="single" w:color="6F2F9F"/>
        </w:rPr>
        <w:t>第</w:t>
      </w:r>
      <w:r w:rsidRPr="00A73044">
        <w:rPr>
          <w:rFonts w:hint="eastAsia"/>
          <w:b/>
          <w:color w:val="6F2F9F"/>
          <w:sz w:val="28"/>
          <w:u w:val="single" w:color="6F2F9F"/>
        </w:rPr>
        <w:t>5</w:t>
      </w:r>
      <w:r w:rsidRPr="00A73044">
        <w:rPr>
          <w:rFonts w:hint="eastAsia"/>
          <w:b/>
          <w:color w:val="6F2F9F"/>
          <w:sz w:val="28"/>
          <w:u w:val="single" w:color="6F2F9F"/>
        </w:rPr>
        <w:t>節：資源和活動</w:t>
      </w:r>
      <w:r>
        <w:rPr>
          <w:rFonts w:hint="eastAsia"/>
          <w:sz w:val="28"/>
          <w:lang w:eastAsia="zh-TW"/>
        </w:rPr>
        <w:t xml:space="preserve"> </w:t>
      </w:r>
      <w:r>
        <w:rPr>
          <w:rFonts w:hint="eastAsia"/>
          <w:sz w:val="28"/>
        </w:rPr>
        <w:t>在您的課堂上實施對話的一些建議和與其他對話相關的研究的參考文獻以及相關資源的鏈接</w:t>
      </w:r>
      <w:r>
        <w:rPr>
          <w:rFonts w:hint="eastAsia"/>
          <w:sz w:val="28"/>
          <w:lang w:eastAsia="zh-TW"/>
        </w:rPr>
        <w:t xml:space="preserve"> </w:t>
      </w:r>
    </w:p>
    <w:bookmarkStart w:id="6" w:name="h"/>
    <w:p w:rsidR="00860AF8" w:rsidRPr="00C8361B" w:rsidRDefault="003D7832" w:rsidP="00870732">
      <w:pPr>
        <w:pStyle w:val="BodyText"/>
        <w:ind w:firstLineChars="150" w:firstLine="602"/>
        <w:rPr>
          <w:sz w:val="20"/>
        </w:rPr>
      </w:pPr>
      <w:r w:rsidRPr="009755B6">
        <w:rPr>
          <w:b/>
          <w:noProof/>
          <w:color w:val="6F2F9F"/>
          <w:sz w:val="40"/>
          <w:lang w:val="en-GB"/>
        </w:rPr>
        <w:lastRenderedPageBreak/>
        <mc:AlternateContent>
          <mc:Choice Requires="wpg">
            <w:drawing>
              <wp:anchor distT="0" distB="0" distL="114300" distR="114300" simplePos="0" relativeHeight="251657216" behindDoc="0" locked="0" layoutInCell="1" allowOverlap="1">
                <wp:simplePos x="0" y="0"/>
                <wp:positionH relativeFrom="page">
                  <wp:posOffset>6888480</wp:posOffset>
                </wp:positionH>
                <wp:positionV relativeFrom="paragraph">
                  <wp:posOffset>-146050</wp:posOffset>
                </wp:positionV>
                <wp:extent cx="3218815" cy="1700530"/>
                <wp:effectExtent l="0" t="0" r="0" b="1270"/>
                <wp:wrapNone/>
                <wp:docPr id="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815" cy="1700530"/>
                          <a:chOff x="10856" y="275"/>
                          <a:chExt cx="5069" cy="2678"/>
                        </a:xfrm>
                      </wpg:grpSpPr>
                      <wps:wsp>
                        <wps:cNvPr id="20" name="AutoShape 7"/>
                        <wps:cNvSpPr>
                          <a:spLocks/>
                        </wps:cNvSpPr>
                        <wps:spPr bwMode="auto">
                          <a:xfrm>
                            <a:off x="10863" y="282"/>
                            <a:ext cx="5054" cy="2663"/>
                          </a:xfrm>
                          <a:custGeom>
                            <a:avLst/>
                            <a:gdLst>
                              <a:gd name="T0" fmla="+- 0 13210 10863"/>
                              <a:gd name="T1" fmla="*/ T0 w 5054"/>
                              <a:gd name="T2" fmla="+- 0 286 283"/>
                              <a:gd name="T3" fmla="*/ 286 h 2663"/>
                              <a:gd name="T4" fmla="+- 0 12959 10863"/>
                              <a:gd name="T5" fmla="*/ T4 w 5054"/>
                              <a:gd name="T6" fmla="+- 0 300 283"/>
                              <a:gd name="T7" fmla="*/ 300 h 2663"/>
                              <a:gd name="T8" fmla="+- 0 12712 10863"/>
                              <a:gd name="T9" fmla="*/ T8 w 5054"/>
                              <a:gd name="T10" fmla="+- 0 326 283"/>
                              <a:gd name="T11" fmla="*/ 326 h 2663"/>
                              <a:gd name="T12" fmla="+- 0 12472 10863"/>
                              <a:gd name="T13" fmla="*/ T12 w 5054"/>
                              <a:gd name="T14" fmla="+- 0 364 283"/>
                              <a:gd name="T15" fmla="*/ 364 h 2663"/>
                              <a:gd name="T16" fmla="+- 0 12241 10863"/>
                              <a:gd name="T17" fmla="*/ T16 w 5054"/>
                              <a:gd name="T18" fmla="+- 0 412 283"/>
                              <a:gd name="T19" fmla="*/ 412 h 2663"/>
                              <a:gd name="T20" fmla="+- 0 12020 10863"/>
                              <a:gd name="T21" fmla="*/ T20 w 5054"/>
                              <a:gd name="T22" fmla="+- 0 472 283"/>
                              <a:gd name="T23" fmla="*/ 472 h 2663"/>
                              <a:gd name="T24" fmla="+- 0 11812 10863"/>
                              <a:gd name="T25" fmla="*/ T24 w 5054"/>
                              <a:gd name="T26" fmla="+- 0 542 283"/>
                              <a:gd name="T27" fmla="*/ 542 h 2663"/>
                              <a:gd name="T28" fmla="+- 0 11619 10863"/>
                              <a:gd name="T29" fmla="*/ T28 w 5054"/>
                              <a:gd name="T30" fmla="+- 0 622 283"/>
                              <a:gd name="T31" fmla="*/ 622 h 2663"/>
                              <a:gd name="T32" fmla="+- 0 11442 10863"/>
                              <a:gd name="T33" fmla="*/ T32 w 5054"/>
                              <a:gd name="T34" fmla="+- 0 712 283"/>
                              <a:gd name="T35" fmla="*/ 712 h 2663"/>
                              <a:gd name="T36" fmla="+- 0 11284 10863"/>
                              <a:gd name="T37" fmla="*/ T36 w 5054"/>
                              <a:gd name="T38" fmla="+- 0 812 283"/>
                              <a:gd name="T39" fmla="*/ 812 h 2663"/>
                              <a:gd name="T40" fmla="+- 0 11137 10863"/>
                              <a:gd name="T41" fmla="*/ T40 w 5054"/>
                              <a:gd name="T42" fmla="+- 0 931 283"/>
                              <a:gd name="T43" fmla="*/ 931 h 2663"/>
                              <a:gd name="T44" fmla="+- 0 11006 10863"/>
                              <a:gd name="T45" fmla="*/ T44 w 5054"/>
                              <a:gd name="T46" fmla="+- 0 1074 283"/>
                              <a:gd name="T47" fmla="*/ 1074 h 2663"/>
                              <a:gd name="T48" fmla="+- 0 10918 10863"/>
                              <a:gd name="T49" fmla="*/ T48 w 5054"/>
                              <a:gd name="T50" fmla="+- 0 1220 283"/>
                              <a:gd name="T51" fmla="*/ 1220 h 2663"/>
                              <a:gd name="T52" fmla="+- 0 10872 10863"/>
                              <a:gd name="T53" fmla="*/ T52 w 5054"/>
                              <a:gd name="T54" fmla="+- 0 1368 283"/>
                              <a:gd name="T55" fmla="*/ 1368 h 2663"/>
                              <a:gd name="T56" fmla="+- 0 10866 10863"/>
                              <a:gd name="T57" fmla="*/ T56 w 5054"/>
                              <a:gd name="T58" fmla="+- 0 1517 283"/>
                              <a:gd name="T59" fmla="*/ 1517 h 2663"/>
                              <a:gd name="T60" fmla="+- 0 10899 10863"/>
                              <a:gd name="T61" fmla="*/ T60 w 5054"/>
                              <a:gd name="T62" fmla="+- 0 1663 283"/>
                              <a:gd name="T63" fmla="*/ 1663 h 2663"/>
                              <a:gd name="T64" fmla="+- 0 10971 10863"/>
                              <a:gd name="T65" fmla="*/ T64 w 5054"/>
                              <a:gd name="T66" fmla="+- 0 1807 283"/>
                              <a:gd name="T67" fmla="*/ 1807 h 2663"/>
                              <a:gd name="T68" fmla="+- 0 11080 10863"/>
                              <a:gd name="T69" fmla="*/ T68 w 5054"/>
                              <a:gd name="T70" fmla="+- 0 1945 283"/>
                              <a:gd name="T71" fmla="*/ 1945 h 2663"/>
                              <a:gd name="T72" fmla="+- 0 11226 10863"/>
                              <a:gd name="T73" fmla="*/ T72 w 5054"/>
                              <a:gd name="T74" fmla="+- 0 2076 283"/>
                              <a:gd name="T75" fmla="*/ 2076 h 2663"/>
                              <a:gd name="T76" fmla="+- 0 11406 10863"/>
                              <a:gd name="T77" fmla="*/ T76 w 5054"/>
                              <a:gd name="T78" fmla="+- 0 2199 283"/>
                              <a:gd name="T79" fmla="*/ 2199 h 2663"/>
                              <a:gd name="T80" fmla="+- 0 11621 10863"/>
                              <a:gd name="T81" fmla="*/ T80 w 5054"/>
                              <a:gd name="T82" fmla="+- 0 2311 283"/>
                              <a:gd name="T83" fmla="*/ 2311 h 2663"/>
                              <a:gd name="T84" fmla="+- 0 11869 10863"/>
                              <a:gd name="T85" fmla="*/ T84 w 5054"/>
                              <a:gd name="T86" fmla="+- 0 2410 283"/>
                              <a:gd name="T87" fmla="*/ 2410 h 2663"/>
                              <a:gd name="T88" fmla="+- 0 12149 10863"/>
                              <a:gd name="T89" fmla="*/ T88 w 5054"/>
                              <a:gd name="T90" fmla="+- 0 2496 283"/>
                              <a:gd name="T91" fmla="*/ 2496 h 2663"/>
                              <a:gd name="T92" fmla="+- 0 13715 10863"/>
                              <a:gd name="T93" fmla="*/ T92 w 5054"/>
                              <a:gd name="T94" fmla="+- 0 2639 283"/>
                              <a:gd name="T95" fmla="*/ 2639 h 2663"/>
                              <a:gd name="T96" fmla="+- 0 13947 10863"/>
                              <a:gd name="T97" fmla="*/ T96 w 5054"/>
                              <a:gd name="T98" fmla="+- 0 2620 283"/>
                              <a:gd name="T99" fmla="*/ 2620 h 2663"/>
                              <a:gd name="T100" fmla="+- 0 14199 10863"/>
                              <a:gd name="T101" fmla="*/ T100 w 5054"/>
                              <a:gd name="T102" fmla="+- 0 2587 283"/>
                              <a:gd name="T103" fmla="*/ 2587 h 2663"/>
                              <a:gd name="T104" fmla="+- 0 14441 10863"/>
                              <a:gd name="T105" fmla="*/ T104 w 5054"/>
                              <a:gd name="T106" fmla="+- 0 2542 283"/>
                              <a:gd name="T107" fmla="*/ 2542 h 2663"/>
                              <a:gd name="T108" fmla="+- 0 14673 10863"/>
                              <a:gd name="T109" fmla="*/ T108 w 5054"/>
                              <a:gd name="T110" fmla="+- 0 2485 283"/>
                              <a:gd name="T111" fmla="*/ 2485 h 2663"/>
                              <a:gd name="T112" fmla="+- 0 14890 10863"/>
                              <a:gd name="T113" fmla="*/ T112 w 5054"/>
                              <a:gd name="T114" fmla="+- 0 2418 283"/>
                              <a:gd name="T115" fmla="*/ 2418 h 2663"/>
                              <a:gd name="T116" fmla="+- 0 15093 10863"/>
                              <a:gd name="T117" fmla="*/ T116 w 5054"/>
                              <a:gd name="T118" fmla="+- 0 2340 283"/>
                              <a:gd name="T119" fmla="*/ 2340 h 2663"/>
                              <a:gd name="T120" fmla="+- 0 15279 10863"/>
                              <a:gd name="T121" fmla="*/ T120 w 5054"/>
                              <a:gd name="T122" fmla="+- 0 2252 283"/>
                              <a:gd name="T123" fmla="*/ 2252 h 2663"/>
                              <a:gd name="T124" fmla="+- 0 15445 10863"/>
                              <a:gd name="T125" fmla="*/ T124 w 5054"/>
                              <a:gd name="T126" fmla="+- 0 2154 283"/>
                              <a:gd name="T127" fmla="*/ 2154 h 2663"/>
                              <a:gd name="T128" fmla="+- 0 15590 10863"/>
                              <a:gd name="T129" fmla="*/ T128 w 5054"/>
                              <a:gd name="T130" fmla="+- 0 2047 283"/>
                              <a:gd name="T131" fmla="*/ 2047 h 2663"/>
                              <a:gd name="T132" fmla="+- 0 15735 10863"/>
                              <a:gd name="T133" fmla="*/ T132 w 5054"/>
                              <a:gd name="T134" fmla="+- 0 1906 283"/>
                              <a:gd name="T135" fmla="*/ 1906 h 2663"/>
                              <a:gd name="T136" fmla="+- 0 15837 10863"/>
                              <a:gd name="T137" fmla="*/ T136 w 5054"/>
                              <a:gd name="T138" fmla="+- 0 1761 283"/>
                              <a:gd name="T139" fmla="*/ 1761 h 2663"/>
                              <a:gd name="T140" fmla="+- 0 15897 10863"/>
                              <a:gd name="T141" fmla="*/ T140 w 5054"/>
                              <a:gd name="T142" fmla="+- 0 1613 283"/>
                              <a:gd name="T143" fmla="*/ 1613 h 2663"/>
                              <a:gd name="T144" fmla="+- 0 15917 10863"/>
                              <a:gd name="T145" fmla="*/ T144 w 5054"/>
                              <a:gd name="T146" fmla="+- 0 1464 283"/>
                              <a:gd name="T147" fmla="*/ 1464 h 2663"/>
                              <a:gd name="T148" fmla="+- 0 15896 10863"/>
                              <a:gd name="T149" fmla="*/ T148 w 5054"/>
                              <a:gd name="T150" fmla="+- 0 1317 283"/>
                              <a:gd name="T151" fmla="*/ 1317 h 2663"/>
                              <a:gd name="T152" fmla="+- 0 15837 10863"/>
                              <a:gd name="T153" fmla="*/ T152 w 5054"/>
                              <a:gd name="T154" fmla="+- 0 1172 283"/>
                              <a:gd name="T155" fmla="*/ 1172 h 2663"/>
                              <a:gd name="T156" fmla="+- 0 15740 10863"/>
                              <a:gd name="T157" fmla="*/ T156 w 5054"/>
                              <a:gd name="T158" fmla="+- 0 1032 283"/>
                              <a:gd name="T159" fmla="*/ 1032 h 2663"/>
                              <a:gd name="T160" fmla="+- 0 15607 10863"/>
                              <a:gd name="T161" fmla="*/ T160 w 5054"/>
                              <a:gd name="T162" fmla="+- 0 898 283"/>
                              <a:gd name="T163" fmla="*/ 898 h 2663"/>
                              <a:gd name="T164" fmla="+- 0 15438 10863"/>
                              <a:gd name="T165" fmla="*/ T164 w 5054"/>
                              <a:gd name="T166" fmla="+- 0 773 283"/>
                              <a:gd name="T167" fmla="*/ 773 h 2663"/>
                              <a:gd name="T168" fmla="+- 0 15234 10863"/>
                              <a:gd name="T169" fmla="*/ T168 w 5054"/>
                              <a:gd name="T170" fmla="+- 0 657 283"/>
                              <a:gd name="T171" fmla="*/ 657 h 2663"/>
                              <a:gd name="T172" fmla="+- 0 14997 10863"/>
                              <a:gd name="T173" fmla="*/ T172 w 5054"/>
                              <a:gd name="T174" fmla="+- 0 553 283"/>
                              <a:gd name="T175" fmla="*/ 553 h 2663"/>
                              <a:gd name="T176" fmla="+- 0 14728 10863"/>
                              <a:gd name="T177" fmla="*/ T176 w 5054"/>
                              <a:gd name="T178" fmla="+- 0 462 283"/>
                              <a:gd name="T179" fmla="*/ 462 h 2663"/>
                              <a:gd name="T180" fmla="+- 0 14471 10863"/>
                              <a:gd name="T181" fmla="*/ T180 w 5054"/>
                              <a:gd name="T182" fmla="+- 0 397 283"/>
                              <a:gd name="T183" fmla="*/ 397 h 2663"/>
                              <a:gd name="T184" fmla="+- 0 14225 10863"/>
                              <a:gd name="T185" fmla="*/ T184 w 5054"/>
                              <a:gd name="T186" fmla="+- 0 349 283"/>
                              <a:gd name="T187" fmla="*/ 349 h 2663"/>
                              <a:gd name="T188" fmla="+- 0 13974 10863"/>
                              <a:gd name="T189" fmla="*/ T188 w 5054"/>
                              <a:gd name="T190" fmla="+- 0 315 283"/>
                              <a:gd name="T191" fmla="*/ 315 h 2663"/>
                              <a:gd name="T192" fmla="+- 0 13720 10863"/>
                              <a:gd name="T193" fmla="*/ T192 w 5054"/>
                              <a:gd name="T194" fmla="+- 0 293 283"/>
                              <a:gd name="T195" fmla="*/ 293 h 2663"/>
                              <a:gd name="T196" fmla="+- 0 13465 10863"/>
                              <a:gd name="T197" fmla="*/ T196 w 5054"/>
                              <a:gd name="T198" fmla="+- 0 283 283"/>
                              <a:gd name="T199" fmla="*/ 283 h 2663"/>
                              <a:gd name="T200" fmla="+- 0 13063 10863"/>
                              <a:gd name="T201" fmla="*/ T200 w 5054"/>
                              <a:gd name="T202" fmla="+- 0 2639 283"/>
                              <a:gd name="T203" fmla="*/ 2639 h 2663"/>
                              <a:gd name="T204" fmla="+- 0 13333 10863"/>
                              <a:gd name="T205" fmla="*/ T204 w 5054"/>
                              <a:gd name="T206" fmla="+- 0 2649 283"/>
                              <a:gd name="T207" fmla="*/ 2649 h 2663"/>
                              <a:gd name="T208" fmla="+- 0 13599 10863"/>
                              <a:gd name="T209" fmla="*/ T208 w 5054"/>
                              <a:gd name="T210" fmla="+- 0 2645 283"/>
                              <a:gd name="T211" fmla="*/ 2645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054" h="2663">
                                <a:moveTo>
                                  <a:pt x="2517" y="0"/>
                                </a:moveTo>
                                <a:lnTo>
                                  <a:pt x="2432" y="0"/>
                                </a:lnTo>
                                <a:lnTo>
                                  <a:pt x="2347" y="3"/>
                                </a:lnTo>
                                <a:lnTo>
                                  <a:pt x="2263" y="6"/>
                                </a:lnTo>
                                <a:lnTo>
                                  <a:pt x="2179" y="11"/>
                                </a:lnTo>
                                <a:lnTo>
                                  <a:pt x="2096" y="17"/>
                                </a:lnTo>
                                <a:lnTo>
                                  <a:pt x="2013" y="25"/>
                                </a:lnTo>
                                <a:lnTo>
                                  <a:pt x="1931" y="33"/>
                                </a:lnTo>
                                <a:lnTo>
                                  <a:pt x="1849" y="43"/>
                                </a:lnTo>
                                <a:lnTo>
                                  <a:pt x="1768" y="54"/>
                                </a:lnTo>
                                <a:lnTo>
                                  <a:pt x="1688" y="67"/>
                                </a:lnTo>
                                <a:lnTo>
                                  <a:pt x="1609" y="81"/>
                                </a:lnTo>
                                <a:lnTo>
                                  <a:pt x="1531" y="96"/>
                                </a:lnTo>
                                <a:lnTo>
                                  <a:pt x="1454" y="112"/>
                                </a:lnTo>
                                <a:lnTo>
                                  <a:pt x="1378" y="129"/>
                                </a:lnTo>
                                <a:lnTo>
                                  <a:pt x="1303" y="148"/>
                                </a:lnTo>
                                <a:lnTo>
                                  <a:pt x="1230" y="168"/>
                                </a:lnTo>
                                <a:lnTo>
                                  <a:pt x="1157" y="189"/>
                                </a:lnTo>
                                <a:lnTo>
                                  <a:pt x="1087" y="211"/>
                                </a:lnTo>
                                <a:lnTo>
                                  <a:pt x="1017" y="234"/>
                                </a:lnTo>
                                <a:lnTo>
                                  <a:pt x="949" y="259"/>
                                </a:lnTo>
                                <a:lnTo>
                                  <a:pt x="883" y="284"/>
                                </a:lnTo>
                                <a:lnTo>
                                  <a:pt x="819" y="311"/>
                                </a:lnTo>
                                <a:lnTo>
                                  <a:pt x="756" y="339"/>
                                </a:lnTo>
                                <a:lnTo>
                                  <a:pt x="695" y="368"/>
                                </a:lnTo>
                                <a:lnTo>
                                  <a:pt x="636" y="398"/>
                                </a:lnTo>
                                <a:lnTo>
                                  <a:pt x="579" y="429"/>
                                </a:lnTo>
                                <a:lnTo>
                                  <a:pt x="524" y="461"/>
                                </a:lnTo>
                                <a:lnTo>
                                  <a:pt x="472" y="495"/>
                                </a:lnTo>
                                <a:lnTo>
                                  <a:pt x="421" y="529"/>
                                </a:lnTo>
                                <a:lnTo>
                                  <a:pt x="373" y="565"/>
                                </a:lnTo>
                                <a:lnTo>
                                  <a:pt x="327" y="601"/>
                                </a:lnTo>
                                <a:lnTo>
                                  <a:pt x="274" y="648"/>
                                </a:lnTo>
                                <a:lnTo>
                                  <a:pt x="226" y="695"/>
                                </a:lnTo>
                                <a:lnTo>
                                  <a:pt x="182" y="743"/>
                                </a:lnTo>
                                <a:lnTo>
                                  <a:pt x="143" y="791"/>
                                </a:lnTo>
                                <a:lnTo>
                                  <a:pt x="109" y="839"/>
                                </a:lnTo>
                                <a:lnTo>
                                  <a:pt x="80" y="888"/>
                                </a:lnTo>
                                <a:lnTo>
                                  <a:pt x="55" y="937"/>
                                </a:lnTo>
                                <a:lnTo>
                                  <a:pt x="35" y="986"/>
                                </a:lnTo>
                                <a:lnTo>
                                  <a:pt x="20" y="1036"/>
                                </a:lnTo>
                                <a:lnTo>
                                  <a:pt x="9" y="1085"/>
                                </a:lnTo>
                                <a:lnTo>
                                  <a:pt x="2" y="1135"/>
                                </a:lnTo>
                                <a:lnTo>
                                  <a:pt x="0" y="1184"/>
                                </a:lnTo>
                                <a:lnTo>
                                  <a:pt x="3" y="1234"/>
                                </a:lnTo>
                                <a:lnTo>
                                  <a:pt x="10" y="1283"/>
                                </a:lnTo>
                                <a:lnTo>
                                  <a:pt x="21" y="1332"/>
                                </a:lnTo>
                                <a:lnTo>
                                  <a:pt x="36" y="1380"/>
                                </a:lnTo>
                                <a:lnTo>
                                  <a:pt x="56" y="1429"/>
                                </a:lnTo>
                                <a:lnTo>
                                  <a:pt x="80" y="1477"/>
                                </a:lnTo>
                                <a:lnTo>
                                  <a:pt x="108" y="1524"/>
                                </a:lnTo>
                                <a:lnTo>
                                  <a:pt x="140" y="1571"/>
                                </a:lnTo>
                                <a:lnTo>
                                  <a:pt x="177" y="1617"/>
                                </a:lnTo>
                                <a:lnTo>
                                  <a:pt x="217" y="1662"/>
                                </a:lnTo>
                                <a:lnTo>
                                  <a:pt x="262" y="1707"/>
                                </a:lnTo>
                                <a:lnTo>
                                  <a:pt x="310" y="1750"/>
                                </a:lnTo>
                                <a:lnTo>
                                  <a:pt x="363" y="1793"/>
                                </a:lnTo>
                                <a:lnTo>
                                  <a:pt x="419" y="1835"/>
                                </a:lnTo>
                                <a:lnTo>
                                  <a:pt x="479" y="1876"/>
                                </a:lnTo>
                                <a:lnTo>
                                  <a:pt x="543" y="1916"/>
                                </a:lnTo>
                                <a:lnTo>
                                  <a:pt x="611" y="1954"/>
                                </a:lnTo>
                                <a:lnTo>
                                  <a:pt x="683" y="1992"/>
                                </a:lnTo>
                                <a:lnTo>
                                  <a:pt x="758" y="2028"/>
                                </a:lnTo>
                                <a:lnTo>
                                  <a:pt x="837" y="2062"/>
                                </a:lnTo>
                                <a:lnTo>
                                  <a:pt x="920" y="2096"/>
                                </a:lnTo>
                                <a:lnTo>
                                  <a:pt x="1006" y="2127"/>
                                </a:lnTo>
                                <a:lnTo>
                                  <a:pt x="1096" y="2158"/>
                                </a:lnTo>
                                <a:lnTo>
                                  <a:pt x="1189" y="2186"/>
                                </a:lnTo>
                                <a:lnTo>
                                  <a:pt x="1286" y="2213"/>
                                </a:lnTo>
                                <a:lnTo>
                                  <a:pt x="1475" y="2662"/>
                                </a:lnTo>
                                <a:lnTo>
                                  <a:pt x="2200" y="2356"/>
                                </a:lnTo>
                                <a:lnTo>
                                  <a:pt x="2852" y="2356"/>
                                </a:lnTo>
                                <a:lnTo>
                                  <a:pt x="2911" y="2352"/>
                                </a:lnTo>
                                <a:lnTo>
                                  <a:pt x="2998" y="2345"/>
                                </a:lnTo>
                                <a:lnTo>
                                  <a:pt x="3084" y="2337"/>
                                </a:lnTo>
                                <a:lnTo>
                                  <a:pt x="3169" y="2327"/>
                                </a:lnTo>
                                <a:lnTo>
                                  <a:pt x="3253" y="2316"/>
                                </a:lnTo>
                                <a:lnTo>
                                  <a:pt x="3336" y="2304"/>
                                </a:lnTo>
                                <a:lnTo>
                                  <a:pt x="3418" y="2290"/>
                                </a:lnTo>
                                <a:lnTo>
                                  <a:pt x="3499" y="2275"/>
                                </a:lnTo>
                                <a:lnTo>
                                  <a:pt x="3578" y="2259"/>
                                </a:lnTo>
                                <a:lnTo>
                                  <a:pt x="3657" y="2241"/>
                                </a:lnTo>
                                <a:lnTo>
                                  <a:pt x="3734" y="2222"/>
                                </a:lnTo>
                                <a:lnTo>
                                  <a:pt x="3810" y="2202"/>
                                </a:lnTo>
                                <a:lnTo>
                                  <a:pt x="3884" y="2181"/>
                                </a:lnTo>
                                <a:lnTo>
                                  <a:pt x="3956" y="2158"/>
                                </a:lnTo>
                                <a:lnTo>
                                  <a:pt x="4027" y="2135"/>
                                </a:lnTo>
                                <a:lnTo>
                                  <a:pt x="4097" y="2110"/>
                                </a:lnTo>
                                <a:lnTo>
                                  <a:pt x="4164" y="2084"/>
                                </a:lnTo>
                                <a:lnTo>
                                  <a:pt x="4230" y="2057"/>
                                </a:lnTo>
                                <a:lnTo>
                                  <a:pt x="4294" y="2028"/>
                                </a:lnTo>
                                <a:lnTo>
                                  <a:pt x="4356" y="1999"/>
                                </a:lnTo>
                                <a:lnTo>
                                  <a:pt x="4416" y="1969"/>
                                </a:lnTo>
                                <a:lnTo>
                                  <a:pt x="4473" y="1937"/>
                                </a:lnTo>
                                <a:lnTo>
                                  <a:pt x="4529" y="1905"/>
                                </a:lnTo>
                                <a:lnTo>
                                  <a:pt x="4582" y="1871"/>
                                </a:lnTo>
                                <a:lnTo>
                                  <a:pt x="4633" y="1836"/>
                                </a:lnTo>
                                <a:lnTo>
                                  <a:pt x="4681" y="1801"/>
                                </a:lnTo>
                                <a:lnTo>
                                  <a:pt x="4727" y="1764"/>
                                </a:lnTo>
                                <a:lnTo>
                                  <a:pt x="4780" y="1718"/>
                                </a:lnTo>
                                <a:lnTo>
                                  <a:pt x="4828" y="1671"/>
                                </a:lnTo>
                                <a:lnTo>
                                  <a:pt x="4872" y="1623"/>
                                </a:lnTo>
                                <a:lnTo>
                                  <a:pt x="4911" y="1575"/>
                                </a:lnTo>
                                <a:lnTo>
                                  <a:pt x="4945" y="1527"/>
                                </a:lnTo>
                                <a:lnTo>
                                  <a:pt x="4974" y="1478"/>
                                </a:lnTo>
                                <a:lnTo>
                                  <a:pt x="4999" y="1429"/>
                                </a:lnTo>
                                <a:lnTo>
                                  <a:pt x="5019" y="1379"/>
                                </a:lnTo>
                                <a:lnTo>
                                  <a:pt x="5034" y="1330"/>
                                </a:lnTo>
                                <a:lnTo>
                                  <a:pt x="5045" y="1280"/>
                                </a:lnTo>
                                <a:lnTo>
                                  <a:pt x="5052" y="1231"/>
                                </a:lnTo>
                                <a:lnTo>
                                  <a:pt x="5054" y="1181"/>
                                </a:lnTo>
                                <a:lnTo>
                                  <a:pt x="5051" y="1132"/>
                                </a:lnTo>
                                <a:lnTo>
                                  <a:pt x="5044" y="1083"/>
                                </a:lnTo>
                                <a:lnTo>
                                  <a:pt x="5033" y="1034"/>
                                </a:lnTo>
                                <a:lnTo>
                                  <a:pt x="5018" y="985"/>
                                </a:lnTo>
                                <a:lnTo>
                                  <a:pt x="4998" y="937"/>
                                </a:lnTo>
                                <a:lnTo>
                                  <a:pt x="4974" y="889"/>
                                </a:lnTo>
                                <a:lnTo>
                                  <a:pt x="4946" y="842"/>
                                </a:lnTo>
                                <a:lnTo>
                                  <a:pt x="4914" y="795"/>
                                </a:lnTo>
                                <a:lnTo>
                                  <a:pt x="4877" y="749"/>
                                </a:lnTo>
                                <a:lnTo>
                                  <a:pt x="4837" y="704"/>
                                </a:lnTo>
                                <a:lnTo>
                                  <a:pt x="4792" y="659"/>
                                </a:lnTo>
                                <a:lnTo>
                                  <a:pt x="4744" y="615"/>
                                </a:lnTo>
                                <a:lnTo>
                                  <a:pt x="4691" y="572"/>
                                </a:lnTo>
                                <a:lnTo>
                                  <a:pt x="4635" y="531"/>
                                </a:lnTo>
                                <a:lnTo>
                                  <a:pt x="4575" y="490"/>
                                </a:lnTo>
                                <a:lnTo>
                                  <a:pt x="4511" y="450"/>
                                </a:lnTo>
                                <a:lnTo>
                                  <a:pt x="4443" y="411"/>
                                </a:lnTo>
                                <a:lnTo>
                                  <a:pt x="4371" y="374"/>
                                </a:lnTo>
                                <a:lnTo>
                                  <a:pt x="4296" y="338"/>
                                </a:lnTo>
                                <a:lnTo>
                                  <a:pt x="4217" y="303"/>
                                </a:lnTo>
                                <a:lnTo>
                                  <a:pt x="4134" y="270"/>
                                </a:lnTo>
                                <a:lnTo>
                                  <a:pt x="4048" y="238"/>
                                </a:lnTo>
                                <a:lnTo>
                                  <a:pt x="3958" y="208"/>
                                </a:lnTo>
                                <a:lnTo>
                                  <a:pt x="3865" y="179"/>
                                </a:lnTo>
                                <a:lnTo>
                                  <a:pt x="3768" y="152"/>
                                </a:lnTo>
                                <a:lnTo>
                                  <a:pt x="3689" y="132"/>
                                </a:lnTo>
                                <a:lnTo>
                                  <a:pt x="3608" y="114"/>
                                </a:lnTo>
                                <a:lnTo>
                                  <a:pt x="3527" y="96"/>
                                </a:lnTo>
                                <a:lnTo>
                                  <a:pt x="3445" y="80"/>
                                </a:lnTo>
                                <a:lnTo>
                                  <a:pt x="3362" y="66"/>
                                </a:lnTo>
                                <a:lnTo>
                                  <a:pt x="3279" y="53"/>
                                </a:lnTo>
                                <a:lnTo>
                                  <a:pt x="3195" y="42"/>
                                </a:lnTo>
                                <a:lnTo>
                                  <a:pt x="3111" y="32"/>
                                </a:lnTo>
                                <a:lnTo>
                                  <a:pt x="3027" y="23"/>
                                </a:lnTo>
                                <a:lnTo>
                                  <a:pt x="2942" y="16"/>
                                </a:lnTo>
                                <a:lnTo>
                                  <a:pt x="2857" y="10"/>
                                </a:lnTo>
                                <a:lnTo>
                                  <a:pt x="2772" y="5"/>
                                </a:lnTo>
                                <a:lnTo>
                                  <a:pt x="2687" y="2"/>
                                </a:lnTo>
                                <a:lnTo>
                                  <a:pt x="2602" y="0"/>
                                </a:lnTo>
                                <a:lnTo>
                                  <a:pt x="2517" y="0"/>
                                </a:lnTo>
                                <a:close/>
                                <a:moveTo>
                                  <a:pt x="2852" y="2356"/>
                                </a:moveTo>
                                <a:lnTo>
                                  <a:pt x="2200" y="2356"/>
                                </a:lnTo>
                                <a:lnTo>
                                  <a:pt x="2290" y="2361"/>
                                </a:lnTo>
                                <a:lnTo>
                                  <a:pt x="2380" y="2364"/>
                                </a:lnTo>
                                <a:lnTo>
                                  <a:pt x="2470" y="2366"/>
                                </a:lnTo>
                                <a:lnTo>
                                  <a:pt x="2559" y="2366"/>
                                </a:lnTo>
                                <a:lnTo>
                                  <a:pt x="2648" y="2365"/>
                                </a:lnTo>
                                <a:lnTo>
                                  <a:pt x="2736" y="2362"/>
                                </a:lnTo>
                                <a:lnTo>
                                  <a:pt x="2824" y="2358"/>
                                </a:lnTo>
                                <a:lnTo>
                                  <a:pt x="2852" y="235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
                        <wps:cNvSpPr>
                          <a:spLocks/>
                        </wps:cNvSpPr>
                        <wps:spPr bwMode="auto">
                          <a:xfrm>
                            <a:off x="10863" y="282"/>
                            <a:ext cx="5054" cy="2663"/>
                          </a:xfrm>
                          <a:custGeom>
                            <a:avLst/>
                            <a:gdLst>
                              <a:gd name="T0" fmla="+- 0 12052 10863"/>
                              <a:gd name="T1" fmla="*/ T0 w 5054"/>
                              <a:gd name="T2" fmla="+- 0 2469 283"/>
                              <a:gd name="T3" fmla="*/ 2469 h 2663"/>
                              <a:gd name="T4" fmla="+- 0 11783 10863"/>
                              <a:gd name="T5" fmla="*/ T4 w 5054"/>
                              <a:gd name="T6" fmla="+- 0 2379 283"/>
                              <a:gd name="T7" fmla="*/ 2379 h 2663"/>
                              <a:gd name="T8" fmla="+- 0 11546 10863"/>
                              <a:gd name="T9" fmla="*/ T8 w 5054"/>
                              <a:gd name="T10" fmla="+- 0 2275 283"/>
                              <a:gd name="T11" fmla="*/ 2275 h 2663"/>
                              <a:gd name="T12" fmla="+- 0 11342 10863"/>
                              <a:gd name="T13" fmla="*/ T12 w 5054"/>
                              <a:gd name="T14" fmla="+- 0 2159 283"/>
                              <a:gd name="T15" fmla="*/ 2159 h 2663"/>
                              <a:gd name="T16" fmla="+- 0 11173 10863"/>
                              <a:gd name="T17" fmla="*/ T16 w 5054"/>
                              <a:gd name="T18" fmla="+- 0 2033 283"/>
                              <a:gd name="T19" fmla="*/ 2033 h 2663"/>
                              <a:gd name="T20" fmla="+- 0 11040 10863"/>
                              <a:gd name="T21" fmla="*/ T20 w 5054"/>
                              <a:gd name="T22" fmla="+- 0 1900 283"/>
                              <a:gd name="T23" fmla="*/ 1900 h 2663"/>
                              <a:gd name="T24" fmla="+- 0 10884 10863"/>
                              <a:gd name="T25" fmla="*/ T24 w 5054"/>
                              <a:gd name="T26" fmla="+- 0 1615 283"/>
                              <a:gd name="T27" fmla="*/ 1615 h 2663"/>
                              <a:gd name="T28" fmla="+- 0 10865 10863"/>
                              <a:gd name="T29" fmla="*/ T28 w 5054"/>
                              <a:gd name="T30" fmla="+- 0 1418 283"/>
                              <a:gd name="T31" fmla="*/ 1418 h 2663"/>
                              <a:gd name="T32" fmla="+- 0 10972 10863"/>
                              <a:gd name="T33" fmla="*/ T32 w 5054"/>
                              <a:gd name="T34" fmla="+- 0 1122 283"/>
                              <a:gd name="T35" fmla="*/ 1122 h 2663"/>
                              <a:gd name="T36" fmla="+- 0 11137 10863"/>
                              <a:gd name="T37" fmla="*/ T36 w 5054"/>
                              <a:gd name="T38" fmla="+- 0 931 283"/>
                              <a:gd name="T39" fmla="*/ 931 h 2663"/>
                              <a:gd name="T40" fmla="+- 0 11335 10863"/>
                              <a:gd name="T41" fmla="*/ T40 w 5054"/>
                              <a:gd name="T42" fmla="+- 0 778 283"/>
                              <a:gd name="T43" fmla="*/ 778 h 2663"/>
                              <a:gd name="T44" fmla="+- 0 11499 10863"/>
                              <a:gd name="T45" fmla="*/ T44 w 5054"/>
                              <a:gd name="T46" fmla="+- 0 681 283"/>
                              <a:gd name="T47" fmla="*/ 681 h 2663"/>
                              <a:gd name="T48" fmla="+- 0 11682 10863"/>
                              <a:gd name="T49" fmla="*/ T48 w 5054"/>
                              <a:gd name="T50" fmla="+- 0 594 283"/>
                              <a:gd name="T51" fmla="*/ 594 h 2663"/>
                              <a:gd name="T52" fmla="+- 0 11880 10863"/>
                              <a:gd name="T53" fmla="*/ T52 w 5054"/>
                              <a:gd name="T54" fmla="+- 0 517 283"/>
                              <a:gd name="T55" fmla="*/ 517 h 2663"/>
                              <a:gd name="T56" fmla="+- 0 12093 10863"/>
                              <a:gd name="T57" fmla="*/ T56 w 5054"/>
                              <a:gd name="T58" fmla="+- 0 451 283"/>
                              <a:gd name="T59" fmla="*/ 451 h 2663"/>
                              <a:gd name="T60" fmla="+- 0 12317 10863"/>
                              <a:gd name="T61" fmla="*/ T60 w 5054"/>
                              <a:gd name="T62" fmla="+- 0 395 283"/>
                              <a:gd name="T63" fmla="*/ 395 h 2663"/>
                              <a:gd name="T64" fmla="+- 0 12551 10863"/>
                              <a:gd name="T65" fmla="*/ T64 w 5054"/>
                              <a:gd name="T66" fmla="+- 0 350 283"/>
                              <a:gd name="T67" fmla="*/ 350 h 2663"/>
                              <a:gd name="T68" fmla="+- 0 12794 10863"/>
                              <a:gd name="T69" fmla="*/ T68 w 5054"/>
                              <a:gd name="T70" fmla="+- 0 316 283"/>
                              <a:gd name="T71" fmla="*/ 316 h 2663"/>
                              <a:gd name="T72" fmla="+- 0 13042 10863"/>
                              <a:gd name="T73" fmla="*/ T72 w 5054"/>
                              <a:gd name="T74" fmla="+- 0 294 283"/>
                              <a:gd name="T75" fmla="*/ 294 h 2663"/>
                              <a:gd name="T76" fmla="+- 0 13295 10863"/>
                              <a:gd name="T77" fmla="*/ T76 w 5054"/>
                              <a:gd name="T78" fmla="+- 0 283 283"/>
                              <a:gd name="T79" fmla="*/ 283 h 2663"/>
                              <a:gd name="T80" fmla="+- 0 13550 10863"/>
                              <a:gd name="T81" fmla="*/ T80 w 5054"/>
                              <a:gd name="T82" fmla="+- 0 285 283"/>
                              <a:gd name="T83" fmla="*/ 285 h 2663"/>
                              <a:gd name="T84" fmla="+- 0 13805 10863"/>
                              <a:gd name="T85" fmla="*/ T84 w 5054"/>
                              <a:gd name="T86" fmla="+- 0 299 283"/>
                              <a:gd name="T87" fmla="*/ 299 h 2663"/>
                              <a:gd name="T88" fmla="+- 0 14058 10863"/>
                              <a:gd name="T89" fmla="*/ T88 w 5054"/>
                              <a:gd name="T90" fmla="+- 0 325 283"/>
                              <a:gd name="T91" fmla="*/ 325 h 2663"/>
                              <a:gd name="T92" fmla="+- 0 14308 10863"/>
                              <a:gd name="T93" fmla="*/ T92 w 5054"/>
                              <a:gd name="T94" fmla="+- 0 363 283"/>
                              <a:gd name="T95" fmla="*/ 363 h 2663"/>
                              <a:gd name="T96" fmla="+- 0 14552 10863"/>
                              <a:gd name="T97" fmla="*/ T96 w 5054"/>
                              <a:gd name="T98" fmla="+- 0 415 283"/>
                              <a:gd name="T99" fmla="*/ 415 h 2663"/>
                              <a:gd name="T100" fmla="+- 0 14821 10863"/>
                              <a:gd name="T101" fmla="*/ T100 w 5054"/>
                              <a:gd name="T102" fmla="+- 0 491 283"/>
                              <a:gd name="T103" fmla="*/ 491 h 2663"/>
                              <a:gd name="T104" fmla="+- 0 15080 10863"/>
                              <a:gd name="T105" fmla="*/ T104 w 5054"/>
                              <a:gd name="T106" fmla="+- 0 586 283"/>
                              <a:gd name="T107" fmla="*/ 586 h 2663"/>
                              <a:gd name="T108" fmla="+- 0 15306 10863"/>
                              <a:gd name="T109" fmla="*/ T108 w 5054"/>
                              <a:gd name="T110" fmla="+- 0 694 283"/>
                              <a:gd name="T111" fmla="*/ 694 h 2663"/>
                              <a:gd name="T112" fmla="+- 0 15498 10863"/>
                              <a:gd name="T113" fmla="*/ T112 w 5054"/>
                              <a:gd name="T114" fmla="+- 0 814 283"/>
                              <a:gd name="T115" fmla="*/ 814 h 2663"/>
                              <a:gd name="T116" fmla="+- 0 15655 10863"/>
                              <a:gd name="T117" fmla="*/ T116 w 5054"/>
                              <a:gd name="T118" fmla="+- 0 942 283"/>
                              <a:gd name="T119" fmla="*/ 942 h 2663"/>
                              <a:gd name="T120" fmla="+- 0 15809 10863"/>
                              <a:gd name="T121" fmla="*/ T120 w 5054"/>
                              <a:gd name="T122" fmla="+- 0 1125 283"/>
                              <a:gd name="T123" fmla="*/ 1125 h 2663"/>
                              <a:gd name="T124" fmla="+- 0 15914 10863"/>
                              <a:gd name="T125" fmla="*/ T124 w 5054"/>
                              <a:gd name="T126" fmla="+- 0 1415 283"/>
                              <a:gd name="T127" fmla="*/ 1415 h 2663"/>
                              <a:gd name="T128" fmla="+- 0 15897 10863"/>
                              <a:gd name="T129" fmla="*/ T128 w 5054"/>
                              <a:gd name="T130" fmla="+- 0 1613 283"/>
                              <a:gd name="T131" fmla="*/ 1613 h 2663"/>
                              <a:gd name="T132" fmla="+- 0 15735 10863"/>
                              <a:gd name="T133" fmla="*/ T132 w 5054"/>
                              <a:gd name="T134" fmla="+- 0 1906 283"/>
                              <a:gd name="T135" fmla="*/ 1906 h 2663"/>
                              <a:gd name="T136" fmla="+- 0 15590 10863"/>
                              <a:gd name="T137" fmla="*/ T136 w 5054"/>
                              <a:gd name="T138" fmla="+- 0 2047 283"/>
                              <a:gd name="T139" fmla="*/ 2047 h 2663"/>
                              <a:gd name="T140" fmla="+- 0 15392 10863"/>
                              <a:gd name="T141" fmla="*/ T140 w 5054"/>
                              <a:gd name="T142" fmla="+- 0 2188 283"/>
                              <a:gd name="T143" fmla="*/ 2188 h 2663"/>
                              <a:gd name="T144" fmla="+- 0 15219 10863"/>
                              <a:gd name="T145" fmla="*/ T144 w 5054"/>
                              <a:gd name="T146" fmla="+- 0 2282 283"/>
                              <a:gd name="T147" fmla="*/ 2282 h 2663"/>
                              <a:gd name="T148" fmla="+- 0 15027 10863"/>
                              <a:gd name="T149" fmla="*/ T148 w 5054"/>
                              <a:gd name="T150" fmla="+- 0 2367 283"/>
                              <a:gd name="T151" fmla="*/ 2367 h 2663"/>
                              <a:gd name="T152" fmla="+- 0 14819 10863"/>
                              <a:gd name="T153" fmla="*/ T152 w 5054"/>
                              <a:gd name="T154" fmla="+- 0 2441 283"/>
                              <a:gd name="T155" fmla="*/ 2441 h 2663"/>
                              <a:gd name="T156" fmla="+- 0 14597 10863"/>
                              <a:gd name="T157" fmla="*/ T156 w 5054"/>
                              <a:gd name="T158" fmla="+- 0 2505 283"/>
                              <a:gd name="T159" fmla="*/ 2505 h 2663"/>
                              <a:gd name="T160" fmla="+- 0 14362 10863"/>
                              <a:gd name="T161" fmla="*/ T160 w 5054"/>
                              <a:gd name="T162" fmla="+- 0 2558 283"/>
                              <a:gd name="T163" fmla="*/ 2558 h 2663"/>
                              <a:gd name="T164" fmla="+- 0 14116 10863"/>
                              <a:gd name="T165" fmla="*/ T164 w 5054"/>
                              <a:gd name="T166" fmla="+- 0 2599 283"/>
                              <a:gd name="T167" fmla="*/ 2599 h 2663"/>
                              <a:gd name="T168" fmla="+- 0 13861 10863"/>
                              <a:gd name="T169" fmla="*/ T168 w 5054"/>
                              <a:gd name="T170" fmla="+- 0 2628 283"/>
                              <a:gd name="T171" fmla="*/ 2628 h 2663"/>
                              <a:gd name="T172" fmla="+- 0 13599 10863"/>
                              <a:gd name="T173" fmla="*/ T172 w 5054"/>
                              <a:gd name="T174" fmla="+- 0 2645 283"/>
                              <a:gd name="T175" fmla="*/ 2645 h 2663"/>
                              <a:gd name="T176" fmla="+- 0 13333 10863"/>
                              <a:gd name="T177" fmla="*/ T176 w 5054"/>
                              <a:gd name="T178" fmla="+- 0 2649 283"/>
                              <a:gd name="T179" fmla="*/ 2649 h 2663"/>
                              <a:gd name="T180" fmla="+- 0 13063 10863"/>
                              <a:gd name="T181" fmla="*/ T180 w 5054"/>
                              <a:gd name="T182" fmla="+- 0 2639 283"/>
                              <a:gd name="T183" fmla="*/ 2639 h 26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054" h="2663">
                                <a:moveTo>
                                  <a:pt x="1475" y="2662"/>
                                </a:moveTo>
                                <a:lnTo>
                                  <a:pt x="1286" y="2213"/>
                                </a:lnTo>
                                <a:lnTo>
                                  <a:pt x="1189" y="2186"/>
                                </a:lnTo>
                                <a:lnTo>
                                  <a:pt x="1096" y="2158"/>
                                </a:lnTo>
                                <a:lnTo>
                                  <a:pt x="1006" y="2127"/>
                                </a:lnTo>
                                <a:lnTo>
                                  <a:pt x="920" y="2096"/>
                                </a:lnTo>
                                <a:lnTo>
                                  <a:pt x="837" y="2062"/>
                                </a:lnTo>
                                <a:lnTo>
                                  <a:pt x="758" y="2028"/>
                                </a:lnTo>
                                <a:lnTo>
                                  <a:pt x="683" y="1992"/>
                                </a:lnTo>
                                <a:lnTo>
                                  <a:pt x="611" y="1954"/>
                                </a:lnTo>
                                <a:lnTo>
                                  <a:pt x="543" y="1916"/>
                                </a:lnTo>
                                <a:lnTo>
                                  <a:pt x="479" y="1876"/>
                                </a:lnTo>
                                <a:lnTo>
                                  <a:pt x="419" y="1835"/>
                                </a:lnTo>
                                <a:lnTo>
                                  <a:pt x="363" y="1793"/>
                                </a:lnTo>
                                <a:lnTo>
                                  <a:pt x="310" y="1750"/>
                                </a:lnTo>
                                <a:lnTo>
                                  <a:pt x="262" y="1707"/>
                                </a:lnTo>
                                <a:lnTo>
                                  <a:pt x="217" y="1662"/>
                                </a:lnTo>
                                <a:lnTo>
                                  <a:pt x="177" y="1617"/>
                                </a:lnTo>
                                <a:lnTo>
                                  <a:pt x="108" y="1524"/>
                                </a:lnTo>
                                <a:lnTo>
                                  <a:pt x="56" y="1429"/>
                                </a:lnTo>
                                <a:lnTo>
                                  <a:pt x="21" y="1332"/>
                                </a:lnTo>
                                <a:lnTo>
                                  <a:pt x="3" y="1234"/>
                                </a:lnTo>
                                <a:lnTo>
                                  <a:pt x="0" y="1184"/>
                                </a:lnTo>
                                <a:lnTo>
                                  <a:pt x="2" y="1135"/>
                                </a:lnTo>
                                <a:lnTo>
                                  <a:pt x="20" y="1036"/>
                                </a:lnTo>
                                <a:lnTo>
                                  <a:pt x="55" y="937"/>
                                </a:lnTo>
                                <a:lnTo>
                                  <a:pt x="109" y="839"/>
                                </a:lnTo>
                                <a:lnTo>
                                  <a:pt x="182" y="743"/>
                                </a:lnTo>
                                <a:lnTo>
                                  <a:pt x="226" y="695"/>
                                </a:lnTo>
                                <a:lnTo>
                                  <a:pt x="274" y="648"/>
                                </a:lnTo>
                                <a:lnTo>
                                  <a:pt x="327" y="601"/>
                                </a:lnTo>
                                <a:lnTo>
                                  <a:pt x="421" y="529"/>
                                </a:lnTo>
                                <a:lnTo>
                                  <a:pt x="472" y="495"/>
                                </a:lnTo>
                                <a:lnTo>
                                  <a:pt x="524" y="461"/>
                                </a:lnTo>
                                <a:lnTo>
                                  <a:pt x="579" y="429"/>
                                </a:lnTo>
                                <a:lnTo>
                                  <a:pt x="636" y="398"/>
                                </a:lnTo>
                                <a:lnTo>
                                  <a:pt x="695" y="368"/>
                                </a:lnTo>
                                <a:lnTo>
                                  <a:pt x="756" y="339"/>
                                </a:lnTo>
                                <a:lnTo>
                                  <a:pt x="819" y="311"/>
                                </a:lnTo>
                                <a:lnTo>
                                  <a:pt x="883" y="284"/>
                                </a:lnTo>
                                <a:lnTo>
                                  <a:pt x="949" y="259"/>
                                </a:lnTo>
                                <a:lnTo>
                                  <a:pt x="1017" y="234"/>
                                </a:lnTo>
                                <a:lnTo>
                                  <a:pt x="1087" y="211"/>
                                </a:lnTo>
                                <a:lnTo>
                                  <a:pt x="1157" y="189"/>
                                </a:lnTo>
                                <a:lnTo>
                                  <a:pt x="1230" y="168"/>
                                </a:lnTo>
                                <a:lnTo>
                                  <a:pt x="1303" y="148"/>
                                </a:lnTo>
                                <a:lnTo>
                                  <a:pt x="1378" y="129"/>
                                </a:lnTo>
                                <a:lnTo>
                                  <a:pt x="1454" y="112"/>
                                </a:lnTo>
                                <a:lnTo>
                                  <a:pt x="1531" y="96"/>
                                </a:lnTo>
                                <a:lnTo>
                                  <a:pt x="1609" y="81"/>
                                </a:lnTo>
                                <a:lnTo>
                                  <a:pt x="1688" y="67"/>
                                </a:lnTo>
                                <a:lnTo>
                                  <a:pt x="1768" y="54"/>
                                </a:lnTo>
                                <a:lnTo>
                                  <a:pt x="1849" y="43"/>
                                </a:lnTo>
                                <a:lnTo>
                                  <a:pt x="1931" y="33"/>
                                </a:lnTo>
                                <a:lnTo>
                                  <a:pt x="2013" y="25"/>
                                </a:lnTo>
                                <a:lnTo>
                                  <a:pt x="2096" y="17"/>
                                </a:lnTo>
                                <a:lnTo>
                                  <a:pt x="2179" y="11"/>
                                </a:lnTo>
                                <a:lnTo>
                                  <a:pt x="2263" y="6"/>
                                </a:lnTo>
                                <a:lnTo>
                                  <a:pt x="2347" y="3"/>
                                </a:lnTo>
                                <a:lnTo>
                                  <a:pt x="2432" y="0"/>
                                </a:lnTo>
                                <a:lnTo>
                                  <a:pt x="2517" y="0"/>
                                </a:lnTo>
                                <a:lnTo>
                                  <a:pt x="2602" y="0"/>
                                </a:lnTo>
                                <a:lnTo>
                                  <a:pt x="2687" y="2"/>
                                </a:lnTo>
                                <a:lnTo>
                                  <a:pt x="2772" y="5"/>
                                </a:lnTo>
                                <a:lnTo>
                                  <a:pt x="2857" y="10"/>
                                </a:lnTo>
                                <a:lnTo>
                                  <a:pt x="2942" y="16"/>
                                </a:lnTo>
                                <a:lnTo>
                                  <a:pt x="3027" y="23"/>
                                </a:lnTo>
                                <a:lnTo>
                                  <a:pt x="3111" y="32"/>
                                </a:lnTo>
                                <a:lnTo>
                                  <a:pt x="3195" y="42"/>
                                </a:lnTo>
                                <a:lnTo>
                                  <a:pt x="3279" y="53"/>
                                </a:lnTo>
                                <a:lnTo>
                                  <a:pt x="3362" y="66"/>
                                </a:lnTo>
                                <a:lnTo>
                                  <a:pt x="3445" y="80"/>
                                </a:lnTo>
                                <a:lnTo>
                                  <a:pt x="3527" y="96"/>
                                </a:lnTo>
                                <a:lnTo>
                                  <a:pt x="3608" y="114"/>
                                </a:lnTo>
                                <a:lnTo>
                                  <a:pt x="3689" y="132"/>
                                </a:lnTo>
                                <a:lnTo>
                                  <a:pt x="3768" y="152"/>
                                </a:lnTo>
                                <a:lnTo>
                                  <a:pt x="3865" y="179"/>
                                </a:lnTo>
                                <a:lnTo>
                                  <a:pt x="3958" y="208"/>
                                </a:lnTo>
                                <a:lnTo>
                                  <a:pt x="4048" y="238"/>
                                </a:lnTo>
                                <a:lnTo>
                                  <a:pt x="4134" y="270"/>
                                </a:lnTo>
                                <a:lnTo>
                                  <a:pt x="4217" y="303"/>
                                </a:lnTo>
                                <a:lnTo>
                                  <a:pt x="4296" y="338"/>
                                </a:lnTo>
                                <a:lnTo>
                                  <a:pt x="4371" y="374"/>
                                </a:lnTo>
                                <a:lnTo>
                                  <a:pt x="4443" y="411"/>
                                </a:lnTo>
                                <a:lnTo>
                                  <a:pt x="4511" y="450"/>
                                </a:lnTo>
                                <a:lnTo>
                                  <a:pt x="4575" y="490"/>
                                </a:lnTo>
                                <a:lnTo>
                                  <a:pt x="4635" y="531"/>
                                </a:lnTo>
                                <a:lnTo>
                                  <a:pt x="4691" y="572"/>
                                </a:lnTo>
                                <a:lnTo>
                                  <a:pt x="4744" y="615"/>
                                </a:lnTo>
                                <a:lnTo>
                                  <a:pt x="4792" y="659"/>
                                </a:lnTo>
                                <a:lnTo>
                                  <a:pt x="4837" y="704"/>
                                </a:lnTo>
                                <a:lnTo>
                                  <a:pt x="4877" y="749"/>
                                </a:lnTo>
                                <a:lnTo>
                                  <a:pt x="4946" y="842"/>
                                </a:lnTo>
                                <a:lnTo>
                                  <a:pt x="4998" y="937"/>
                                </a:lnTo>
                                <a:lnTo>
                                  <a:pt x="5033" y="1034"/>
                                </a:lnTo>
                                <a:lnTo>
                                  <a:pt x="5051" y="1132"/>
                                </a:lnTo>
                                <a:lnTo>
                                  <a:pt x="5054" y="1181"/>
                                </a:lnTo>
                                <a:lnTo>
                                  <a:pt x="5052" y="1231"/>
                                </a:lnTo>
                                <a:lnTo>
                                  <a:pt x="5034" y="1330"/>
                                </a:lnTo>
                                <a:lnTo>
                                  <a:pt x="4999" y="1429"/>
                                </a:lnTo>
                                <a:lnTo>
                                  <a:pt x="4945" y="1527"/>
                                </a:lnTo>
                                <a:lnTo>
                                  <a:pt x="4872" y="1623"/>
                                </a:lnTo>
                                <a:lnTo>
                                  <a:pt x="4828" y="1671"/>
                                </a:lnTo>
                                <a:lnTo>
                                  <a:pt x="4780" y="1718"/>
                                </a:lnTo>
                                <a:lnTo>
                                  <a:pt x="4727" y="1764"/>
                                </a:lnTo>
                                <a:lnTo>
                                  <a:pt x="4633" y="1836"/>
                                </a:lnTo>
                                <a:lnTo>
                                  <a:pt x="4582" y="1871"/>
                                </a:lnTo>
                                <a:lnTo>
                                  <a:pt x="4529" y="1905"/>
                                </a:lnTo>
                                <a:lnTo>
                                  <a:pt x="4473" y="1937"/>
                                </a:lnTo>
                                <a:lnTo>
                                  <a:pt x="4416" y="1969"/>
                                </a:lnTo>
                                <a:lnTo>
                                  <a:pt x="4356" y="1999"/>
                                </a:lnTo>
                                <a:lnTo>
                                  <a:pt x="4294" y="2028"/>
                                </a:lnTo>
                                <a:lnTo>
                                  <a:pt x="4230" y="2057"/>
                                </a:lnTo>
                                <a:lnTo>
                                  <a:pt x="4164" y="2084"/>
                                </a:lnTo>
                                <a:lnTo>
                                  <a:pt x="4097" y="2110"/>
                                </a:lnTo>
                                <a:lnTo>
                                  <a:pt x="4027" y="2135"/>
                                </a:lnTo>
                                <a:lnTo>
                                  <a:pt x="3956" y="2158"/>
                                </a:lnTo>
                                <a:lnTo>
                                  <a:pt x="3884" y="2181"/>
                                </a:lnTo>
                                <a:lnTo>
                                  <a:pt x="3810" y="2202"/>
                                </a:lnTo>
                                <a:lnTo>
                                  <a:pt x="3734" y="2222"/>
                                </a:lnTo>
                                <a:lnTo>
                                  <a:pt x="3657" y="2241"/>
                                </a:lnTo>
                                <a:lnTo>
                                  <a:pt x="3578" y="2259"/>
                                </a:lnTo>
                                <a:lnTo>
                                  <a:pt x="3499" y="2275"/>
                                </a:lnTo>
                                <a:lnTo>
                                  <a:pt x="3418" y="2290"/>
                                </a:lnTo>
                                <a:lnTo>
                                  <a:pt x="3336" y="2304"/>
                                </a:lnTo>
                                <a:lnTo>
                                  <a:pt x="3253" y="2316"/>
                                </a:lnTo>
                                <a:lnTo>
                                  <a:pt x="3169" y="2327"/>
                                </a:lnTo>
                                <a:lnTo>
                                  <a:pt x="3084" y="2337"/>
                                </a:lnTo>
                                <a:lnTo>
                                  <a:pt x="2998" y="2345"/>
                                </a:lnTo>
                                <a:lnTo>
                                  <a:pt x="2911" y="2352"/>
                                </a:lnTo>
                                <a:lnTo>
                                  <a:pt x="2824" y="2358"/>
                                </a:lnTo>
                                <a:lnTo>
                                  <a:pt x="2736" y="2362"/>
                                </a:lnTo>
                                <a:lnTo>
                                  <a:pt x="2648" y="2365"/>
                                </a:lnTo>
                                <a:lnTo>
                                  <a:pt x="2559" y="2366"/>
                                </a:lnTo>
                                <a:lnTo>
                                  <a:pt x="2470" y="2366"/>
                                </a:lnTo>
                                <a:lnTo>
                                  <a:pt x="2380" y="2364"/>
                                </a:lnTo>
                                <a:lnTo>
                                  <a:pt x="2290" y="2361"/>
                                </a:lnTo>
                                <a:lnTo>
                                  <a:pt x="2200" y="2356"/>
                                </a:lnTo>
                                <a:lnTo>
                                  <a:pt x="1475" y="2662"/>
                                </a:lnTo>
                                <a:close/>
                              </a:path>
                            </a:pathLst>
                          </a:custGeom>
                          <a:noFill/>
                          <a:ln w="9525">
                            <a:solidFill>
                              <a:srgbClr val="497CB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9"/>
                        <wps:cNvSpPr txBox="1">
                          <a:spLocks/>
                        </wps:cNvSpPr>
                        <wps:spPr bwMode="auto">
                          <a:xfrm>
                            <a:off x="10856" y="275"/>
                            <a:ext cx="5069" cy="2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C8" w:rsidRDefault="007E1BC8" w:rsidP="00860AF8">
                              <w:pPr>
                                <w:spacing w:before="7"/>
                                <w:rPr>
                                  <w:sz w:val="35"/>
                                </w:rPr>
                              </w:pPr>
                            </w:p>
                            <w:p w:rsidR="007E1BC8" w:rsidRDefault="009755B6" w:rsidP="0014468A">
                              <w:pPr>
                                <w:spacing w:before="1"/>
                                <w:ind w:left="902" w:right="1013"/>
                                <w:jc w:val="center"/>
                                <w:rPr>
                                  <w:sz w:val="28"/>
                                </w:rPr>
                              </w:pPr>
                              <w:r w:rsidRPr="009755B6">
                                <w:rPr>
                                  <w:color w:val="8064A2" w:themeColor="accent4"/>
                                  <w:sz w:val="28"/>
                                </w:rPr>
                                <w:t>T-SEDA</w:t>
                              </w:r>
                              <w:r w:rsidRPr="009755B6">
                                <w:rPr>
                                  <w:color w:val="8064A2" w:themeColor="accent4"/>
                                  <w:sz w:val="28"/>
                                  <w:lang w:val="en-GB"/>
                                </w:rPr>
                                <w:t>編碼框架能如何幫助我評估我課堂上的對話質量？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51" style="position:absolute;left:0;text-align:left;margin-left:542.4pt;margin-top:-11.5pt;width:253.45pt;height:133.9pt;z-index:251657216;mso-position-horizontal-relative:page" coordorigin="10856,275" coordsize="5069,26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">
                <v:shape id="AutoShape 7" o:spid="_x0000_s1052" style="position:absolute;left:10863;top:282;width:5054;height:2663;visibility:visible;mso-wrap-style:square;v-text-anchor:top" coordsize="5054,2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" path="m2517,r-85,l2347,3r-84,3l2179,11r-83,6l2013,25r-82,8l1849,43r-81,11l1688,67r-79,14l1531,96r-77,16l1378,129r-75,19l1230,168r-73,21l1087,211r-70,23l949,259r-66,25l819,311r-63,28l695,368r-59,30l579,429r-55,32l472,495r-51,34l373,565r-46,36l274,648r-48,47l182,743r-39,48l109,839,80,888,55,937,35,986r-15,50l9,1085r-7,50l,1184r3,50l10,1283r11,49l36,1380r20,49l80,1477r28,47l140,1571r37,46l217,1662r45,45l310,1750r53,43l419,1835r60,41l543,1916r68,38l683,1992r75,36l837,2062r83,34l1006,2127r90,31l1189,2186r97,27l1475,2662r725,-306l2852,2356r59,-4l2998,2345r86,-8l3169,2327r84,-11l3336,2304r82,-14l3499,2275r79,-16l3657,2241r77,-19l3810,2202r74,-21l3956,2158r71,-23l4097,2110r67,-26l4230,2057r64,-29l4356,1999r60,-30l4473,1937r56,-32l4582,1871r51,-35l4681,1801r46,-37l4780,1718r48,-47l4872,1623r39,-48l4945,1527r29,-49l4999,1429r20,-50l5034,1330r11,-50l5052,1231r2,-50l5051,1132r-7,-49l5033,1034r-15,-49l4998,937r-24,-48l4946,842r-32,-47l4877,749r-40,-45l4792,659r-48,-44l4691,572r-56,-41l4575,490r-64,-40l4443,411r-72,-37l4296,338r-79,-35l4134,270r-86,-32l3958,208r-93,-29l3768,152r-79,-20l3608,114,3527,96,3445,80,3362,66,3279,53,3195,42,3111,32r-84,-9l2942,16r-85,-6l2772,5,2687,2,2602,r-85,xm2852,2356r-652,l2290,2361r90,3l2470,2366r89,l2648,2365r88,-3l2824,2358r28,-2xe" fillcolor="#f1f1f1" stroked="f">
                  <v:path arrowok="t" o:connecttype="custom" o:connectlocs="2347,286;2096,300;1849,326;1609,364;1378,412;1157,472;949,542;756,622;579,712;421,812;274,931;143,1074;55,1220;9,1368;3,1517;36,1663;108,1807;217,1945;363,2076;543,2199;758,2311;1006,2410;1286,2496;2852,2639;3084,2620;3336,2587;3578,2542;3810,2485;4027,2418;4230,2340;4416,2252;4582,2154;4727,2047;4872,1906;4974,1761;5034,1613;5054,1464;5033,1317;4974,1172;4877,1032;4744,898;4575,773;4371,657;4134,553;3865,462;3608,397;3362,349;3111,315;2857,293;2602,283;2200,2639;2470,2649;2736,2645" o:connectangles="0,0,0,0,0,0,0,0,0,0,0,0,0,0,0,0,0,0,0,0,0,0,0,0,0,0,0,0,0,0,0,0,0,0,0,0,0,0,0,0,0,0,0,0,0,0,0,0,0,0,0,0,0"/>
                </v:shape>
                <v:shape id="Freeform 8" o:spid="_x0000_s1053" style="position:absolute;left:10863;top:282;width:5054;height:2663;visibility:visible;mso-wrap-style:square;v-text-anchor:top" coordsize="5054,2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" path="m1475,2662l1286,2213r-97,-27l1096,2158r-90,-31l920,2096r-83,-34l758,2028r-75,-36l611,1954r-68,-38l479,1876r-60,-41l363,1793r-53,-43l262,1707r-45,-45l177,1617r-69,-93l56,1429,21,1332,3,1234,,1184r2,-49l20,1036,55,937r54,-98l182,743r44,-48l274,648r53,-47l421,529r51,-34l524,461r55,-32l636,398r59,-30l756,339r63,-28l883,284r66,-25l1017,234r70,-23l1157,189r73,-21l1303,148r75,-19l1454,112r77,-16l1609,81r79,-14l1768,54r81,-11l1931,33r82,-8l2096,17r83,-6l2263,6r84,-3l2432,r85,l2602,r85,2l2772,5r85,5l2942,16r85,7l3111,32r84,10l3279,53r83,13l3445,80r82,16l3608,114r81,18l3768,152r97,27l3958,208r90,30l4134,270r83,33l4296,338r75,36l4443,411r68,39l4575,490r60,41l4691,572r53,43l4792,659r45,45l4877,749r69,93l4998,937r35,97l5051,1132r3,49l5052,1231r-18,99l4999,1429r-54,98l4872,1623r-44,48l4780,1718r-53,46l4633,1836r-51,35l4529,1905r-56,32l4416,1969r-60,30l4294,2028r-64,29l4164,2084r-67,26l4027,2135r-71,23l3884,2181r-74,21l3734,2222r-77,19l3578,2259r-79,16l3418,2290r-82,14l3253,2316r-84,11l3084,2337r-86,8l2911,2352r-87,6l2736,2362r-88,3l2559,2366r-89,l2380,2364r-90,-3l2200,2356r-725,306xe" filled="f" strokecolor="#497cb9">
                  <v:path arrowok="t" o:connecttype="custom" o:connectlocs="1189,2469;920,2379;683,2275;479,2159;310,2033;177,1900;21,1615;2,1418;109,1122;274,931;472,778;636,681;819,594;1017,517;1230,451;1454,395;1688,350;1931,316;2179,294;2432,283;2687,285;2942,299;3195,325;3445,363;3689,415;3958,491;4217,586;4443,694;4635,814;4792,942;4946,1125;5051,1415;5034,1613;4872,1906;4727,2047;4529,2188;4356,2282;4164,2367;3956,2441;3734,2505;3499,2558;3253,2599;2998,2628;2736,2645;2470,2649;2200,2639" o:connectangles="0,0,0,0,0,0,0,0,0,0,0,0,0,0,0,0,0,0,0,0,0,0,0,0,0,0,0,0,0,0,0,0,0,0,0,0,0,0,0,0,0,0,0,0,0,0"/>
                </v:shape>
                <v:shape id="Text Box 9" o:spid="_x0000_s1054" type="#_x0000_t202" style="position:absolute;left:10856;top:275;width:5069;height:2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4+ypyAAAAOAAAAAPAAAAZHJzL2Rvd25yZXYueG1sRI9BawIx&#13;&#10;FITvhf6H8ArearZLq2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BQ4+ypyAAAAOAA&#13;&#10;AAAPAAAAAAAAAAAAAAAAAAcCAABkcnMvZG93bnJldi54bWxQSwUGAAAAAAMAAwC3AAAA/AIAAAAA&#13;&#10;" filled="f" stroked="f">
                  <v:path arrowok="t"/>
                  <v:textbox inset="0,0,0,0">
                    <w:txbxContent>
                      <w:p w:rsidR="007E1BC8" w:rsidRDefault="007E1BC8" w:rsidP="00860AF8">
                        <w:pPr>
                          <w:spacing w:before="7"/>
                          <w:rPr>
                            <w:sz w:val="35"/>
                          </w:rPr>
                        </w:pPr>
                      </w:p>
                      <w:p w:rsidR="007E1BC8" w:rsidRDefault="009755B6" w:rsidP="0014468A">
                        <w:pPr>
                          <w:spacing w:before="1"/>
                          <w:ind w:left="902" w:right="1013"/>
                          <w:jc w:val="center"/>
                          <w:rPr>
                            <w:sz w:val="28"/>
                          </w:rPr>
                        </w:pPr>
                        <w:r w:rsidRPr="009755B6">
                          <w:rPr>
                            <w:color w:val="8064A2" w:themeColor="accent4"/>
                            <w:sz w:val="28"/>
                          </w:rPr>
                          <w:t>T-SEDA</w:t>
                        </w:r>
                        <w:r w:rsidRPr="009755B6">
                          <w:rPr>
                            <w:color w:val="8064A2" w:themeColor="accent4"/>
                            <w:sz w:val="28"/>
                            <w:lang w:val="en-GB"/>
                          </w:rPr>
                          <w:t>編碼框架能如何幫助我評估我課堂上的對話質量？</w:t>
                        </w:r>
                      </w:p>
                    </w:txbxContent>
                  </v:textbox>
                </v:shape>
                <w10:wrap anchorx="page"/>
              </v:group>
            </w:pict>
          </mc:Fallback>
        </mc:AlternateContent>
      </w:r>
      <w:bookmarkEnd w:id="6"/>
      <w:r w:rsidR="009755B6" w:rsidRPr="009755B6">
        <w:rPr>
          <w:rFonts w:hint="eastAsia"/>
          <w:b/>
          <w:color w:val="6F2F9F"/>
          <w:sz w:val="40"/>
          <w:lang w:val="en-GB"/>
        </w:rPr>
        <w:t>附錄</w:t>
      </w:r>
      <w:r w:rsidR="009755B6" w:rsidRPr="009755B6">
        <w:rPr>
          <w:b/>
          <w:color w:val="6F2F9F"/>
          <w:sz w:val="40"/>
          <w:lang w:val="en-GB"/>
        </w:rPr>
        <w:t>1</w:t>
      </w:r>
      <w:r w:rsidR="00860AF8" w:rsidRPr="00C8361B">
        <w:rPr>
          <w:rFonts w:hint="eastAsia"/>
          <w:b/>
          <w:color w:val="6F2F9F"/>
          <w:sz w:val="40"/>
        </w:rPr>
        <w:t>：</w:t>
      </w:r>
      <w:r w:rsidR="009755B6">
        <w:rPr>
          <w:b/>
          <w:color w:val="6F2F9F"/>
          <w:sz w:val="40"/>
          <w:lang w:val="en-GB"/>
        </w:rPr>
        <w:t>編碼框架</w:t>
      </w:r>
    </w:p>
    <w:p w:rsidR="00860AF8" w:rsidRPr="00C8361B" w:rsidRDefault="009755B6" w:rsidP="00860AF8">
      <w:pPr>
        <w:pStyle w:val="BodyText"/>
        <w:spacing w:before="334" w:line="278" w:lineRule="auto"/>
        <w:ind w:left="345" w:right="5465"/>
        <w:jc w:val="both"/>
      </w:pPr>
      <w:r>
        <w:t>T-SEDA</w:t>
      </w:r>
      <w:r>
        <w:rPr>
          <w:lang w:val="en-GB"/>
        </w:rPr>
        <w:t>編碼框架聚焦於對話的一輪又一輪的分析。編碼可以通過不同的方式系統觀察一堂正在進行的課堂或一堂已被拍攝的課堂。這些編碼也可用於分析整堂或整節課的對話實踐，如談話規則的使用和學生參與程度。（如需瞭解更多詳情，請見第</w:t>
      </w:r>
      <w:r>
        <w:t>2</w:t>
      </w:r>
      <w:r>
        <w:rPr>
          <w:lang w:val="en-GB"/>
        </w:rPr>
        <w:t>節。）</w:t>
      </w:r>
    </w:p>
    <w:p w:rsidR="00860AF8" w:rsidRPr="00C8361B" w:rsidRDefault="00860AF8" w:rsidP="00860AF8">
      <w:pPr>
        <w:pStyle w:val="BodyText"/>
        <w:rPr>
          <w:sz w:val="28"/>
        </w:rPr>
      </w:pPr>
    </w:p>
    <w:p w:rsidR="00860AF8" w:rsidRPr="00C8361B" w:rsidRDefault="009755B6" w:rsidP="00860AF8">
      <w:pPr>
        <w:pStyle w:val="BodyText"/>
        <w:spacing w:before="210" w:line="276" w:lineRule="auto"/>
        <w:ind w:left="345" w:right="485"/>
        <w:jc w:val="both"/>
      </w:pPr>
      <w:r>
        <w:rPr>
          <w:lang w:val="en-GB"/>
        </w:rPr>
        <w:t>以下類別可用於分析談話話輪，以理解每種編碼對於對話的貢獻。有時，不止一個代碼會出現在一個話輪中，甚至一句話中。有關如何使用編碼框架的指導，可以在本資源接下來的章節中找到。本框架從用於教學對話分析（</w:t>
      </w:r>
      <w:r>
        <w:t>SEDA</w:t>
      </w:r>
      <w:r>
        <w:rPr>
          <w:lang w:val="en-GB"/>
        </w:rPr>
        <w:t>）</w:t>
      </w:r>
      <w:r w:rsidRPr="009755B6">
        <w:rPr>
          <w:vertAlign w:val="superscript"/>
        </w:rPr>
        <w:t>3</w:t>
      </w:r>
      <w:r>
        <w:rPr>
          <w:lang w:val="en-GB"/>
        </w:rPr>
        <w:t>的</w:t>
      </w:r>
      <w:r>
        <w:t>Cam-UNAM</w:t>
      </w:r>
      <w:r>
        <w:rPr>
          <w:lang w:val="en-GB"/>
        </w:rPr>
        <w:t>方案中改編而來，該方案由來自墨西哥和英國的兩大研究團隊合作開發並測試（如</w:t>
      </w:r>
      <w:r>
        <w:t>Hennessy et al.2016</w:t>
      </w:r>
      <w:r>
        <w:rPr>
          <w:lang w:val="en-GB"/>
        </w:rPr>
        <w:t>所述）。</w:t>
      </w:r>
      <w:r w:rsidR="00860AF8" w:rsidRPr="00C8361B">
        <w:rPr>
          <w:rFonts w:hint="eastAsia"/>
        </w:rPr>
        <w:t xml:space="preserve"> </w:t>
      </w:r>
    </w:p>
    <w:p w:rsidR="00860AF8" w:rsidRPr="00C8361B" w:rsidRDefault="00860AF8" w:rsidP="00860AF8">
      <w:pPr>
        <w:pStyle w:val="BodyText"/>
        <w:spacing w:before="6"/>
        <w:rPr>
          <w:sz w:val="2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3852"/>
        <w:gridCol w:w="8344"/>
      </w:tblGrid>
      <w:tr w:rsidR="00860AF8" w:rsidRPr="00C8361B" w:rsidTr="00860AF8">
        <w:trPr>
          <w:trHeight w:val="585"/>
        </w:trPr>
        <w:tc>
          <w:tcPr>
            <w:tcW w:w="14747" w:type="dxa"/>
            <w:gridSpan w:val="3"/>
          </w:tcPr>
          <w:p w:rsidR="00860AF8" w:rsidRPr="00C8361B" w:rsidRDefault="009755B6" w:rsidP="00860AF8">
            <w:pPr>
              <w:pStyle w:val="TableParagraph"/>
              <w:spacing w:before="118"/>
              <w:ind w:left="5992" w:right="5952"/>
              <w:jc w:val="center"/>
              <w:rPr>
                <w:b/>
                <w:sz w:val="28"/>
              </w:rPr>
            </w:pPr>
            <w:r>
              <w:rPr>
                <w:b/>
                <w:sz w:val="28"/>
                <w:lang w:val="en-GB"/>
              </w:rPr>
              <w:t>關鍵對話類別</w:t>
            </w:r>
          </w:p>
        </w:tc>
      </w:tr>
      <w:tr w:rsidR="00860AF8" w:rsidRPr="00C8361B" w:rsidTr="00860AF8">
        <w:trPr>
          <w:trHeight w:val="520"/>
        </w:trPr>
        <w:tc>
          <w:tcPr>
            <w:tcW w:w="2551" w:type="dxa"/>
          </w:tcPr>
          <w:p w:rsidR="00860AF8" w:rsidRPr="00C8361B" w:rsidRDefault="009755B6" w:rsidP="00870732">
            <w:pPr>
              <w:pStyle w:val="TableParagraph"/>
              <w:spacing w:before="121"/>
              <w:ind w:firstLineChars="350" w:firstLine="773"/>
              <w:rPr>
                <w:b/>
                <w:szCs w:val="24"/>
              </w:rPr>
            </w:pPr>
            <w:r>
              <w:rPr>
                <w:b/>
                <w:szCs w:val="24"/>
                <w:lang w:val="en-GB"/>
              </w:rPr>
              <w:t>編碼類別</w:t>
            </w:r>
          </w:p>
        </w:tc>
        <w:tc>
          <w:tcPr>
            <w:tcW w:w="3852" w:type="dxa"/>
          </w:tcPr>
          <w:p w:rsidR="00860AF8" w:rsidRPr="00C8361B" w:rsidRDefault="009755B6" w:rsidP="003E390C">
            <w:pPr>
              <w:pStyle w:val="TableParagraph"/>
              <w:spacing w:before="121"/>
              <w:ind w:left="279"/>
              <w:jc w:val="center"/>
              <w:rPr>
                <w:b/>
                <w:szCs w:val="24"/>
              </w:rPr>
            </w:pPr>
            <w:r>
              <w:rPr>
                <w:b/>
                <w:szCs w:val="24"/>
                <w:lang w:val="en-GB"/>
              </w:rPr>
              <w:t>貢獻和策略</w:t>
            </w:r>
          </w:p>
        </w:tc>
        <w:tc>
          <w:tcPr>
            <w:tcW w:w="8344" w:type="dxa"/>
          </w:tcPr>
          <w:p w:rsidR="00860AF8" w:rsidRPr="00C8361B" w:rsidRDefault="009755B6" w:rsidP="003E390C">
            <w:pPr>
              <w:pStyle w:val="TableParagraph"/>
              <w:spacing w:before="121"/>
              <w:ind w:left="3288" w:right="3249"/>
              <w:jc w:val="center"/>
              <w:rPr>
                <w:b/>
                <w:szCs w:val="24"/>
              </w:rPr>
            </w:pPr>
            <w:r>
              <w:rPr>
                <w:b/>
                <w:szCs w:val="24"/>
                <w:lang w:val="en-GB"/>
              </w:rPr>
              <w:t>我們聽到什麼？</w:t>
            </w:r>
          </w:p>
        </w:tc>
      </w:tr>
      <w:tr w:rsidR="00860AF8" w:rsidRPr="00C8361B" w:rsidTr="00860AF8">
        <w:trPr>
          <w:trHeight w:val="2696"/>
        </w:trPr>
        <w:tc>
          <w:tcPr>
            <w:tcW w:w="2551" w:type="dxa"/>
          </w:tcPr>
          <w:p w:rsidR="00860AF8" w:rsidRPr="0000756E" w:rsidRDefault="009755B6" w:rsidP="003E390C">
            <w:pPr>
              <w:pStyle w:val="TableParagraph"/>
              <w:ind w:right="264"/>
              <w:rPr>
                <w:b/>
                <w:szCs w:val="24"/>
              </w:rPr>
            </w:pPr>
            <w:r w:rsidRPr="0000756E">
              <w:rPr>
                <w:b/>
                <w:szCs w:val="24"/>
              </w:rPr>
              <w:t>B—</w:t>
            </w:r>
            <w:r w:rsidRPr="0000756E">
              <w:rPr>
                <w:b/>
                <w:szCs w:val="24"/>
                <w:lang w:val="en-GB"/>
              </w:rPr>
              <w:t>構建想法</w:t>
            </w:r>
            <w:r w:rsidRPr="0000756E">
              <w:rPr>
                <w:b/>
                <w:szCs w:val="24"/>
              </w:rPr>
              <w:t xml:space="preserve"> </w:t>
            </w:r>
          </w:p>
          <w:p w:rsidR="009755B6" w:rsidRDefault="009755B6" w:rsidP="003E390C">
            <w:pPr>
              <w:pStyle w:val="TableParagraph"/>
              <w:ind w:right="264"/>
              <w:rPr>
                <w:i/>
                <w:szCs w:val="24"/>
              </w:rPr>
            </w:pPr>
            <w:r>
              <w:rPr>
                <w:i/>
                <w:szCs w:val="24"/>
                <w:lang w:val="en-GB"/>
              </w:rPr>
              <w:t>構建、闡述，澄清或評價自己或他人想法（對於前一輪或者其他幫助學習的活動）</w:t>
            </w:r>
          </w:p>
          <w:p w:rsidR="009755B6" w:rsidRPr="00C8361B" w:rsidRDefault="009755B6" w:rsidP="003E390C">
            <w:pPr>
              <w:pStyle w:val="TableParagraph"/>
              <w:ind w:right="264"/>
              <w:rPr>
                <w:i/>
                <w:szCs w:val="24"/>
              </w:rPr>
            </w:pPr>
          </w:p>
        </w:tc>
        <w:tc>
          <w:tcPr>
            <w:tcW w:w="3852" w:type="dxa"/>
          </w:tcPr>
          <w:p w:rsidR="009755B6" w:rsidRPr="009755B6" w:rsidRDefault="009755B6" w:rsidP="009755B6">
            <w:pPr>
              <w:pStyle w:val="TableParagraph"/>
              <w:numPr>
                <w:ilvl w:val="0"/>
                <w:numId w:val="22"/>
              </w:numPr>
              <w:tabs>
                <w:tab w:val="left" w:pos="570"/>
              </w:tabs>
              <w:spacing w:line="280" w:lineRule="exact"/>
              <w:rPr>
                <w:szCs w:val="24"/>
              </w:rPr>
            </w:pPr>
            <w:r>
              <w:rPr>
                <w:szCs w:val="24"/>
              </w:rPr>
              <w:tab/>
            </w:r>
            <w:r>
              <w:rPr>
                <w:szCs w:val="24"/>
                <w:lang w:val="en-GB"/>
              </w:rPr>
              <w:t>通過添加一些新的東西</w:t>
            </w:r>
            <w:r w:rsidRPr="009755B6">
              <w:rPr>
                <w:szCs w:val="24"/>
                <w:lang w:val="en-GB"/>
              </w:rPr>
              <w:t>來構建自己或他人的想法</w:t>
            </w:r>
          </w:p>
          <w:p w:rsidR="009755B6" w:rsidRDefault="009755B6" w:rsidP="00860AF8">
            <w:pPr>
              <w:pStyle w:val="TableParagraph"/>
              <w:numPr>
                <w:ilvl w:val="0"/>
                <w:numId w:val="22"/>
              </w:numPr>
              <w:tabs>
                <w:tab w:val="left" w:pos="570"/>
              </w:tabs>
              <w:spacing w:line="280" w:lineRule="exact"/>
              <w:rPr>
                <w:szCs w:val="24"/>
              </w:rPr>
            </w:pPr>
            <w:r>
              <w:rPr>
                <w:szCs w:val="24"/>
                <w:lang w:val="en-GB"/>
              </w:rPr>
              <w:t>闡明、詳細闡述、延展、</w:t>
            </w:r>
          </w:p>
          <w:p w:rsidR="009755B6" w:rsidRPr="009755B6" w:rsidRDefault="009755B6" w:rsidP="009755B6">
            <w:pPr>
              <w:pStyle w:val="TableParagraph"/>
              <w:numPr>
                <w:ilvl w:val="0"/>
                <w:numId w:val="22"/>
              </w:numPr>
              <w:tabs>
                <w:tab w:val="left" w:pos="570"/>
              </w:tabs>
              <w:spacing w:line="280" w:lineRule="exact"/>
              <w:rPr>
                <w:szCs w:val="24"/>
              </w:rPr>
            </w:pPr>
            <w:r>
              <w:rPr>
                <w:szCs w:val="24"/>
                <w:lang w:val="en-GB"/>
              </w:rPr>
              <w:t>修改自己或他人的</w:t>
            </w:r>
            <w:r w:rsidRPr="009755B6">
              <w:rPr>
                <w:szCs w:val="24"/>
                <w:lang w:val="en-GB"/>
              </w:rPr>
              <w:t>想法</w:t>
            </w:r>
          </w:p>
          <w:p w:rsidR="009755B6" w:rsidRDefault="009755B6" w:rsidP="00860AF8">
            <w:pPr>
              <w:pStyle w:val="TableParagraph"/>
              <w:numPr>
                <w:ilvl w:val="0"/>
                <w:numId w:val="22"/>
              </w:numPr>
              <w:tabs>
                <w:tab w:val="left" w:pos="570"/>
              </w:tabs>
              <w:spacing w:line="280" w:lineRule="exact"/>
              <w:rPr>
                <w:szCs w:val="24"/>
              </w:rPr>
            </w:pPr>
            <w:r>
              <w:rPr>
                <w:szCs w:val="24"/>
              </w:rPr>
              <w:tab/>
            </w:r>
            <w:r>
              <w:rPr>
                <w:szCs w:val="24"/>
                <w:lang w:val="en-GB"/>
              </w:rPr>
              <w:t>評估先前的想法</w:t>
            </w:r>
            <w:r>
              <w:rPr>
                <w:szCs w:val="24"/>
              </w:rPr>
              <w:t>/</w:t>
            </w:r>
            <w:r>
              <w:rPr>
                <w:szCs w:val="24"/>
                <w:lang w:val="en-GB"/>
              </w:rPr>
              <w:t>貢獻</w:t>
            </w:r>
          </w:p>
          <w:p w:rsidR="009755B6" w:rsidRPr="00C8361B" w:rsidRDefault="009755B6" w:rsidP="009755B6">
            <w:pPr>
              <w:pStyle w:val="TableParagraph"/>
              <w:tabs>
                <w:tab w:val="left" w:pos="570"/>
              </w:tabs>
              <w:spacing w:line="280" w:lineRule="exact"/>
              <w:ind w:left="569"/>
              <w:rPr>
                <w:szCs w:val="24"/>
              </w:rPr>
            </w:pPr>
          </w:p>
        </w:tc>
        <w:tc>
          <w:tcPr>
            <w:tcW w:w="8344" w:type="dxa"/>
          </w:tcPr>
          <w:p w:rsidR="00860AF8" w:rsidRPr="00C8361B" w:rsidRDefault="009755B6" w:rsidP="00860AF8">
            <w:pPr>
              <w:pStyle w:val="TableParagraph"/>
              <w:spacing w:before="41"/>
              <w:ind w:left="143"/>
              <w:rPr>
                <w:b/>
                <w:szCs w:val="24"/>
              </w:rPr>
            </w:pPr>
            <w:r>
              <w:rPr>
                <w:b/>
                <w:szCs w:val="24"/>
                <w:lang w:val="en-GB"/>
              </w:rPr>
              <w:t>可尋找的潛在關鍵詞有：</w:t>
            </w:r>
          </w:p>
          <w:p w:rsidR="00860AF8" w:rsidRPr="009755B6" w:rsidRDefault="009755B6" w:rsidP="00860AF8">
            <w:pPr>
              <w:pStyle w:val="TableParagraph"/>
              <w:spacing w:before="59"/>
              <w:ind w:left="143"/>
              <w:rPr>
                <w:i/>
                <w:szCs w:val="24"/>
              </w:rPr>
            </w:pPr>
            <w:r w:rsidRPr="009755B6">
              <w:rPr>
                <w:i/>
                <w:szCs w:val="24"/>
                <w:lang w:val="en-GB"/>
              </w:rPr>
              <w:t>「還有」「這讓我想到了」「我是說」「她的意思是」</w:t>
            </w:r>
          </w:p>
          <w:p w:rsidR="00860AF8" w:rsidRPr="009755B6" w:rsidRDefault="009755B6" w:rsidP="00860AF8">
            <w:pPr>
              <w:pStyle w:val="TableParagraph"/>
              <w:spacing w:before="99"/>
              <w:ind w:left="108"/>
              <w:rPr>
                <w:b/>
                <w:szCs w:val="24"/>
              </w:rPr>
            </w:pPr>
            <w:r w:rsidRPr="009755B6">
              <w:rPr>
                <w:b/>
                <w:szCs w:val="24"/>
                <w:lang w:val="en-GB"/>
              </w:rPr>
              <w:t>舉例：</w:t>
            </w:r>
          </w:p>
          <w:p w:rsidR="009755B6" w:rsidRPr="009755B6" w:rsidRDefault="00AA77F6" w:rsidP="00860AF8">
            <w:pPr>
              <w:pStyle w:val="TableParagraph"/>
              <w:spacing w:before="99"/>
              <w:ind w:left="108"/>
              <w:rPr>
                <w:i/>
                <w:szCs w:val="24"/>
              </w:rPr>
            </w:pPr>
            <w:r>
              <w:rPr>
                <w:rFonts w:hint="eastAsia"/>
                <w:i/>
                <w:szCs w:val="24"/>
                <w:lang w:eastAsia="zh-TW"/>
              </w:rPr>
              <w:t>小花</w:t>
            </w:r>
            <w:r w:rsidR="009755B6" w:rsidRPr="009755B6">
              <w:rPr>
                <w:i/>
                <w:szCs w:val="24"/>
                <w:lang w:val="en-GB"/>
              </w:rPr>
              <w:t>的想法讓我去思考為什麼這個角色會那麼做。</w:t>
            </w:r>
          </w:p>
          <w:p w:rsidR="009755B6" w:rsidRPr="009755B6" w:rsidRDefault="009755B6" w:rsidP="00860AF8">
            <w:pPr>
              <w:pStyle w:val="TableParagraph"/>
              <w:spacing w:before="99"/>
              <w:ind w:left="108"/>
              <w:rPr>
                <w:i/>
                <w:szCs w:val="24"/>
              </w:rPr>
            </w:pPr>
            <w:r w:rsidRPr="009755B6">
              <w:rPr>
                <w:i/>
                <w:szCs w:val="24"/>
                <w:lang w:val="en-GB"/>
              </w:rPr>
              <w:t>我有一個想法還沒有被其他人提到</w:t>
            </w:r>
            <w:r w:rsidRPr="009755B6">
              <w:rPr>
                <w:i/>
                <w:szCs w:val="24"/>
              </w:rPr>
              <w:t>……</w:t>
            </w:r>
          </w:p>
          <w:p w:rsidR="009755B6" w:rsidRPr="009755B6" w:rsidRDefault="009755B6" w:rsidP="00860AF8">
            <w:pPr>
              <w:pStyle w:val="TableParagraph"/>
              <w:spacing w:before="99"/>
              <w:ind w:left="108"/>
              <w:rPr>
                <w:i/>
                <w:szCs w:val="24"/>
              </w:rPr>
            </w:pPr>
            <w:r w:rsidRPr="009755B6">
              <w:rPr>
                <w:i/>
                <w:szCs w:val="24"/>
                <w:lang w:val="en-GB"/>
              </w:rPr>
              <w:t>我之前的意思是說</w:t>
            </w:r>
            <w:r w:rsidRPr="009755B6">
              <w:rPr>
                <w:i/>
                <w:szCs w:val="24"/>
              </w:rPr>
              <w:t>……</w:t>
            </w:r>
          </w:p>
          <w:p w:rsidR="009755B6" w:rsidRPr="009755B6" w:rsidRDefault="00AA77F6" w:rsidP="00860AF8">
            <w:pPr>
              <w:pStyle w:val="TableParagraph"/>
              <w:spacing w:before="99"/>
              <w:ind w:left="108"/>
              <w:rPr>
                <w:i/>
                <w:szCs w:val="24"/>
              </w:rPr>
            </w:pPr>
            <w:r>
              <w:rPr>
                <w:rFonts w:hint="eastAsia"/>
                <w:i/>
                <w:szCs w:val="24"/>
                <w:lang w:val="en-GB"/>
              </w:rPr>
              <w:t>小明</w:t>
            </w:r>
            <w:r w:rsidR="009755B6" w:rsidRPr="009755B6">
              <w:rPr>
                <w:i/>
                <w:szCs w:val="24"/>
                <w:lang w:val="en-GB"/>
              </w:rPr>
              <w:t>的故事有很多細節。</w:t>
            </w:r>
          </w:p>
          <w:p w:rsidR="009755B6" w:rsidRPr="00C8361B" w:rsidRDefault="009755B6" w:rsidP="009755B6">
            <w:pPr>
              <w:pStyle w:val="TableParagraph"/>
              <w:spacing w:before="99"/>
              <w:ind w:left="108"/>
              <w:rPr>
                <w:szCs w:val="24"/>
              </w:rPr>
            </w:pPr>
            <w:r w:rsidRPr="009755B6">
              <w:rPr>
                <w:i/>
                <w:szCs w:val="24"/>
                <w:lang w:val="en-GB"/>
              </w:rPr>
              <w:t>我的想法和</w:t>
            </w:r>
            <w:r w:rsidR="00AA77F6">
              <w:rPr>
                <w:rFonts w:hint="eastAsia"/>
                <w:i/>
                <w:szCs w:val="24"/>
                <w:lang w:val="en-GB"/>
              </w:rPr>
              <w:t>小晴</w:t>
            </w:r>
            <w:r w:rsidRPr="009755B6">
              <w:rPr>
                <w:i/>
                <w:szCs w:val="24"/>
                <w:lang w:val="en-GB"/>
              </w:rPr>
              <w:t>類似，我寫的是花朵會是最好的禮物</w:t>
            </w:r>
          </w:p>
        </w:tc>
      </w:tr>
    </w:tbl>
    <w:p w:rsidR="00860AF8" w:rsidRPr="00C8361B" w:rsidRDefault="003D7832" w:rsidP="00860AF8">
      <w:pPr>
        <w:pStyle w:val="BodyText"/>
        <w:spacing w:before="2"/>
        <w:rPr>
          <w:sz w:val="22"/>
        </w:rPr>
      </w:pPr>
      <w:r>
        <w:rPr>
          <w:noProof/>
        </w:rPr>
        <mc:AlternateContent>
          <mc:Choice Requires="wps">
            <w:drawing>
              <wp:anchor distT="0" distB="0" distL="0" distR="0" simplePos="0" relativeHeight="251661312" behindDoc="1" locked="0" layoutInCell="1" allowOverlap="1">
                <wp:simplePos x="0" y="0"/>
                <wp:positionH relativeFrom="page">
                  <wp:posOffset>613410</wp:posOffset>
                </wp:positionH>
                <wp:positionV relativeFrom="paragraph">
                  <wp:posOffset>146050</wp:posOffset>
                </wp:positionV>
                <wp:extent cx="1828800" cy="0"/>
                <wp:effectExtent l="0" t="0" r="0" b="0"/>
                <wp:wrapTopAndBottom/>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B4DF9"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pt,11.5pt" to="192.3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" strokeweight=".5pt">
                <o:lock v:ext="edit" shapetype="f"/>
                <w10:wrap type="topAndBottom" anchorx="page"/>
              </v:line>
            </w:pict>
          </mc:Fallback>
        </mc:AlternateContent>
      </w:r>
    </w:p>
    <w:p w:rsidR="00860AF8" w:rsidRPr="009755B6" w:rsidRDefault="009755B6" w:rsidP="009755B6">
      <w:pPr>
        <w:tabs>
          <w:tab w:val="left" w:pos="456"/>
        </w:tabs>
        <w:spacing w:before="62"/>
        <w:ind w:left="235" w:right="793"/>
        <w:rPr>
          <w:rFonts w:ascii="Times New Roman" w:hAnsi="Times New Roman"/>
          <w:szCs w:val="24"/>
        </w:rPr>
        <w:sectPr w:rsidR="00860AF8" w:rsidRPr="009755B6">
          <w:pgSz w:w="16840" w:h="11910" w:orient="landscape"/>
          <w:pgMar w:top="1100" w:right="700" w:bottom="1140" w:left="620" w:header="0" w:footer="929" w:gutter="0"/>
          <w:cols w:space="720"/>
        </w:sectPr>
      </w:pPr>
      <w:r w:rsidRPr="009755B6">
        <w:rPr>
          <w:szCs w:val="24"/>
        </w:rPr>
        <w:t>3</w:t>
      </w:r>
      <w:r w:rsidRPr="009755B6">
        <w:rPr>
          <w:szCs w:val="24"/>
          <w:lang w:val="en-GB"/>
        </w:rPr>
        <w:t>最初的</w:t>
      </w:r>
      <w:r w:rsidRPr="009755B6">
        <w:rPr>
          <w:szCs w:val="24"/>
        </w:rPr>
        <w:t>SEDA</w:t>
      </w:r>
      <w:r w:rsidRPr="009755B6">
        <w:rPr>
          <w:szCs w:val="24"/>
          <w:lang w:val="en-GB"/>
        </w:rPr>
        <w:t>（</w:t>
      </w:r>
      <w:r w:rsidRPr="009755B6">
        <w:rPr>
          <w:szCs w:val="24"/>
        </w:rPr>
        <w:t>©2015</w:t>
      </w:r>
      <w:r w:rsidRPr="009755B6">
        <w:rPr>
          <w:szCs w:val="24"/>
          <w:lang w:val="en-GB"/>
        </w:rPr>
        <w:t>；西班牙語發音為「</w:t>
      </w:r>
      <w:r w:rsidRPr="009755B6">
        <w:rPr>
          <w:szCs w:val="24"/>
        </w:rPr>
        <w:t>Sedda</w:t>
      </w:r>
      <w:r w:rsidRPr="009755B6">
        <w:rPr>
          <w:szCs w:val="24"/>
          <w:lang w:val="en-GB"/>
        </w:rPr>
        <w:t>」）有</w:t>
      </w:r>
      <w:r w:rsidRPr="009755B6">
        <w:rPr>
          <w:szCs w:val="24"/>
        </w:rPr>
        <w:t>33</w:t>
      </w:r>
      <w:r w:rsidRPr="009755B6">
        <w:rPr>
          <w:szCs w:val="24"/>
          <w:lang w:val="en-GB"/>
        </w:rPr>
        <w:t>個編碼類別，由</w:t>
      </w:r>
      <w:r w:rsidRPr="009755B6">
        <w:rPr>
          <w:szCs w:val="24"/>
        </w:rPr>
        <w:t>8</w:t>
      </w:r>
      <w:r w:rsidRPr="009755B6">
        <w:rPr>
          <w:szCs w:val="24"/>
          <w:lang w:val="en-GB"/>
        </w:rPr>
        <w:t>組構成。為了不同的研究目的，它被濃縮並修改成該方案的新形式。最初</w:t>
      </w:r>
      <w:r w:rsidRPr="009755B6">
        <w:rPr>
          <w:szCs w:val="24"/>
        </w:rPr>
        <w:t>SEDA</w:t>
      </w:r>
      <w:r w:rsidRPr="009755B6">
        <w:rPr>
          <w:szCs w:val="24"/>
          <w:lang w:val="en-GB"/>
        </w:rPr>
        <w:t>的完整方案和有關研究的進一步信息可在此處查看</w:t>
      </w:r>
      <w:r w:rsidR="00860AF8" w:rsidRPr="009755B6">
        <w:rPr>
          <w:rFonts w:hint="eastAsia"/>
          <w:szCs w:val="24"/>
        </w:rPr>
        <w:t>：</w:t>
      </w:r>
      <w:r w:rsidR="00860AF8" w:rsidRPr="009755B6">
        <w:rPr>
          <w:rFonts w:hint="eastAsia"/>
          <w:szCs w:val="24"/>
        </w:rPr>
        <w:t>http://</w:t>
      </w:r>
      <w:hyperlink r:id="rId46">
        <w:r w:rsidR="00860AF8" w:rsidRPr="009755B6">
          <w:rPr>
            <w:rFonts w:hint="eastAsia"/>
            <w:color w:val="386DFF"/>
            <w:szCs w:val="24"/>
            <w:u w:val="single" w:color="386DFF"/>
          </w:rPr>
          <w:t>tinyurl.com/BAdialogue</w:t>
        </w:r>
        <w:r w:rsidR="00860AF8" w:rsidRPr="009755B6">
          <w:rPr>
            <w:rFonts w:hint="eastAsia"/>
            <w:szCs w:val="24"/>
          </w:rPr>
          <w:t>。</w:t>
        </w:r>
      </w:hyperlink>
    </w:p>
    <w:p w:rsidR="00860AF8" w:rsidRPr="00C8361B" w:rsidRDefault="00860AF8" w:rsidP="00860AF8">
      <w:pPr>
        <w:pStyle w:val="BodyText"/>
        <w:rPr>
          <w:rFonts w:ascii="Times New Roman"/>
          <w:sz w:val="22"/>
        </w:rPr>
      </w:pPr>
    </w:p>
    <w:p w:rsidR="00860AF8" w:rsidRPr="00C8361B" w:rsidRDefault="00860AF8" w:rsidP="00860AF8">
      <w:pPr>
        <w:pStyle w:val="BodyText"/>
        <w:spacing w:before="6"/>
        <w:rPr>
          <w:rFonts w:ascii="Times New Roman"/>
          <w:sz w:val="22"/>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3117"/>
        <w:gridCol w:w="9079"/>
      </w:tblGrid>
      <w:tr w:rsidR="0000756E" w:rsidRPr="00C8361B" w:rsidTr="00870732">
        <w:trPr>
          <w:trHeight w:val="470"/>
        </w:trPr>
        <w:tc>
          <w:tcPr>
            <w:tcW w:w="2556" w:type="dxa"/>
          </w:tcPr>
          <w:p w:rsidR="0000756E" w:rsidRPr="00C8361B" w:rsidRDefault="0000756E" w:rsidP="0000756E">
            <w:pPr>
              <w:pStyle w:val="TableParagraph"/>
              <w:spacing w:before="121"/>
              <w:ind w:firstLineChars="350" w:firstLine="773"/>
              <w:rPr>
                <w:b/>
                <w:szCs w:val="24"/>
              </w:rPr>
            </w:pPr>
            <w:r>
              <w:rPr>
                <w:b/>
                <w:szCs w:val="24"/>
                <w:lang w:val="en-GB"/>
              </w:rPr>
              <w:t>編碼類別</w:t>
            </w:r>
          </w:p>
        </w:tc>
        <w:tc>
          <w:tcPr>
            <w:tcW w:w="3117" w:type="dxa"/>
          </w:tcPr>
          <w:p w:rsidR="0000756E" w:rsidRPr="00C8361B" w:rsidRDefault="0000756E" w:rsidP="0000756E">
            <w:pPr>
              <w:pStyle w:val="TableParagraph"/>
              <w:spacing w:before="121"/>
              <w:ind w:left="279"/>
              <w:jc w:val="center"/>
              <w:rPr>
                <w:b/>
                <w:szCs w:val="24"/>
              </w:rPr>
            </w:pPr>
            <w:r>
              <w:rPr>
                <w:b/>
                <w:szCs w:val="24"/>
                <w:lang w:val="en-GB"/>
              </w:rPr>
              <w:t>貢獻和策略</w:t>
            </w:r>
          </w:p>
        </w:tc>
        <w:tc>
          <w:tcPr>
            <w:tcW w:w="9079" w:type="dxa"/>
          </w:tcPr>
          <w:p w:rsidR="0000756E" w:rsidRPr="00C8361B" w:rsidRDefault="0000756E" w:rsidP="0000756E">
            <w:pPr>
              <w:pStyle w:val="TableParagraph"/>
              <w:spacing w:before="121"/>
              <w:ind w:left="3288" w:right="3249"/>
              <w:jc w:val="center"/>
              <w:rPr>
                <w:b/>
                <w:szCs w:val="24"/>
              </w:rPr>
            </w:pPr>
            <w:r>
              <w:rPr>
                <w:b/>
                <w:szCs w:val="24"/>
                <w:lang w:val="en-GB"/>
              </w:rPr>
              <w:t>我們聽到什麼？</w:t>
            </w:r>
          </w:p>
        </w:tc>
      </w:tr>
      <w:tr w:rsidR="00860AF8" w:rsidRPr="00C8361B" w:rsidTr="00860AF8">
        <w:trPr>
          <w:trHeight w:val="3641"/>
        </w:trPr>
        <w:tc>
          <w:tcPr>
            <w:tcW w:w="2556" w:type="dxa"/>
          </w:tcPr>
          <w:p w:rsidR="00860AF8" w:rsidRPr="0000756E" w:rsidRDefault="0000756E" w:rsidP="003E390C">
            <w:pPr>
              <w:pStyle w:val="TableParagraph"/>
              <w:spacing w:before="3"/>
              <w:ind w:right="174"/>
              <w:rPr>
                <w:b/>
                <w:szCs w:val="24"/>
              </w:rPr>
            </w:pPr>
            <w:r w:rsidRPr="0000756E">
              <w:rPr>
                <w:b/>
                <w:szCs w:val="24"/>
              </w:rPr>
              <w:t>IB—</w:t>
            </w:r>
            <w:r w:rsidRPr="0000756E">
              <w:rPr>
                <w:b/>
                <w:szCs w:val="24"/>
                <w:lang w:val="en-GB"/>
              </w:rPr>
              <w:t>請他人參與構建想法</w:t>
            </w:r>
          </w:p>
          <w:p w:rsidR="0000756E" w:rsidRDefault="0000756E" w:rsidP="003E390C">
            <w:pPr>
              <w:pStyle w:val="TableParagraph"/>
              <w:spacing w:before="3"/>
              <w:ind w:right="174"/>
              <w:rPr>
                <w:i/>
                <w:szCs w:val="24"/>
              </w:rPr>
            </w:pPr>
            <w:r>
              <w:rPr>
                <w:i/>
                <w:szCs w:val="24"/>
                <w:lang w:val="en-GB"/>
              </w:rPr>
              <w:t>請他人構建、詳細闡述或澄清或評價自己或他人的想法（口述</w:t>
            </w:r>
            <w:r>
              <w:rPr>
                <w:i/>
                <w:szCs w:val="24"/>
              </w:rPr>
              <w:t>/</w:t>
            </w:r>
            <w:r>
              <w:rPr>
                <w:i/>
                <w:szCs w:val="24"/>
                <w:lang w:val="en-GB"/>
              </w:rPr>
              <w:t>書寫</w:t>
            </w:r>
            <w:r>
              <w:rPr>
                <w:i/>
                <w:szCs w:val="24"/>
              </w:rPr>
              <w:t>/</w:t>
            </w:r>
            <w:r>
              <w:rPr>
                <w:i/>
                <w:szCs w:val="24"/>
                <w:lang w:val="en-GB"/>
              </w:rPr>
              <w:t>其他形式）</w:t>
            </w:r>
          </w:p>
          <w:p w:rsidR="0000756E" w:rsidRPr="00C8361B" w:rsidRDefault="0000756E" w:rsidP="003E390C">
            <w:pPr>
              <w:pStyle w:val="TableParagraph"/>
              <w:spacing w:before="3"/>
              <w:ind w:right="174"/>
              <w:rPr>
                <w:i/>
                <w:szCs w:val="24"/>
              </w:rPr>
            </w:pPr>
          </w:p>
        </w:tc>
        <w:tc>
          <w:tcPr>
            <w:tcW w:w="3117" w:type="dxa"/>
          </w:tcPr>
          <w:p w:rsidR="00860AF8" w:rsidRDefault="0000756E" w:rsidP="00AA77F6">
            <w:pPr>
              <w:pStyle w:val="TableParagraph"/>
              <w:numPr>
                <w:ilvl w:val="0"/>
                <w:numId w:val="50"/>
              </w:numPr>
              <w:tabs>
                <w:tab w:val="left" w:pos="565"/>
              </w:tabs>
              <w:spacing w:line="278" w:lineRule="exact"/>
              <w:rPr>
                <w:szCs w:val="24"/>
              </w:rPr>
            </w:pPr>
            <w:r>
              <w:rPr>
                <w:szCs w:val="24"/>
                <w:lang w:val="en-GB"/>
              </w:rPr>
              <w:t>構建自己的想法或請他人構建想法</w:t>
            </w:r>
          </w:p>
          <w:p w:rsidR="0000756E" w:rsidRDefault="0000756E" w:rsidP="00860AF8">
            <w:pPr>
              <w:pStyle w:val="TableParagraph"/>
              <w:numPr>
                <w:ilvl w:val="0"/>
                <w:numId w:val="21"/>
              </w:numPr>
              <w:tabs>
                <w:tab w:val="left" w:pos="565"/>
              </w:tabs>
              <w:spacing w:line="278" w:lineRule="exact"/>
              <w:rPr>
                <w:szCs w:val="24"/>
              </w:rPr>
            </w:pPr>
            <w:r>
              <w:rPr>
                <w:szCs w:val="24"/>
              </w:rPr>
              <w:tab/>
            </w:r>
            <w:r>
              <w:rPr>
                <w:szCs w:val="24"/>
                <w:lang w:val="en-GB"/>
              </w:rPr>
              <w:t>邀請他人澄清一個貢獻</w:t>
            </w:r>
          </w:p>
          <w:p w:rsidR="0000756E" w:rsidRDefault="0000756E" w:rsidP="00860AF8">
            <w:pPr>
              <w:pStyle w:val="TableParagraph"/>
              <w:numPr>
                <w:ilvl w:val="0"/>
                <w:numId w:val="21"/>
              </w:numPr>
              <w:tabs>
                <w:tab w:val="left" w:pos="565"/>
              </w:tabs>
              <w:spacing w:line="278" w:lineRule="exact"/>
              <w:rPr>
                <w:szCs w:val="24"/>
              </w:rPr>
            </w:pPr>
            <w:r>
              <w:rPr>
                <w:szCs w:val="24"/>
                <w:lang w:val="en-GB"/>
              </w:rPr>
              <w:t>請他人為其他人的想法或觀點進行評價</w:t>
            </w:r>
            <w:r>
              <w:rPr>
                <w:szCs w:val="24"/>
              </w:rPr>
              <w:t>(</w:t>
            </w:r>
            <w:r>
              <w:rPr>
                <w:szCs w:val="24"/>
                <w:lang w:val="en-GB"/>
              </w:rPr>
              <w:t>包括贊同</w:t>
            </w:r>
            <w:r>
              <w:rPr>
                <w:szCs w:val="24"/>
              </w:rPr>
              <w:t>/</w:t>
            </w:r>
            <w:r>
              <w:rPr>
                <w:szCs w:val="24"/>
                <w:lang w:val="en-GB"/>
              </w:rPr>
              <w:t>反對、對比或評估</w:t>
            </w:r>
            <w:r>
              <w:rPr>
                <w:szCs w:val="24"/>
              </w:rPr>
              <w:t>)</w:t>
            </w:r>
          </w:p>
          <w:p w:rsidR="0000756E" w:rsidRPr="0000756E" w:rsidRDefault="0000756E" w:rsidP="0000756E">
            <w:pPr>
              <w:pStyle w:val="TableParagraph"/>
              <w:numPr>
                <w:ilvl w:val="0"/>
                <w:numId w:val="21"/>
              </w:numPr>
              <w:tabs>
                <w:tab w:val="left" w:pos="565"/>
              </w:tabs>
              <w:spacing w:line="278" w:lineRule="exact"/>
              <w:rPr>
                <w:szCs w:val="24"/>
              </w:rPr>
            </w:pPr>
            <w:r>
              <w:rPr>
                <w:szCs w:val="24"/>
              </w:rPr>
              <w:tab/>
            </w:r>
            <w:r>
              <w:rPr>
                <w:szCs w:val="24"/>
                <w:lang w:val="en-GB"/>
              </w:rPr>
              <w:t>請他人改進和完善想法</w:t>
            </w:r>
          </w:p>
        </w:tc>
        <w:tc>
          <w:tcPr>
            <w:tcW w:w="9079" w:type="dxa"/>
          </w:tcPr>
          <w:p w:rsidR="00860AF8" w:rsidRPr="00AA77F6" w:rsidRDefault="00AA77F6" w:rsidP="00860AF8">
            <w:pPr>
              <w:pStyle w:val="TableParagraph"/>
              <w:spacing w:before="60"/>
              <w:ind w:left="108"/>
              <w:rPr>
                <w:b/>
                <w:szCs w:val="24"/>
              </w:rPr>
            </w:pPr>
            <w:r w:rsidRPr="00AA77F6">
              <w:rPr>
                <w:b/>
                <w:szCs w:val="24"/>
                <w:lang w:val="en-GB"/>
              </w:rPr>
              <w:t>可尋找的潛在關鍵詞有：</w:t>
            </w:r>
          </w:p>
          <w:p w:rsidR="00AA77F6" w:rsidRPr="00AA77F6" w:rsidRDefault="00AA77F6" w:rsidP="00860AF8">
            <w:pPr>
              <w:pStyle w:val="TableParagraph"/>
              <w:spacing w:before="60"/>
              <w:ind w:left="108"/>
              <w:rPr>
                <w:i/>
                <w:szCs w:val="24"/>
              </w:rPr>
            </w:pPr>
            <w:r w:rsidRPr="00AA77F6">
              <w:rPr>
                <w:i/>
                <w:szCs w:val="24"/>
                <w:lang w:val="en-GB"/>
              </w:rPr>
              <w:t>「什麼？」「說來聽聽」「你能把這個復述一下嗎？」「你覺得呢？」「你同意嗎？」「你可以對</w:t>
            </w:r>
            <w:r w:rsidRPr="00AA77F6">
              <w:rPr>
                <w:i/>
                <w:szCs w:val="24"/>
              </w:rPr>
              <w:t>……</w:t>
            </w:r>
            <w:r w:rsidRPr="00AA77F6">
              <w:rPr>
                <w:i/>
                <w:szCs w:val="24"/>
                <w:lang w:val="en-GB"/>
              </w:rPr>
              <w:t>作出補充嗎？」</w:t>
            </w:r>
          </w:p>
          <w:p w:rsidR="00AA77F6" w:rsidRDefault="00AA77F6" w:rsidP="00860AF8">
            <w:pPr>
              <w:pStyle w:val="TableParagraph"/>
              <w:spacing w:before="60"/>
              <w:ind w:left="108"/>
              <w:rPr>
                <w:szCs w:val="24"/>
              </w:rPr>
            </w:pPr>
          </w:p>
          <w:p w:rsidR="00AA77F6" w:rsidRPr="00AA77F6" w:rsidRDefault="00AA77F6" w:rsidP="00860AF8">
            <w:pPr>
              <w:pStyle w:val="TableParagraph"/>
              <w:spacing w:before="60"/>
              <w:ind w:left="108"/>
              <w:rPr>
                <w:b/>
                <w:szCs w:val="24"/>
              </w:rPr>
            </w:pPr>
            <w:r w:rsidRPr="00AA77F6">
              <w:rPr>
                <w:b/>
                <w:szCs w:val="24"/>
                <w:lang w:val="en-GB"/>
              </w:rPr>
              <w:t>舉例：</w:t>
            </w:r>
          </w:p>
          <w:p w:rsidR="00AA77F6" w:rsidRPr="00AA77F6" w:rsidRDefault="00AA77F6" w:rsidP="00860AF8">
            <w:pPr>
              <w:pStyle w:val="TableParagraph"/>
              <w:spacing w:before="60"/>
              <w:ind w:left="108"/>
              <w:rPr>
                <w:i/>
                <w:szCs w:val="24"/>
              </w:rPr>
            </w:pPr>
            <w:r w:rsidRPr="00AA77F6">
              <w:rPr>
                <w:i/>
                <w:szCs w:val="24"/>
                <w:lang w:val="en-GB"/>
              </w:rPr>
              <w:t>你的意思是什麼？多告訴我一些</w:t>
            </w:r>
            <w:r w:rsidRPr="00AA77F6">
              <w:rPr>
                <w:i/>
                <w:szCs w:val="24"/>
              </w:rPr>
              <w:t>……</w:t>
            </w:r>
          </w:p>
          <w:p w:rsidR="00AA77F6" w:rsidRPr="00AA77F6" w:rsidRDefault="00AA77F6" w:rsidP="00860AF8">
            <w:pPr>
              <w:pStyle w:val="TableParagraph"/>
              <w:spacing w:before="60"/>
              <w:ind w:left="108"/>
              <w:rPr>
                <w:i/>
                <w:szCs w:val="24"/>
              </w:rPr>
            </w:pPr>
            <w:r w:rsidRPr="00AA77F6">
              <w:rPr>
                <w:i/>
                <w:szCs w:val="24"/>
                <w:lang w:val="en-GB"/>
              </w:rPr>
              <w:t>有人可以對此作出補充嗎？你可以為你剛才說的舉個例子嗎？</w:t>
            </w:r>
          </w:p>
          <w:p w:rsidR="00AA77F6" w:rsidRPr="00AA77F6" w:rsidRDefault="00AA77F6" w:rsidP="00860AF8">
            <w:pPr>
              <w:pStyle w:val="TableParagraph"/>
              <w:spacing w:before="60"/>
              <w:ind w:left="108"/>
              <w:rPr>
                <w:i/>
                <w:szCs w:val="24"/>
              </w:rPr>
            </w:pPr>
            <w:r w:rsidRPr="00AA77F6">
              <w:rPr>
                <w:i/>
                <w:szCs w:val="24"/>
                <w:lang w:val="en-GB"/>
              </w:rPr>
              <w:t>你的想法跟</w:t>
            </w:r>
            <w:r>
              <w:rPr>
                <w:rFonts w:hint="eastAsia"/>
                <w:i/>
                <w:szCs w:val="24"/>
                <w:lang w:val="en-GB"/>
              </w:rPr>
              <w:t>小強</w:t>
            </w:r>
            <w:r w:rsidRPr="00AA77F6">
              <w:rPr>
                <w:rFonts w:hint="eastAsia"/>
                <w:i/>
                <w:szCs w:val="24"/>
                <w:lang w:val="en-GB"/>
              </w:rPr>
              <w:t>的</w:t>
            </w:r>
            <w:r w:rsidRPr="00AA77F6">
              <w:rPr>
                <w:i/>
                <w:szCs w:val="24"/>
                <w:lang w:val="en-GB"/>
              </w:rPr>
              <w:t>想法類似嗎？你怎麼看</w:t>
            </w:r>
            <w:r>
              <w:rPr>
                <w:rFonts w:hint="eastAsia"/>
                <w:i/>
                <w:szCs w:val="24"/>
                <w:lang w:val="en-GB"/>
              </w:rPr>
              <w:t>阿明</w:t>
            </w:r>
            <w:r w:rsidRPr="00AA77F6">
              <w:rPr>
                <w:i/>
                <w:szCs w:val="24"/>
                <w:lang w:val="en-GB"/>
              </w:rPr>
              <w:t>的想法？你同意</w:t>
            </w:r>
            <w:r>
              <w:rPr>
                <w:rFonts w:hint="eastAsia"/>
                <w:i/>
                <w:szCs w:val="24"/>
                <w:lang w:val="en-GB"/>
              </w:rPr>
              <w:t>小凱</w:t>
            </w:r>
            <w:r w:rsidRPr="00AA77F6">
              <w:rPr>
                <w:i/>
                <w:szCs w:val="24"/>
                <w:lang w:val="en-GB"/>
              </w:rPr>
              <w:t>剛才說的嗎？</w:t>
            </w:r>
          </w:p>
          <w:p w:rsidR="00AA77F6" w:rsidRPr="00AA77F6" w:rsidRDefault="00AA77F6" w:rsidP="00860AF8">
            <w:pPr>
              <w:pStyle w:val="TableParagraph"/>
              <w:spacing w:before="60"/>
              <w:ind w:left="108"/>
              <w:rPr>
                <w:i/>
                <w:szCs w:val="24"/>
              </w:rPr>
            </w:pPr>
            <w:r w:rsidRPr="00AA77F6">
              <w:rPr>
                <w:i/>
                <w:szCs w:val="24"/>
                <w:lang w:val="en-GB"/>
              </w:rPr>
              <w:t>我們還需要其他什麼信息？</w:t>
            </w:r>
          </w:p>
          <w:p w:rsidR="00AA77F6" w:rsidRPr="00AA77F6" w:rsidRDefault="00AA77F6" w:rsidP="00860AF8">
            <w:pPr>
              <w:pStyle w:val="TableParagraph"/>
              <w:spacing w:before="60"/>
              <w:ind w:left="108"/>
              <w:rPr>
                <w:i/>
                <w:szCs w:val="24"/>
              </w:rPr>
            </w:pPr>
            <w:r w:rsidRPr="00AA77F6">
              <w:rPr>
                <w:i/>
                <w:szCs w:val="24"/>
                <w:lang w:val="en-GB"/>
              </w:rPr>
              <w:t>你可以如何改進</w:t>
            </w:r>
            <w:r>
              <w:rPr>
                <w:rFonts w:hint="eastAsia"/>
                <w:i/>
                <w:szCs w:val="24"/>
                <w:lang w:val="en-GB"/>
              </w:rPr>
              <w:t>阿飛</w:t>
            </w:r>
            <w:r w:rsidRPr="00AA77F6">
              <w:rPr>
                <w:i/>
                <w:szCs w:val="24"/>
                <w:lang w:val="en-GB"/>
              </w:rPr>
              <w:t>小組的海報</w:t>
            </w:r>
            <w:r w:rsidRPr="00AA77F6">
              <w:rPr>
                <w:i/>
                <w:szCs w:val="24"/>
              </w:rPr>
              <w:t>/</w:t>
            </w:r>
            <w:r w:rsidRPr="00AA77F6">
              <w:rPr>
                <w:i/>
                <w:szCs w:val="24"/>
                <w:lang w:val="en-GB"/>
              </w:rPr>
              <w:t>概念圖？</w:t>
            </w:r>
          </w:p>
          <w:p w:rsidR="00AA77F6" w:rsidRPr="00C8361B" w:rsidRDefault="00AA77F6" w:rsidP="00860AF8">
            <w:pPr>
              <w:pStyle w:val="TableParagraph"/>
              <w:spacing w:before="60"/>
              <w:ind w:left="108"/>
              <w:rPr>
                <w:szCs w:val="24"/>
              </w:rPr>
            </w:pPr>
          </w:p>
        </w:tc>
      </w:tr>
      <w:tr w:rsidR="00860AF8" w:rsidRPr="00C8361B" w:rsidTr="003070D3">
        <w:trPr>
          <w:trHeight w:val="3378"/>
        </w:trPr>
        <w:tc>
          <w:tcPr>
            <w:tcW w:w="2556" w:type="dxa"/>
          </w:tcPr>
          <w:p w:rsidR="003E390C" w:rsidRPr="00C8361B" w:rsidRDefault="003070D3" w:rsidP="003E390C">
            <w:pPr>
              <w:pStyle w:val="TableParagraph"/>
              <w:ind w:right="96"/>
              <w:rPr>
                <w:b/>
                <w:szCs w:val="24"/>
              </w:rPr>
            </w:pPr>
            <w:r>
              <w:rPr>
                <w:rFonts w:hint="eastAsia"/>
                <w:b/>
                <w:szCs w:val="24"/>
                <w:lang w:eastAsia="zh-TW"/>
              </w:rPr>
              <w:t>CH</w:t>
            </w:r>
            <w:r>
              <w:rPr>
                <w:rFonts w:hint="eastAsia"/>
                <w:b/>
                <w:szCs w:val="24"/>
                <w:lang w:eastAsia="zh-TW"/>
              </w:rPr>
              <w:t>—</w:t>
            </w:r>
            <w:r>
              <w:rPr>
                <w:rFonts w:hint="eastAsia"/>
                <w:b/>
                <w:szCs w:val="24"/>
              </w:rPr>
              <w:t>挑戰</w:t>
            </w:r>
            <w:r>
              <w:rPr>
                <w:rFonts w:hint="eastAsia"/>
                <w:b/>
                <w:szCs w:val="24"/>
                <w:lang w:eastAsia="zh-TW"/>
              </w:rPr>
              <w:t xml:space="preserve"> </w:t>
            </w:r>
          </w:p>
          <w:p w:rsidR="00860AF8" w:rsidRPr="00C8361B" w:rsidRDefault="003070D3" w:rsidP="003E390C">
            <w:pPr>
              <w:pStyle w:val="TableParagraph"/>
              <w:ind w:right="96"/>
              <w:rPr>
                <w:i/>
                <w:szCs w:val="24"/>
              </w:rPr>
            </w:pPr>
            <w:r>
              <w:rPr>
                <w:rFonts w:hint="eastAsia"/>
                <w:i/>
                <w:szCs w:val="24"/>
              </w:rPr>
              <w:t>質疑、不同意或挑戰一個想法</w:t>
            </w:r>
          </w:p>
        </w:tc>
        <w:tc>
          <w:tcPr>
            <w:tcW w:w="3117" w:type="dxa"/>
          </w:tcPr>
          <w:p w:rsidR="00860AF8" w:rsidRDefault="003070D3" w:rsidP="003070D3">
            <w:pPr>
              <w:pStyle w:val="TableParagraph"/>
              <w:numPr>
                <w:ilvl w:val="0"/>
                <w:numId w:val="50"/>
              </w:numPr>
              <w:tabs>
                <w:tab w:val="left" w:pos="565"/>
              </w:tabs>
              <w:ind w:right="495"/>
              <w:jc w:val="both"/>
              <w:rPr>
                <w:szCs w:val="24"/>
                <w:lang w:eastAsia="zh-TW"/>
              </w:rPr>
            </w:pPr>
            <w:r>
              <w:rPr>
                <w:rFonts w:hint="eastAsia"/>
                <w:szCs w:val="24"/>
              </w:rPr>
              <w:t>說明完全或部分不同意</w:t>
            </w:r>
          </w:p>
          <w:p w:rsidR="003070D3" w:rsidRDefault="003070D3" w:rsidP="00860AF8">
            <w:pPr>
              <w:pStyle w:val="TableParagraph"/>
              <w:numPr>
                <w:ilvl w:val="0"/>
                <w:numId w:val="20"/>
              </w:numPr>
              <w:tabs>
                <w:tab w:val="left" w:pos="565"/>
              </w:tabs>
              <w:ind w:right="495"/>
              <w:jc w:val="both"/>
              <w:rPr>
                <w:szCs w:val="24"/>
                <w:lang w:eastAsia="zh-TW"/>
              </w:rPr>
            </w:pPr>
            <w:r>
              <w:rPr>
                <w:rFonts w:hint="eastAsia"/>
                <w:szCs w:val="24"/>
              </w:rPr>
              <w:t>質疑一個想法</w:t>
            </w:r>
          </w:p>
          <w:p w:rsidR="003070D3" w:rsidRDefault="003070D3" w:rsidP="00860AF8">
            <w:pPr>
              <w:pStyle w:val="TableParagraph"/>
              <w:numPr>
                <w:ilvl w:val="0"/>
                <w:numId w:val="20"/>
              </w:numPr>
              <w:tabs>
                <w:tab w:val="left" w:pos="565"/>
              </w:tabs>
              <w:ind w:right="495"/>
              <w:jc w:val="both"/>
              <w:rPr>
                <w:szCs w:val="24"/>
                <w:lang w:eastAsia="zh-TW"/>
              </w:rPr>
            </w:pPr>
            <w:r>
              <w:rPr>
                <w:rFonts w:hint="eastAsia"/>
                <w:szCs w:val="24"/>
              </w:rPr>
              <w:t>挑戰一個想法</w:t>
            </w:r>
          </w:p>
          <w:p w:rsidR="003070D3" w:rsidRDefault="003070D3" w:rsidP="00860AF8">
            <w:pPr>
              <w:pStyle w:val="TableParagraph"/>
              <w:numPr>
                <w:ilvl w:val="0"/>
                <w:numId w:val="20"/>
              </w:numPr>
              <w:tabs>
                <w:tab w:val="left" w:pos="565"/>
              </w:tabs>
              <w:ind w:right="495"/>
              <w:jc w:val="both"/>
              <w:rPr>
                <w:szCs w:val="24"/>
                <w:lang w:eastAsia="zh-TW"/>
              </w:rPr>
            </w:pPr>
            <w:r>
              <w:rPr>
                <w:rFonts w:hint="eastAsia"/>
                <w:szCs w:val="24"/>
              </w:rPr>
              <w:t>反對一個想法</w:t>
            </w:r>
          </w:p>
          <w:p w:rsidR="003070D3" w:rsidRDefault="003070D3" w:rsidP="00860AF8">
            <w:pPr>
              <w:pStyle w:val="TableParagraph"/>
              <w:numPr>
                <w:ilvl w:val="0"/>
                <w:numId w:val="20"/>
              </w:numPr>
              <w:tabs>
                <w:tab w:val="left" w:pos="565"/>
              </w:tabs>
              <w:ind w:right="495"/>
              <w:jc w:val="both"/>
              <w:rPr>
                <w:szCs w:val="24"/>
                <w:lang w:eastAsia="zh-TW"/>
              </w:rPr>
            </w:pPr>
            <w:r>
              <w:rPr>
                <w:rFonts w:hint="eastAsia"/>
                <w:szCs w:val="24"/>
              </w:rPr>
              <w:t>指出對已表達的兩個或兩個以上的想法相互矛盾</w:t>
            </w:r>
          </w:p>
          <w:p w:rsidR="003070D3" w:rsidRPr="00C8361B" w:rsidRDefault="003070D3" w:rsidP="003070D3">
            <w:pPr>
              <w:pStyle w:val="TableParagraph"/>
              <w:tabs>
                <w:tab w:val="left" w:pos="565"/>
              </w:tabs>
              <w:ind w:right="495"/>
              <w:jc w:val="both"/>
              <w:rPr>
                <w:szCs w:val="24"/>
              </w:rPr>
            </w:pPr>
          </w:p>
        </w:tc>
        <w:tc>
          <w:tcPr>
            <w:tcW w:w="9079" w:type="dxa"/>
          </w:tcPr>
          <w:p w:rsidR="00860AF8" w:rsidRPr="003070D3" w:rsidRDefault="003070D3" w:rsidP="00860AF8">
            <w:pPr>
              <w:pStyle w:val="TableParagraph"/>
              <w:spacing w:before="57" w:line="250" w:lineRule="exact"/>
              <w:ind w:left="143"/>
              <w:rPr>
                <w:b/>
                <w:szCs w:val="24"/>
                <w:lang w:eastAsia="zh-TW"/>
              </w:rPr>
            </w:pPr>
            <w:r w:rsidRPr="003070D3">
              <w:rPr>
                <w:rFonts w:hint="eastAsia"/>
                <w:b/>
                <w:szCs w:val="24"/>
              </w:rPr>
              <w:t>可尋找的可能關鍵詞有：</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「我不同意」「不是」「但是」「你確定</w:t>
            </w:r>
            <w:r w:rsidRPr="003070D3">
              <w:rPr>
                <w:rFonts w:hint="eastAsia"/>
                <w:i/>
                <w:szCs w:val="24"/>
                <w:lang w:eastAsia="zh-TW"/>
              </w:rPr>
              <w:t>……</w:t>
            </w:r>
            <w:r w:rsidRPr="003070D3">
              <w:rPr>
                <w:rFonts w:hint="eastAsia"/>
                <w:i/>
                <w:szCs w:val="24"/>
              </w:rPr>
              <w:t>嗎？」「</w:t>
            </w:r>
            <w:r w:rsidRPr="003070D3">
              <w:rPr>
                <w:rFonts w:hint="eastAsia"/>
                <w:i/>
                <w:szCs w:val="24"/>
                <w:lang w:eastAsia="zh-TW"/>
              </w:rPr>
              <w:t>……</w:t>
            </w:r>
            <w:r w:rsidRPr="003070D3">
              <w:rPr>
                <w:rFonts w:hint="eastAsia"/>
                <w:i/>
                <w:szCs w:val="24"/>
              </w:rPr>
              <w:t>不同的想法」</w:t>
            </w:r>
          </w:p>
          <w:p w:rsidR="003070D3" w:rsidRDefault="003070D3" w:rsidP="00860AF8">
            <w:pPr>
              <w:pStyle w:val="TableParagraph"/>
              <w:spacing w:before="57" w:line="250" w:lineRule="exact"/>
              <w:ind w:left="143"/>
              <w:rPr>
                <w:szCs w:val="24"/>
                <w:lang w:eastAsia="zh-TW"/>
              </w:rPr>
            </w:pPr>
          </w:p>
          <w:p w:rsidR="003070D3" w:rsidRPr="003070D3" w:rsidRDefault="003070D3" w:rsidP="00860AF8">
            <w:pPr>
              <w:pStyle w:val="TableParagraph"/>
              <w:spacing w:before="57" w:line="250" w:lineRule="exact"/>
              <w:ind w:left="143"/>
              <w:rPr>
                <w:b/>
                <w:szCs w:val="24"/>
                <w:lang w:eastAsia="zh-TW"/>
              </w:rPr>
            </w:pPr>
            <w:r w:rsidRPr="003070D3">
              <w:rPr>
                <w:rFonts w:hint="eastAsia"/>
                <w:b/>
                <w:szCs w:val="24"/>
              </w:rPr>
              <w:t>舉例：</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我不確定它真能浮起來</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我認為那不對，</w:t>
            </w:r>
            <w:r w:rsidRPr="003070D3">
              <w:rPr>
                <w:rFonts w:hint="eastAsia"/>
                <w:i/>
                <w:szCs w:val="24"/>
                <w:lang w:eastAsia="zh-TW"/>
              </w:rPr>
              <w:t xml:space="preserve"> </w:t>
            </w:r>
            <w:r w:rsidRPr="003070D3">
              <w:rPr>
                <w:rFonts w:hint="eastAsia"/>
                <w:i/>
                <w:szCs w:val="24"/>
              </w:rPr>
              <w:t>我覺得</w:t>
            </w:r>
            <w:r w:rsidRPr="003070D3">
              <w:rPr>
                <w:rFonts w:hint="eastAsia"/>
                <w:i/>
                <w:szCs w:val="24"/>
                <w:lang w:eastAsia="zh-TW"/>
              </w:rPr>
              <w:t>……</w:t>
            </w:r>
            <w:r w:rsidRPr="003070D3">
              <w:rPr>
                <w:rFonts w:hint="eastAsia"/>
                <w:i/>
                <w:szCs w:val="24"/>
              </w:rPr>
              <w:t>或者「我有一個不同的想法</w:t>
            </w:r>
            <w:r w:rsidRPr="003070D3">
              <w:rPr>
                <w:rFonts w:hint="eastAsia"/>
                <w:i/>
                <w:szCs w:val="24"/>
                <w:lang w:eastAsia="zh-TW"/>
              </w:rPr>
              <w:t>……</w:t>
            </w:r>
            <w:r w:rsidRPr="003070D3">
              <w:rPr>
                <w:rFonts w:hint="eastAsia"/>
                <w:i/>
                <w:szCs w:val="24"/>
              </w:rPr>
              <w:t>」</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你確定這些角度相同嗎？</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但是如果</w:t>
            </w:r>
            <w:r w:rsidRPr="003070D3">
              <w:rPr>
                <w:rFonts w:hint="eastAsia"/>
                <w:i/>
                <w:szCs w:val="24"/>
                <w:lang w:eastAsia="zh-TW"/>
              </w:rPr>
              <w:t>……</w:t>
            </w:r>
            <w:r w:rsidRPr="003070D3">
              <w:rPr>
                <w:rFonts w:hint="eastAsia"/>
                <w:i/>
                <w:szCs w:val="24"/>
              </w:rPr>
              <w:t>那就不會發生</w:t>
            </w:r>
            <w:r w:rsidRPr="003070D3">
              <w:rPr>
                <w:rFonts w:hint="eastAsia"/>
                <w:i/>
                <w:szCs w:val="24"/>
                <w:lang w:eastAsia="zh-TW"/>
              </w:rPr>
              <w:tab/>
            </w:r>
            <w:r w:rsidRPr="003070D3">
              <w:rPr>
                <w:rFonts w:hint="eastAsia"/>
                <w:i/>
                <w:szCs w:val="24"/>
              </w:rPr>
              <w:t>這個部分正確，但是當</w:t>
            </w:r>
            <w:r w:rsidRPr="003070D3">
              <w:rPr>
                <w:rFonts w:hint="eastAsia"/>
                <w:i/>
                <w:szCs w:val="24"/>
                <w:lang w:eastAsia="zh-TW"/>
              </w:rPr>
              <w:t>……</w:t>
            </w:r>
            <w:r w:rsidRPr="003070D3">
              <w:rPr>
                <w:rFonts w:hint="eastAsia"/>
                <w:i/>
                <w:szCs w:val="24"/>
              </w:rPr>
              <w:t>時就不</w:t>
            </w:r>
            <w:r w:rsidRPr="003070D3">
              <w:rPr>
                <w:rFonts w:hint="eastAsia"/>
                <w:i/>
                <w:szCs w:val="24"/>
                <w:lang w:eastAsia="zh-TW"/>
              </w:rPr>
              <w:t>……</w:t>
            </w:r>
            <w:r w:rsidRPr="003070D3">
              <w:rPr>
                <w:rFonts w:hint="eastAsia"/>
                <w:i/>
                <w:szCs w:val="24"/>
              </w:rPr>
              <w:t>我對這點完全不同意</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這可不是維多利亞時代的倫敦了</w:t>
            </w:r>
          </w:p>
          <w:p w:rsidR="003070D3" w:rsidRPr="003070D3" w:rsidRDefault="003070D3" w:rsidP="00860AF8">
            <w:pPr>
              <w:pStyle w:val="TableParagraph"/>
              <w:spacing w:before="57" w:line="250" w:lineRule="exact"/>
              <w:ind w:left="143"/>
              <w:rPr>
                <w:i/>
                <w:szCs w:val="24"/>
                <w:lang w:eastAsia="zh-TW"/>
              </w:rPr>
            </w:pPr>
            <w:r w:rsidRPr="003070D3">
              <w:rPr>
                <w:rFonts w:hint="eastAsia"/>
                <w:i/>
                <w:szCs w:val="24"/>
              </w:rPr>
              <w:t>不，我認為另一個</w:t>
            </w:r>
          </w:p>
          <w:p w:rsidR="003070D3" w:rsidRPr="0016401D" w:rsidRDefault="003070D3" w:rsidP="00860AF8">
            <w:pPr>
              <w:pStyle w:val="TableParagraph"/>
              <w:spacing w:before="57" w:line="250" w:lineRule="exact"/>
              <w:ind w:left="143"/>
              <w:rPr>
                <w:szCs w:val="24"/>
                <w:lang w:val="en-GB" w:eastAsia="zh-TW"/>
              </w:rPr>
            </w:pPr>
          </w:p>
        </w:tc>
      </w:tr>
    </w:tbl>
    <w:p w:rsidR="00860AF8" w:rsidRPr="00C8361B" w:rsidRDefault="00860AF8" w:rsidP="00860AF8">
      <w:pPr>
        <w:spacing w:line="250" w:lineRule="exact"/>
        <w:rPr>
          <w:szCs w:val="24"/>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rFonts w:ascii="Times New Roman"/>
          <w:sz w:val="22"/>
        </w:rPr>
      </w:pPr>
    </w:p>
    <w:p w:rsidR="00860AF8" w:rsidRPr="00C8361B" w:rsidRDefault="00860AF8" w:rsidP="00860AF8">
      <w:pPr>
        <w:pStyle w:val="BodyText"/>
        <w:rPr>
          <w:rFonts w:ascii="Times New Roman"/>
          <w:sz w:val="22"/>
        </w:rPr>
      </w:pPr>
    </w:p>
    <w:p w:rsidR="00860AF8" w:rsidRPr="00C8361B" w:rsidRDefault="00860AF8" w:rsidP="00860AF8">
      <w:pPr>
        <w:pStyle w:val="BodyText"/>
        <w:spacing w:before="7"/>
        <w:rPr>
          <w:rFonts w:ascii="Times New Roman"/>
          <w:sz w:val="22"/>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3427"/>
        <w:gridCol w:w="8934"/>
      </w:tblGrid>
      <w:tr w:rsidR="00860AF8" w:rsidRPr="00C8361B" w:rsidTr="00860AF8">
        <w:trPr>
          <w:trHeight w:val="580"/>
        </w:trPr>
        <w:tc>
          <w:tcPr>
            <w:tcW w:w="14752" w:type="dxa"/>
            <w:gridSpan w:val="3"/>
          </w:tcPr>
          <w:p w:rsidR="00860AF8" w:rsidRPr="00C8361B" w:rsidRDefault="0016401D" w:rsidP="00860AF8">
            <w:pPr>
              <w:pStyle w:val="TableParagraph"/>
              <w:spacing w:before="118"/>
              <w:ind w:left="5282" w:right="5254"/>
              <w:jc w:val="center"/>
              <w:rPr>
                <w:b/>
              </w:rPr>
            </w:pPr>
            <w:r>
              <w:rPr>
                <w:b/>
                <w:lang w:val="en-GB"/>
              </w:rPr>
              <w:t>可以考慮的進一步分類</w:t>
            </w:r>
          </w:p>
        </w:tc>
      </w:tr>
      <w:tr w:rsidR="0016401D" w:rsidRPr="00C8361B" w:rsidTr="00870732">
        <w:trPr>
          <w:trHeight w:val="481"/>
        </w:trPr>
        <w:tc>
          <w:tcPr>
            <w:tcW w:w="2391" w:type="dxa"/>
          </w:tcPr>
          <w:p w:rsidR="0016401D" w:rsidRPr="00C8361B" w:rsidRDefault="0016401D" w:rsidP="0016401D">
            <w:pPr>
              <w:pStyle w:val="TableParagraph"/>
              <w:spacing w:before="121"/>
              <w:ind w:firstLineChars="350" w:firstLine="773"/>
              <w:rPr>
                <w:b/>
                <w:szCs w:val="24"/>
              </w:rPr>
            </w:pPr>
            <w:r>
              <w:rPr>
                <w:b/>
                <w:szCs w:val="24"/>
                <w:lang w:val="en-GB"/>
              </w:rPr>
              <w:t>編碼類別</w:t>
            </w:r>
          </w:p>
        </w:tc>
        <w:tc>
          <w:tcPr>
            <w:tcW w:w="3427" w:type="dxa"/>
          </w:tcPr>
          <w:p w:rsidR="0016401D" w:rsidRPr="00C8361B" w:rsidRDefault="0016401D" w:rsidP="0016401D">
            <w:pPr>
              <w:pStyle w:val="TableParagraph"/>
              <w:spacing w:before="121"/>
              <w:ind w:left="279"/>
              <w:jc w:val="center"/>
              <w:rPr>
                <w:b/>
                <w:szCs w:val="24"/>
              </w:rPr>
            </w:pPr>
            <w:r>
              <w:rPr>
                <w:b/>
                <w:szCs w:val="24"/>
                <w:lang w:val="en-GB"/>
              </w:rPr>
              <w:t>貢獻和策略</w:t>
            </w:r>
          </w:p>
        </w:tc>
        <w:tc>
          <w:tcPr>
            <w:tcW w:w="8934" w:type="dxa"/>
          </w:tcPr>
          <w:p w:rsidR="0016401D" w:rsidRPr="00C8361B" w:rsidRDefault="0016401D" w:rsidP="0016401D">
            <w:pPr>
              <w:pStyle w:val="TableParagraph"/>
              <w:spacing w:before="121"/>
              <w:ind w:left="3288" w:right="3249"/>
              <w:jc w:val="center"/>
              <w:rPr>
                <w:b/>
                <w:szCs w:val="24"/>
              </w:rPr>
            </w:pPr>
            <w:r>
              <w:rPr>
                <w:b/>
                <w:szCs w:val="24"/>
                <w:lang w:val="en-GB"/>
              </w:rPr>
              <w:t>我們聽到什麼？</w:t>
            </w:r>
          </w:p>
        </w:tc>
      </w:tr>
      <w:tr w:rsidR="00860AF8" w:rsidRPr="00C8361B" w:rsidTr="00860AF8">
        <w:trPr>
          <w:trHeight w:val="336"/>
        </w:trPr>
        <w:tc>
          <w:tcPr>
            <w:tcW w:w="2391" w:type="dxa"/>
            <w:tcBorders>
              <w:bottom w:val="nil"/>
            </w:tcBorders>
          </w:tcPr>
          <w:p w:rsidR="00860AF8" w:rsidRPr="00C8361B" w:rsidRDefault="00860AF8" w:rsidP="00860AF8">
            <w:pPr>
              <w:pStyle w:val="TableParagraph"/>
              <w:rPr>
                <w:rFonts w:ascii="Times New Roman"/>
                <w:szCs w:val="24"/>
              </w:rPr>
            </w:pPr>
          </w:p>
        </w:tc>
        <w:tc>
          <w:tcPr>
            <w:tcW w:w="3427" w:type="dxa"/>
            <w:vMerge w:val="restart"/>
          </w:tcPr>
          <w:p w:rsidR="0016401D" w:rsidRDefault="0016401D" w:rsidP="0016401D">
            <w:pPr>
              <w:pStyle w:val="TableParagraph"/>
              <w:numPr>
                <w:ilvl w:val="0"/>
                <w:numId w:val="50"/>
              </w:numPr>
              <w:tabs>
                <w:tab w:val="left" w:pos="570"/>
              </w:tabs>
              <w:spacing w:line="244" w:lineRule="auto"/>
              <w:ind w:right="264" w:hanging="478"/>
              <w:rPr>
                <w:szCs w:val="24"/>
              </w:rPr>
            </w:pPr>
            <w:r>
              <w:rPr>
                <w:szCs w:val="24"/>
                <w:lang w:val="en-GB"/>
              </w:rPr>
              <w:t>解釋、論證、引用證據、做出類比、進行區分</w:t>
            </w:r>
          </w:p>
          <w:p w:rsidR="0016401D" w:rsidRDefault="0016401D" w:rsidP="00860AF8">
            <w:pPr>
              <w:pStyle w:val="TableParagraph"/>
              <w:numPr>
                <w:ilvl w:val="0"/>
                <w:numId w:val="19"/>
              </w:numPr>
              <w:tabs>
                <w:tab w:val="left" w:pos="570"/>
              </w:tabs>
              <w:spacing w:line="244" w:lineRule="auto"/>
              <w:ind w:right="264"/>
              <w:rPr>
                <w:szCs w:val="24"/>
              </w:rPr>
            </w:pPr>
            <w:r>
              <w:rPr>
                <w:szCs w:val="24"/>
                <w:lang w:val="en-GB"/>
              </w:rPr>
              <w:t>預測、假設</w:t>
            </w:r>
          </w:p>
          <w:p w:rsidR="0016401D" w:rsidRDefault="0016401D" w:rsidP="00860AF8">
            <w:pPr>
              <w:pStyle w:val="TableParagraph"/>
              <w:numPr>
                <w:ilvl w:val="0"/>
                <w:numId w:val="19"/>
              </w:numPr>
              <w:tabs>
                <w:tab w:val="left" w:pos="570"/>
              </w:tabs>
              <w:spacing w:line="244" w:lineRule="auto"/>
              <w:ind w:right="264"/>
              <w:rPr>
                <w:szCs w:val="24"/>
              </w:rPr>
            </w:pPr>
            <w:r>
              <w:rPr>
                <w:szCs w:val="24"/>
                <w:lang w:val="en-GB"/>
              </w:rPr>
              <w:t>猜測、探索不同的可能性</w:t>
            </w:r>
          </w:p>
          <w:p w:rsidR="0016401D" w:rsidRPr="00C8361B" w:rsidRDefault="0016401D" w:rsidP="0016401D">
            <w:pPr>
              <w:pStyle w:val="TableParagraph"/>
              <w:tabs>
                <w:tab w:val="left" w:pos="570"/>
              </w:tabs>
              <w:spacing w:line="244" w:lineRule="auto"/>
              <w:ind w:right="264"/>
              <w:rPr>
                <w:szCs w:val="24"/>
              </w:rPr>
            </w:pPr>
          </w:p>
        </w:tc>
        <w:tc>
          <w:tcPr>
            <w:tcW w:w="8934" w:type="dxa"/>
            <w:tcBorders>
              <w:bottom w:val="nil"/>
            </w:tcBorders>
          </w:tcPr>
          <w:p w:rsidR="00860AF8" w:rsidRPr="00C8361B" w:rsidRDefault="0016401D" w:rsidP="00860AF8">
            <w:pPr>
              <w:pStyle w:val="TableParagraph"/>
              <w:spacing w:before="41" w:line="275" w:lineRule="exact"/>
              <w:ind w:left="138"/>
              <w:rPr>
                <w:b/>
                <w:szCs w:val="24"/>
              </w:rPr>
            </w:pPr>
            <w:r>
              <w:rPr>
                <w:b/>
                <w:szCs w:val="24"/>
                <w:lang w:val="en-GB"/>
              </w:rPr>
              <w:t>可尋找的潛在關鍵詞有：</w:t>
            </w:r>
          </w:p>
        </w:tc>
      </w:tr>
      <w:tr w:rsidR="00860AF8" w:rsidRPr="00C8361B" w:rsidTr="00860AF8">
        <w:trPr>
          <w:trHeight w:val="1745"/>
        </w:trPr>
        <w:tc>
          <w:tcPr>
            <w:tcW w:w="2391" w:type="dxa"/>
            <w:tcBorders>
              <w:top w:val="nil"/>
              <w:bottom w:val="nil"/>
            </w:tcBorders>
          </w:tcPr>
          <w:p w:rsidR="00860AF8" w:rsidRPr="00C8361B" w:rsidRDefault="0016401D" w:rsidP="0016401D">
            <w:pPr>
              <w:pStyle w:val="TableParagraph"/>
              <w:spacing w:before="14"/>
              <w:ind w:right="371"/>
              <w:rPr>
                <w:b/>
                <w:szCs w:val="24"/>
              </w:rPr>
            </w:pPr>
            <w:r>
              <w:rPr>
                <w:b/>
                <w:szCs w:val="24"/>
              </w:rPr>
              <w:t>R—</w:t>
            </w:r>
            <w:r>
              <w:rPr>
                <w:b/>
                <w:szCs w:val="24"/>
                <w:lang w:val="en-GB"/>
              </w:rPr>
              <w:t>進行明確的推理論證</w:t>
            </w:r>
          </w:p>
          <w:p w:rsidR="00860AF8" w:rsidRPr="00C8361B" w:rsidRDefault="0016401D" w:rsidP="00860AF8">
            <w:pPr>
              <w:pStyle w:val="TableParagraph"/>
              <w:spacing w:before="39"/>
              <w:ind w:left="95" w:right="178"/>
              <w:jc w:val="both"/>
              <w:rPr>
                <w:i/>
                <w:szCs w:val="24"/>
              </w:rPr>
            </w:pPr>
            <w:r>
              <w:rPr>
                <w:i/>
                <w:szCs w:val="24"/>
                <w:lang w:val="en-GB"/>
              </w:rPr>
              <w:t>解釋、論證和</w:t>
            </w:r>
            <w:r>
              <w:rPr>
                <w:i/>
                <w:szCs w:val="24"/>
              </w:rPr>
              <w:t>/</w:t>
            </w:r>
            <w:r>
              <w:rPr>
                <w:i/>
                <w:szCs w:val="24"/>
                <w:lang w:val="en-GB"/>
              </w:rPr>
              <w:t>或使用與自己或他人想法相關的可能性思考</w:t>
            </w: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Default="0016401D" w:rsidP="00860AF8">
            <w:pPr>
              <w:pStyle w:val="TableParagraph"/>
              <w:spacing w:before="39" w:line="273" w:lineRule="auto"/>
              <w:ind w:left="103"/>
              <w:rPr>
                <w:i/>
                <w:szCs w:val="24"/>
                <w:lang w:val="en-GB"/>
              </w:rPr>
            </w:pPr>
            <w:r w:rsidRPr="0016401D">
              <w:rPr>
                <w:i/>
                <w:szCs w:val="24"/>
                <w:lang w:val="en-GB"/>
              </w:rPr>
              <w:t>「我認為」「因為」「所以」「因而」「因此」「為了」「如果</w:t>
            </w:r>
            <w:r w:rsidRPr="0016401D">
              <w:rPr>
                <w:i/>
                <w:szCs w:val="24"/>
              </w:rPr>
              <w:t>……</w:t>
            </w:r>
            <w:r w:rsidRPr="0016401D">
              <w:rPr>
                <w:i/>
                <w:szCs w:val="24"/>
                <w:lang w:val="en-GB"/>
              </w:rPr>
              <w:t>，那麼</w:t>
            </w:r>
            <w:r w:rsidRPr="0016401D">
              <w:rPr>
                <w:i/>
                <w:szCs w:val="24"/>
              </w:rPr>
              <w:t>……</w:t>
            </w:r>
            <w:r w:rsidRPr="0016401D">
              <w:rPr>
                <w:i/>
                <w:szCs w:val="24"/>
                <w:lang w:val="en-GB"/>
              </w:rPr>
              <w:t>」「不</w:t>
            </w:r>
            <w:r w:rsidRPr="0016401D">
              <w:rPr>
                <w:i/>
                <w:szCs w:val="24"/>
              </w:rPr>
              <w:t>……</w:t>
            </w:r>
            <w:r w:rsidRPr="0016401D">
              <w:rPr>
                <w:i/>
                <w:szCs w:val="24"/>
                <w:lang w:val="en-GB"/>
              </w:rPr>
              <w:t>，除非</w:t>
            </w:r>
            <w:r w:rsidRPr="0016401D">
              <w:rPr>
                <w:i/>
                <w:szCs w:val="24"/>
              </w:rPr>
              <w:t>……</w:t>
            </w:r>
            <w:r w:rsidRPr="0016401D">
              <w:rPr>
                <w:i/>
                <w:szCs w:val="24"/>
                <w:lang w:val="en-GB"/>
              </w:rPr>
              <w:t>」「就像是</w:t>
            </w:r>
            <w:r w:rsidRPr="0016401D">
              <w:rPr>
                <w:i/>
                <w:szCs w:val="24"/>
              </w:rPr>
              <w:t>……</w:t>
            </w:r>
            <w:r w:rsidRPr="0016401D">
              <w:rPr>
                <w:i/>
                <w:szCs w:val="24"/>
                <w:lang w:val="en-GB"/>
              </w:rPr>
              <w:t>」「想象一下，如果</w:t>
            </w:r>
            <w:r w:rsidRPr="0016401D">
              <w:rPr>
                <w:i/>
                <w:szCs w:val="24"/>
              </w:rPr>
              <w:t>……</w:t>
            </w:r>
            <w:r w:rsidRPr="0016401D">
              <w:rPr>
                <w:i/>
                <w:szCs w:val="24"/>
                <w:lang w:val="en-GB"/>
              </w:rPr>
              <w:t>」「將」「可能」或「也許」</w:t>
            </w:r>
          </w:p>
          <w:p w:rsidR="0016401D" w:rsidRPr="0016401D" w:rsidRDefault="0016401D" w:rsidP="00860AF8">
            <w:pPr>
              <w:pStyle w:val="TableParagraph"/>
              <w:spacing w:before="39" w:line="273" w:lineRule="auto"/>
              <w:ind w:left="103"/>
              <w:rPr>
                <w:i/>
                <w:szCs w:val="24"/>
              </w:rPr>
            </w:pPr>
          </w:p>
          <w:p w:rsidR="00860AF8" w:rsidRPr="0016401D" w:rsidRDefault="0016401D" w:rsidP="00860AF8">
            <w:pPr>
              <w:pStyle w:val="TableParagraph"/>
              <w:spacing w:before="61"/>
              <w:ind w:left="138"/>
              <w:rPr>
                <w:b/>
                <w:szCs w:val="24"/>
              </w:rPr>
            </w:pPr>
            <w:r w:rsidRPr="0016401D">
              <w:rPr>
                <w:b/>
                <w:szCs w:val="24"/>
                <w:lang w:val="en-GB"/>
              </w:rPr>
              <w:t>舉例：</w:t>
            </w:r>
          </w:p>
          <w:p w:rsidR="00860AF8" w:rsidRPr="0016401D" w:rsidRDefault="0016401D" w:rsidP="00860AF8">
            <w:pPr>
              <w:pStyle w:val="TableParagraph"/>
              <w:spacing w:before="59"/>
              <w:ind w:left="153"/>
              <w:rPr>
                <w:i/>
                <w:szCs w:val="24"/>
              </w:rPr>
            </w:pPr>
            <w:r w:rsidRPr="0016401D">
              <w:rPr>
                <w:i/>
                <w:szCs w:val="24"/>
                <w:lang w:val="en-GB"/>
              </w:rPr>
              <w:t>我認為木頭會浮起來，但是鐵不會。</w:t>
            </w:r>
          </w:p>
          <w:p w:rsidR="00860AF8" w:rsidRPr="0016401D" w:rsidRDefault="0016401D" w:rsidP="00860AF8">
            <w:pPr>
              <w:pStyle w:val="TableParagraph"/>
              <w:spacing w:before="59"/>
              <w:ind w:left="138"/>
              <w:rPr>
                <w:i/>
                <w:szCs w:val="24"/>
              </w:rPr>
            </w:pPr>
            <w:r w:rsidRPr="0016401D">
              <w:rPr>
                <w:i/>
                <w:szCs w:val="24"/>
                <w:lang w:val="en-GB"/>
              </w:rPr>
              <w:t>冰蓋融化</w:t>
            </w:r>
            <w:r w:rsidRPr="0016401D">
              <w:rPr>
                <w:i/>
                <w:szCs w:val="24"/>
              </w:rPr>
              <w:t>10%</w:t>
            </w:r>
            <w:r w:rsidRPr="0016401D">
              <w:rPr>
                <w:i/>
                <w:szCs w:val="24"/>
                <w:lang w:val="en-GB"/>
              </w:rPr>
              <w:t>支持全球變暖的理論。</w:t>
            </w:r>
          </w:p>
        </w:tc>
      </w:tr>
      <w:tr w:rsidR="00860AF8" w:rsidRPr="00C8361B" w:rsidTr="00860AF8">
        <w:trPr>
          <w:trHeight w:val="312"/>
        </w:trPr>
        <w:tc>
          <w:tcPr>
            <w:tcW w:w="2391" w:type="dxa"/>
            <w:tcBorders>
              <w:top w:val="nil"/>
              <w:bottom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860AF8" w:rsidP="00860AF8">
            <w:pPr>
              <w:pStyle w:val="TableParagraph"/>
              <w:spacing w:before="5"/>
              <w:ind w:left="138"/>
              <w:rPr>
                <w:i/>
                <w:szCs w:val="24"/>
              </w:rPr>
            </w:pPr>
            <w:r w:rsidRPr="0016401D">
              <w:rPr>
                <w:rFonts w:hint="eastAsia"/>
                <w:i/>
                <w:szCs w:val="24"/>
              </w:rPr>
              <w:t>如</w:t>
            </w:r>
            <w:r w:rsidR="0016401D" w:rsidRPr="0016401D">
              <w:rPr>
                <w:i/>
                <w:szCs w:val="24"/>
                <w:lang w:val="en-GB"/>
              </w:rPr>
              <w:t>果孩子們不去上學，他們就沒法好好學數學。</w:t>
            </w:r>
          </w:p>
        </w:tc>
      </w:tr>
      <w:tr w:rsidR="00860AF8" w:rsidRPr="00C8361B" w:rsidTr="00860AF8">
        <w:trPr>
          <w:trHeight w:val="612"/>
        </w:trPr>
        <w:tc>
          <w:tcPr>
            <w:tcW w:w="2391" w:type="dxa"/>
            <w:tcBorders>
              <w:top w:val="nil"/>
              <w:bottom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16401D" w:rsidP="00860AF8">
            <w:pPr>
              <w:pStyle w:val="TableParagraph"/>
              <w:spacing w:before="27"/>
              <w:ind w:left="138" w:right="7"/>
              <w:rPr>
                <w:i/>
                <w:szCs w:val="24"/>
              </w:rPr>
            </w:pPr>
            <w:r w:rsidRPr="0016401D">
              <w:rPr>
                <w:i/>
                <w:szCs w:val="24"/>
                <w:lang w:val="en-GB"/>
              </w:rPr>
              <w:t>如果我選擇了第一種替代方法，將會穩妥一些，但是如果我選擇了第二種，那我可能最終會得到更多。</w:t>
            </w:r>
          </w:p>
        </w:tc>
      </w:tr>
      <w:tr w:rsidR="00860AF8" w:rsidRPr="00C8361B" w:rsidTr="00860AF8">
        <w:trPr>
          <w:trHeight w:val="330"/>
        </w:trPr>
        <w:tc>
          <w:tcPr>
            <w:tcW w:w="2391" w:type="dxa"/>
            <w:tcBorders>
              <w:top w:val="nil"/>
              <w:bottom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16401D" w:rsidP="00860AF8">
            <w:pPr>
              <w:pStyle w:val="TableParagraph"/>
              <w:spacing w:before="25"/>
              <w:ind w:left="138"/>
              <w:rPr>
                <w:i/>
                <w:szCs w:val="24"/>
              </w:rPr>
            </w:pPr>
            <w:r w:rsidRPr="0016401D">
              <w:rPr>
                <w:i/>
                <w:szCs w:val="24"/>
                <w:lang w:val="en-GB"/>
              </w:rPr>
              <w:t>我認為當作者在描寫水的時候，他可能是在隱射一些情感。</w:t>
            </w:r>
          </w:p>
        </w:tc>
      </w:tr>
      <w:tr w:rsidR="00860AF8" w:rsidRPr="00C8361B" w:rsidTr="00860AF8">
        <w:trPr>
          <w:trHeight w:val="308"/>
        </w:trPr>
        <w:tc>
          <w:tcPr>
            <w:tcW w:w="2391" w:type="dxa"/>
            <w:tcBorders>
              <w:top w:val="nil"/>
              <w:bottom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16401D" w:rsidP="00860AF8">
            <w:pPr>
              <w:pStyle w:val="TableParagraph"/>
              <w:tabs>
                <w:tab w:val="left" w:leader="dot" w:pos="7369"/>
              </w:tabs>
              <w:spacing w:before="24" w:line="264" w:lineRule="exact"/>
              <w:ind w:left="138"/>
              <w:rPr>
                <w:i/>
                <w:szCs w:val="24"/>
              </w:rPr>
            </w:pPr>
            <w:r w:rsidRPr="0016401D">
              <w:rPr>
                <w:i/>
                <w:szCs w:val="24"/>
                <w:lang w:val="en-GB"/>
              </w:rPr>
              <w:t>水會導電是因為水中混有其它雜質。</w:t>
            </w:r>
            <w:r w:rsidRPr="0016401D">
              <w:rPr>
                <w:i/>
                <w:szCs w:val="24"/>
              </w:rPr>
              <w:tab/>
            </w:r>
          </w:p>
        </w:tc>
      </w:tr>
      <w:tr w:rsidR="00860AF8" w:rsidRPr="00C8361B" w:rsidTr="00860AF8">
        <w:trPr>
          <w:trHeight w:val="325"/>
        </w:trPr>
        <w:tc>
          <w:tcPr>
            <w:tcW w:w="2391" w:type="dxa"/>
            <w:tcBorders>
              <w:top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tcBorders>
          </w:tcPr>
          <w:p w:rsidR="00860AF8" w:rsidRPr="0016401D" w:rsidRDefault="0016401D" w:rsidP="00860AF8">
            <w:pPr>
              <w:pStyle w:val="TableParagraph"/>
              <w:spacing w:before="15"/>
              <w:ind w:left="138"/>
              <w:rPr>
                <w:i/>
                <w:szCs w:val="24"/>
              </w:rPr>
            </w:pPr>
            <w:r w:rsidRPr="0016401D">
              <w:rPr>
                <w:i/>
                <w:szCs w:val="24"/>
                <w:lang w:val="en-GB"/>
              </w:rPr>
              <w:t>純水是不導電的</w:t>
            </w:r>
            <w:r w:rsidR="00860AF8" w:rsidRPr="0016401D">
              <w:rPr>
                <w:rFonts w:hint="eastAsia"/>
                <w:i/>
                <w:szCs w:val="24"/>
              </w:rPr>
              <w:t>。</w:t>
            </w:r>
          </w:p>
        </w:tc>
      </w:tr>
      <w:tr w:rsidR="00860AF8" w:rsidRPr="00C8361B" w:rsidTr="00860AF8">
        <w:trPr>
          <w:trHeight w:val="336"/>
        </w:trPr>
        <w:tc>
          <w:tcPr>
            <w:tcW w:w="2391" w:type="dxa"/>
            <w:tcBorders>
              <w:bottom w:val="nil"/>
            </w:tcBorders>
          </w:tcPr>
          <w:p w:rsidR="00860AF8" w:rsidRPr="00C8361B" w:rsidRDefault="00860AF8" w:rsidP="00860AF8">
            <w:pPr>
              <w:pStyle w:val="TableParagraph"/>
              <w:rPr>
                <w:rFonts w:ascii="Times New Roman"/>
                <w:szCs w:val="24"/>
              </w:rPr>
            </w:pPr>
          </w:p>
        </w:tc>
        <w:tc>
          <w:tcPr>
            <w:tcW w:w="3427" w:type="dxa"/>
            <w:vMerge w:val="restart"/>
          </w:tcPr>
          <w:p w:rsidR="00860AF8" w:rsidRDefault="0016401D" w:rsidP="00860AF8">
            <w:pPr>
              <w:pStyle w:val="TableParagraph"/>
              <w:numPr>
                <w:ilvl w:val="0"/>
                <w:numId w:val="18"/>
              </w:numPr>
              <w:tabs>
                <w:tab w:val="left" w:pos="570"/>
              </w:tabs>
              <w:ind w:right="317"/>
              <w:rPr>
                <w:szCs w:val="24"/>
              </w:rPr>
            </w:pPr>
            <w:r>
              <w:rPr>
                <w:szCs w:val="24"/>
                <w:lang w:val="en-GB"/>
              </w:rPr>
              <w:t>請他人解釋、論證、引用證據、做出類比、進行區分</w:t>
            </w:r>
          </w:p>
          <w:p w:rsidR="0016401D" w:rsidRDefault="0016401D" w:rsidP="00860AF8">
            <w:pPr>
              <w:pStyle w:val="TableParagraph"/>
              <w:numPr>
                <w:ilvl w:val="0"/>
                <w:numId w:val="18"/>
              </w:numPr>
              <w:tabs>
                <w:tab w:val="left" w:pos="570"/>
              </w:tabs>
              <w:ind w:right="317"/>
              <w:rPr>
                <w:szCs w:val="24"/>
              </w:rPr>
            </w:pPr>
            <w:r>
              <w:rPr>
                <w:szCs w:val="24"/>
              </w:rPr>
              <w:tab/>
            </w:r>
            <w:r>
              <w:rPr>
                <w:szCs w:val="24"/>
                <w:lang w:val="en-GB"/>
              </w:rPr>
              <w:t>請他人預測、假設</w:t>
            </w:r>
          </w:p>
          <w:p w:rsidR="0016401D" w:rsidRDefault="0016401D" w:rsidP="00860AF8">
            <w:pPr>
              <w:pStyle w:val="TableParagraph"/>
              <w:numPr>
                <w:ilvl w:val="0"/>
                <w:numId w:val="18"/>
              </w:numPr>
              <w:tabs>
                <w:tab w:val="left" w:pos="570"/>
              </w:tabs>
              <w:ind w:right="317"/>
              <w:rPr>
                <w:szCs w:val="24"/>
              </w:rPr>
            </w:pPr>
            <w:r>
              <w:rPr>
                <w:szCs w:val="24"/>
              </w:rPr>
              <w:tab/>
            </w:r>
            <w:r>
              <w:rPr>
                <w:szCs w:val="24"/>
                <w:lang w:val="en-GB"/>
              </w:rPr>
              <w:t>請他人猜測、探索不同的可能性</w:t>
            </w:r>
          </w:p>
          <w:p w:rsidR="0016401D" w:rsidRPr="00C8361B" w:rsidRDefault="0016401D" w:rsidP="0016401D">
            <w:pPr>
              <w:pStyle w:val="TableParagraph"/>
              <w:tabs>
                <w:tab w:val="left" w:pos="570"/>
              </w:tabs>
              <w:ind w:left="324" w:right="317"/>
              <w:rPr>
                <w:szCs w:val="24"/>
              </w:rPr>
            </w:pPr>
          </w:p>
        </w:tc>
        <w:tc>
          <w:tcPr>
            <w:tcW w:w="8934" w:type="dxa"/>
            <w:tcBorders>
              <w:bottom w:val="nil"/>
            </w:tcBorders>
          </w:tcPr>
          <w:p w:rsidR="00860AF8" w:rsidRPr="00C8361B" w:rsidRDefault="0016401D" w:rsidP="00860AF8">
            <w:pPr>
              <w:pStyle w:val="TableParagraph"/>
              <w:spacing w:before="41" w:line="276" w:lineRule="exact"/>
              <w:ind w:left="138"/>
              <w:rPr>
                <w:b/>
                <w:szCs w:val="24"/>
              </w:rPr>
            </w:pPr>
            <w:r>
              <w:rPr>
                <w:b/>
                <w:szCs w:val="24"/>
                <w:lang w:val="en-GB"/>
              </w:rPr>
              <w:t>可尋找的可能關鍵詞有：</w:t>
            </w:r>
          </w:p>
        </w:tc>
      </w:tr>
      <w:tr w:rsidR="00860AF8" w:rsidRPr="00C8361B" w:rsidTr="0016401D">
        <w:trPr>
          <w:trHeight w:val="1789"/>
        </w:trPr>
        <w:tc>
          <w:tcPr>
            <w:tcW w:w="2391" w:type="dxa"/>
            <w:tcBorders>
              <w:top w:val="nil"/>
              <w:bottom w:val="nil"/>
            </w:tcBorders>
          </w:tcPr>
          <w:p w:rsidR="00860AF8" w:rsidRPr="00C8361B" w:rsidRDefault="0016401D" w:rsidP="0016401D">
            <w:pPr>
              <w:pStyle w:val="TableParagraph"/>
              <w:spacing w:before="15"/>
              <w:ind w:right="103"/>
              <w:rPr>
                <w:i/>
                <w:szCs w:val="24"/>
              </w:rPr>
            </w:pPr>
            <w:r w:rsidRPr="0016401D">
              <w:rPr>
                <w:b/>
                <w:szCs w:val="24"/>
              </w:rPr>
              <w:t>IRE</w:t>
            </w:r>
            <w:r w:rsidRPr="0016401D">
              <w:rPr>
                <w:b/>
                <w:szCs w:val="24"/>
                <w:lang w:val="en-GB"/>
              </w:rPr>
              <w:t>—</w:t>
            </w:r>
            <w:r w:rsidRPr="0016401D">
              <w:rPr>
                <w:b/>
                <w:szCs w:val="24"/>
                <w:lang w:val="en-GB"/>
              </w:rPr>
              <w:t>請他人推理論證</w:t>
            </w:r>
            <w:r w:rsidRPr="0016401D">
              <w:rPr>
                <w:b/>
                <w:szCs w:val="24"/>
              </w:rPr>
              <w:t xml:space="preserve"> </w:t>
            </w:r>
            <w:r w:rsidRPr="0016401D">
              <w:rPr>
                <w:i/>
                <w:szCs w:val="24"/>
                <w:lang w:val="en-GB"/>
              </w:rPr>
              <w:t>請他人解釋、論證和</w:t>
            </w:r>
            <w:r w:rsidRPr="0016401D">
              <w:rPr>
                <w:i/>
                <w:szCs w:val="24"/>
              </w:rPr>
              <w:t>/</w:t>
            </w:r>
            <w:r w:rsidRPr="0016401D">
              <w:rPr>
                <w:i/>
                <w:szCs w:val="24"/>
                <w:lang w:val="en-GB"/>
              </w:rPr>
              <w:t>或使用與自己或他人想法相關的可能性思考</w:t>
            </w: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16401D" w:rsidP="00860AF8">
            <w:pPr>
              <w:pStyle w:val="TableParagraph"/>
              <w:spacing w:before="15"/>
              <w:ind w:left="138"/>
              <w:rPr>
                <w:i/>
                <w:szCs w:val="24"/>
              </w:rPr>
            </w:pPr>
            <w:r w:rsidRPr="0016401D">
              <w:rPr>
                <w:i/>
                <w:szCs w:val="24"/>
                <w:lang w:val="en-GB"/>
              </w:rPr>
              <w:t>「為什麼？」「怎樣？」「你認為呢？」「深入說明一下」</w:t>
            </w:r>
          </w:p>
          <w:p w:rsidR="00860AF8" w:rsidRPr="0016401D" w:rsidRDefault="00860AF8" w:rsidP="00860AF8">
            <w:pPr>
              <w:pStyle w:val="TableParagraph"/>
              <w:spacing w:before="2"/>
              <w:rPr>
                <w:rFonts w:ascii="Times New Roman"/>
                <w:i/>
                <w:szCs w:val="24"/>
              </w:rPr>
            </w:pPr>
          </w:p>
          <w:p w:rsidR="00860AF8" w:rsidRPr="0016401D" w:rsidRDefault="0016401D" w:rsidP="00860AF8">
            <w:pPr>
              <w:pStyle w:val="TableParagraph"/>
              <w:ind w:left="138"/>
              <w:rPr>
                <w:b/>
                <w:szCs w:val="24"/>
              </w:rPr>
            </w:pPr>
            <w:r w:rsidRPr="0016401D">
              <w:rPr>
                <w:b/>
                <w:szCs w:val="24"/>
                <w:lang w:val="en-GB"/>
              </w:rPr>
              <w:t>舉例：</w:t>
            </w:r>
          </w:p>
          <w:p w:rsidR="00860AF8" w:rsidRPr="0016401D" w:rsidRDefault="0016401D" w:rsidP="00860AF8">
            <w:pPr>
              <w:pStyle w:val="TableParagraph"/>
              <w:spacing w:before="40"/>
              <w:ind w:left="138"/>
              <w:rPr>
                <w:i/>
                <w:szCs w:val="24"/>
              </w:rPr>
            </w:pPr>
            <w:r w:rsidRPr="0016401D">
              <w:rPr>
                <w:i/>
                <w:szCs w:val="24"/>
                <w:lang w:val="en-GB"/>
              </w:rPr>
              <w:t>你是如何得出那個解決辦法</w:t>
            </w:r>
            <w:r w:rsidRPr="0016401D">
              <w:rPr>
                <w:i/>
                <w:szCs w:val="24"/>
              </w:rPr>
              <w:t>/</w:t>
            </w:r>
            <w:r w:rsidRPr="0016401D">
              <w:rPr>
                <w:i/>
                <w:szCs w:val="24"/>
                <w:lang w:val="en-GB"/>
              </w:rPr>
              <w:t>結論</w:t>
            </w:r>
            <w:r w:rsidRPr="0016401D">
              <w:rPr>
                <w:i/>
                <w:szCs w:val="24"/>
              </w:rPr>
              <w:t>/</w:t>
            </w:r>
            <w:r w:rsidRPr="0016401D">
              <w:rPr>
                <w:i/>
                <w:szCs w:val="24"/>
                <w:lang w:val="en-GB"/>
              </w:rPr>
              <w:t>評價的？</w:t>
            </w:r>
          </w:p>
          <w:p w:rsidR="00860AF8" w:rsidRPr="0016401D" w:rsidRDefault="0016401D" w:rsidP="00860AF8">
            <w:pPr>
              <w:pStyle w:val="TableParagraph"/>
              <w:spacing w:before="4"/>
              <w:ind w:left="138"/>
              <w:rPr>
                <w:i/>
                <w:szCs w:val="24"/>
              </w:rPr>
            </w:pPr>
            <w:r w:rsidRPr="0016401D">
              <w:rPr>
                <w:i/>
                <w:szCs w:val="24"/>
                <w:lang w:val="en-GB"/>
              </w:rPr>
              <w:t>我不太明白。你能深入解釋一下嗎？</w:t>
            </w:r>
          </w:p>
          <w:p w:rsidR="00860AF8" w:rsidRPr="0016401D" w:rsidRDefault="0016401D" w:rsidP="00860AF8">
            <w:pPr>
              <w:pStyle w:val="TableParagraph"/>
              <w:spacing w:before="45"/>
              <w:ind w:left="138"/>
              <w:rPr>
                <w:i/>
                <w:szCs w:val="24"/>
              </w:rPr>
            </w:pPr>
            <w:r w:rsidRPr="0016401D">
              <w:rPr>
                <w:i/>
                <w:szCs w:val="24"/>
              </w:rPr>
              <w:t>X</w:t>
            </w:r>
            <w:r w:rsidRPr="0016401D">
              <w:rPr>
                <w:i/>
                <w:szCs w:val="24"/>
                <w:lang w:val="en-GB"/>
              </w:rPr>
              <w:t>組</w:t>
            </w:r>
            <w:r w:rsidRPr="0016401D">
              <w:rPr>
                <w:i/>
                <w:szCs w:val="24"/>
              </w:rPr>
              <w:t>/Y</w:t>
            </w:r>
            <w:r w:rsidRPr="0016401D">
              <w:rPr>
                <w:i/>
                <w:szCs w:val="24"/>
                <w:lang w:val="en-GB"/>
              </w:rPr>
              <w:t>同學說過，這是因為</w:t>
            </w:r>
            <w:r w:rsidRPr="0016401D">
              <w:rPr>
                <w:i/>
                <w:szCs w:val="24"/>
              </w:rPr>
              <w:t xml:space="preserve">…… </w:t>
            </w:r>
            <w:r w:rsidRPr="0016401D">
              <w:rPr>
                <w:i/>
                <w:szCs w:val="24"/>
                <w:lang w:val="en-GB"/>
              </w:rPr>
              <w:t>你對他們的解釋有什麼想法？</w:t>
            </w:r>
          </w:p>
        </w:tc>
      </w:tr>
      <w:tr w:rsidR="00860AF8" w:rsidRPr="00C8361B" w:rsidTr="00860AF8">
        <w:trPr>
          <w:trHeight w:val="330"/>
        </w:trPr>
        <w:tc>
          <w:tcPr>
            <w:tcW w:w="2391" w:type="dxa"/>
            <w:tcBorders>
              <w:top w:val="nil"/>
              <w:bottom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16401D" w:rsidP="00860AF8">
            <w:pPr>
              <w:pStyle w:val="TableParagraph"/>
              <w:spacing w:before="32" w:line="278" w:lineRule="exact"/>
              <w:ind w:left="138"/>
              <w:rPr>
                <w:i/>
                <w:szCs w:val="24"/>
              </w:rPr>
            </w:pPr>
            <w:r w:rsidRPr="0016401D">
              <w:rPr>
                <w:i/>
                <w:szCs w:val="24"/>
                <w:lang w:val="en-GB"/>
              </w:rPr>
              <w:t>如果</w:t>
            </w:r>
            <w:r w:rsidRPr="0016401D">
              <w:rPr>
                <w:i/>
                <w:szCs w:val="24"/>
              </w:rPr>
              <w:t>……</w:t>
            </w:r>
            <w:r w:rsidRPr="0016401D">
              <w:rPr>
                <w:i/>
                <w:szCs w:val="24"/>
                <w:lang w:val="en-GB"/>
              </w:rPr>
              <w:t>將</w:t>
            </w:r>
            <w:r w:rsidRPr="0016401D">
              <w:rPr>
                <w:i/>
                <w:szCs w:val="24"/>
              </w:rPr>
              <w:t>/</w:t>
            </w:r>
            <w:r w:rsidRPr="0016401D">
              <w:rPr>
                <w:i/>
                <w:szCs w:val="24"/>
                <w:lang w:val="en-GB"/>
              </w:rPr>
              <w:t>可能</w:t>
            </w:r>
            <w:r w:rsidRPr="0016401D">
              <w:rPr>
                <w:i/>
                <w:szCs w:val="24"/>
              </w:rPr>
              <w:t>/</w:t>
            </w:r>
            <w:r w:rsidRPr="0016401D">
              <w:rPr>
                <w:i/>
                <w:szCs w:val="24"/>
                <w:lang w:val="en-GB"/>
              </w:rPr>
              <w:t>也許會發生什麼？</w:t>
            </w:r>
          </w:p>
        </w:tc>
      </w:tr>
      <w:tr w:rsidR="00860AF8" w:rsidRPr="00C8361B" w:rsidTr="00860AF8">
        <w:trPr>
          <w:trHeight w:val="312"/>
        </w:trPr>
        <w:tc>
          <w:tcPr>
            <w:tcW w:w="2391" w:type="dxa"/>
            <w:tcBorders>
              <w:top w:val="nil"/>
              <w:bottom w:val="nil"/>
            </w:tcBorders>
          </w:tcPr>
          <w:p w:rsidR="00860AF8" w:rsidRPr="00C8361B" w:rsidRDefault="00860AF8" w:rsidP="00860AF8">
            <w:pPr>
              <w:pStyle w:val="TableParagraph"/>
              <w:rPr>
                <w:rFonts w:ascii="Times New Roman"/>
                <w:szCs w:val="24"/>
              </w:rPr>
            </w:pPr>
          </w:p>
        </w:tc>
        <w:tc>
          <w:tcPr>
            <w:tcW w:w="3427" w:type="dxa"/>
            <w:vMerge/>
            <w:tcBorders>
              <w:top w:val="nil"/>
            </w:tcBorders>
          </w:tcPr>
          <w:p w:rsidR="00860AF8" w:rsidRPr="00C8361B" w:rsidRDefault="00860AF8" w:rsidP="00860AF8">
            <w:pPr>
              <w:rPr>
                <w:szCs w:val="24"/>
              </w:rPr>
            </w:pPr>
          </w:p>
        </w:tc>
        <w:tc>
          <w:tcPr>
            <w:tcW w:w="8934" w:type="dxa"/>
            <w:tcBorders>
              <w:top w:val="nil"/>
              <w:bottom w:val="nil"/>
            </w:tcBorders>
          </w:tcPr>
          <w:p w:rsidR="00860AF8" w:rsidRPr="0016401D" w:rsidRDefault="0016401D" w:rsidP="00860AF8">
            <w:pPr>
              <w:pStyle w:val="TableParagraph"/>
              <w:spacing w:before="17" w:line="275" w:lineRule="exact"/>
              <w:ind w:left="138"/>
              <w:rPr>
                <w:i/>
                <w:szCs w:val="24"/>
              </w:rPr>
            </w:pPr>
            <w:r w:rsidRPr="0016401D">
              <w:rPr>
                <w:i/>
                <w:szCs w:val="24"/>
                <w:lang w:val="en-GB"/>
              </w:rPr>
              <w:t>你能想象</w:t>
            </w:r>
            <w:r w:rsidRPr="0016401D">
              <w:rPr>
                <w:i/>
                <w:szCs w:val="24"/>
              </w:rPr>
              <w:t>……</w:t>
            </w:r>
            <w:r w:rsidRPr="0016401D">
              <w:rPr>
                <w:i/>
                <w:szCs w:val="24"/>
                <w:lang w:val="en-GB"/>
              </w:rPr>
              <w:t>？</w:t>
            </w:r>
          </w:p>
        </w:tc>
      </w:tr>
      <w:tr w:rsidR="00860AF8" w:rsidRPr="00C8361B" w:rsidTr="006E62C0">
        <w:trPr>
          <w:trHeight w:val="293"/>
        </w:trPr>
        <w:tc>
          <w:tcPr>
            <w:tcW w:w="2391" w:type="dxa"/>
            <w:tcBorders>
              <w:top w:val="nil"/>
              <w:bottom w:val="single" w:sz="4" w:space="0" w:color="000000"/>
            </w:tcBorders>
          </w:tcPr>
          <w:p w:rsidR="00860AF8" w:rsidRPr="00C8361B" w:rsidRDefault="00860AF8" w:rsidP="00860AF8">
            <w:pPr>
              <w:pStyle w:val="TableParagraph"/>
              <w:rPr>
                <w:rFonts w:ascii="Times New Roman"/>
                <w:szCs w:val="24"/>
              </w:rPr>
            </w:pPr>
          </w:p>
        </w:tc>
        <w:tc>
          <w:tcPr>
            <w:tcW w:w="3427" w:type="dxa"/>
            <w:vMerge/>
            <w:tcBorders>
              <w:top w:val="nil"/>
              <w:bottom w:val="single" w:sz="4" w:space="0" w:color="000000"/>
            </w:tcBorders>
          </w:tcPr>
          <w:p w:rsidR="00860AF8" w:rsidRPr="00C8361B" w:rsidRDefault="00860AF8" w:rsidP="00860AF8">
            <w:pPr>
              <w:rPr>
                <w:szCs w:val="24"/>
              </w:rPr>
            </w:pPr>
          </w:p>
        </w:tc>
        <w:tc>
          <w:tcPr>
            <w:tcW w:w="8934" w:type="dxa"/>
            <w:tcBorders>
              <w:top w:val="nil"/>
              <w:bottom w:val="single" w:sz="4" w:space="0" w:color="000000"/>
            </w:tcBorders>
          </w:tcPr>
          <w:p w:rsidR="00860AF8" w:rsidRPr="0016401D" w:rsidRDefault="0016401D" w:rsidP="00860AF8">
            <w:pPr>
              <w:pStyle w:val="TableParagraph"/>
              <w:spacing w:before="14" w:line="259" w:lineRule="exact"/>
              <w:ind w:left="138"/>
              <w:rPr>
                <w:i/>
                <w:szCs w:val="24"/>
              </w:rPr>
            </w:pPr>
            <w:r w:rsidRPr="0016401D">
              <w:rPr>
                <w:i/>
                <w:szCs w:val="24"/>
                <w:lang w:val="en-GB"/>
              </w:rPr>
              <w:t>你認為哪個物體可能會浮起來？</w:t>
            </w:r>
          </w:p>
          <w:p w:rsidR="00860AF8" w:rsidRPr="0016401D" w:rsidRDefault="0016401D" w:rsidP="00860AF8">
            <w:pPr>
              <w:pStyle w:val="TableParagraph"/>
              <w:spacing w:before="41"/>
              <w:ind w:left="138"/>
              <w:rPr>
                <w:i/>
                <w:szCs w:val="24"/>
              </w:rPr>
            </w:pPr>
            <w:r w:rsidRPr="0016401D">
              <w:rPr>
                <w:i/>
                <w:szCs w:val="24"/>
                <w:lang w:val="en-GB"/>
              </w:rPr>
              <w:t>你為什麼認為是那樣的？（與一句陳述</w:t>
            </w:r>
            <w:r w:rsidRPr="0016401D">
              <w:rPr>
                <w:i/>
                <w:szCs w:val="24"/>
              </w:rPr>
              <w:t>/</w:t>
            </w:r>
            <w:r w:rsidRPr="0016401D">
              <w:rPr>
                <w:i/>
                <w:szCs w:val="24"/>
                <w:lang w:val="en-GB"/>
              </w:rPr>
              <w:t>一種觀察相關）</w:t>
            </w:r>
          </w:p>
          <w:p w:rsidR="00860AF8" w:rsidRPr="0016401D" w:rsidRDefault="0016401D" w:rsidP="00860AF8">
            <w:pPr>
              <w:pStyle w:val="TableParagraph"/>
              <w:spacing w:before="64" w:line="273" w:lineRule="auto"/>
              <w:ind w:left="138" w:right="1486"/>
              <w:rPr>
                <w:i/>
                <w:szCs w:val="24"/>
              </w:rPr>
            </w:pPr>
            <w:r w:rsidRPr="0016401D">
              <w:rPr>
                <w:i/>
                <w:szCs w:val="24"/>
                <w:lang w:val="en-GB"/>
              </w:rPr>
              <w:lastRenderedPageBreak/>
              <w:t>你為什麼認為可能會那樣？（與一句陳述</w:t>
            </w:r>
            <w:r w:rsidRPr="0016401D">
              <w:rPr>
                <w:i/>
                <w:szCs w:val="24"/>
              </w:rPr>
              <w:t>/</w:t>
            </w:r>
            <w:r w:rsidRPr="0016401D">
              <w:rPr>
                <w:i/>
                <w:szCs w:val="24"/>
                <w:lang w:val="en-GB"/>
              </w:rPr>
              <w:t>一種觀察相關）</w:t>
            </w:r>
          </w:p>
          <w:p w:rsidR="00860AF8" w:rsidRPr="0016401D" w:rsidRDefault="0016401D" w:rsidP="00860AF8">
            <w:pPr>
              <w:pStyle w:val="TableParagraph"/>
              <w:spacing w:before="64" w:line="273" w:lineRule="auto"/>
              <w:ind w:left="138" w:right="1486"/>
              <w:rPr>
                <w:i/>
                <w:szCs w:val="24"/>
              </w:rPr>
            </w:pPr>
            <w:r w:rsidRPr="0016401D">
              <w:rPr>
                <w:i/>
                <w:szCs w:val="24"/>
                <w:lang w:val="en-GB"/>
              </w:rPr>
              <w:t>你是如何瞭解這個的？</w:t>
            </w:r>
          </w:p>
          <w:p w:rsidR="00860AF8" w:rsidRPr="0016401D" w:rsidRDefault="0016401D" w:rsidP="00860AF8">
            <w:pPr>
              <w:pStyle w:val="TableParagraph"/>
              <w:ind w:left="138"/>
              <w:rPr>
                <w:i/>
                <w:szCs w:val="24"/>
              </w:rPr>
            </w:pPr>
            <w:r w:rsidRPr="0016401D">
              <w:rPr>
                <w:rFonts w:hint="eastAsia"/>
                <w:i/>
                <w:szCs w:val="24"/>
              </w:rPr>
              <w:t>小玲說，</w:t>
            </w:r>
            <w:r w:rsidRPr="0016401D">
              <w:rPr>
                <w:rFonts w:hint="eastAsia"/>
                <w:i/>
                <w:szCs w:val="24"/>
                <w:lang w:eastAsia="zh-TW"/>
              </w:rPr>
              <w:t>X</w:t>
            </w:r>
            <w:r w:rsidRPr="0016401D">
              <w:rPr>
                <w:rFonts w:hint="eastAsia"/>
                <w:i/>
                <w:szCs w:val="24"/>
              </w:rPr>
              <w:t>等於</w:t>
            </w:r>
            <w:r w:rsidRPr="0016401D">
              <w:rPr>
                <w:rFonts w:hint="eastAsia"/>
                <w:i/>
                <w:szCs w:val="24"/>
                <w:lang w:eastAsia="zh-TW"/>
              </w:rPr>
              <w:t>2</w:t>
            </w:r>
            <w:r w:rsidRPr="0016401D">
              <w:rPr>
                <w:rFonts w:hint="eastAsia"/>
                <w:i/>
                <w:szCs w:val="24"/>
              </w:rPr>
              <w:t>。我們怎麼知道她說的是正確的呢？</w:t>
            </w:r>
          </w:p>
          <w:p w:rsidR="00860AF8" w:rsidRPr="0016401D" w:rsidRDefault="0016401D" w:rsidP="00860AF8">
            <w:pPr>
              <w:pStyle w:val="TableParagraph"/>
              <w:spacing w:before="14" w:line="259" w:lineRule="exact"/>
              <w:ind w:left="138"/>
              <w:rPr>
                <w:i/>
                <w:szCs w:val="24"/>
              </w:rPr>
            </w:pPr>
            <w:r w:rsidRPr="0016401D">
              <w:rPr>
                <w:rFonts w:hint="eastAsia"/>
                <w:i/>
                <w:szCs w:val="24"/>
              </w:rPr>
              <w:t>誰能告訴我為什麼他們可能會同意阿強的想法？</w:t>
            </w:r>
          </w:p>
        </w:tc>
      </w:tr>
      <w:tr w:rsidR="006E62C0" w:rsidRPr="00C8361B" w:rsidTr="006E62C0">
        <w:trPr>
          <w:trHeight w:val="293"/>
        </w:trPr>
        <w:tc>
          <w:tcPr>
            <w:tcW w:w="2391" w:type="dxa"/>
            <w:tcBorders>
              <w:top w:val="single" w:sz="4" w:space="0" w:color="000000"/>
              <w:left w:val="nil"/>
              <w:bottom w:val="single" w:sz="4" w:space="0" w:color="000000"/>
              <w:right w:val="nil"/>
            </w:tcBorders>
          </w:tcPr>
          <w:p w:rsidR="006E62C0" w:rsidRDefault="006E62C0" w:rsidP="00860AF8">
            <w:pPr>
              <w:pStyle w:val="TableParagraph"/>
              <w:rPr>
                <w:rFonts w:ascii="Times New Roman"/>
                <w:szCs w:val="24"/>
              </w:rPr>
            </w:pPr>
          </w:p>
          <w:p w:rsidR="006E62C0" w:rsidRDefault="006E62C0" w:rsidP="00860AF8">
            <w:pPr>
              <w:pStyle w:val="TableParagraph"/>
              <w:rPr>
                <w:rFonts w:ascii="Times New Roman"/>
                <w:szCs w:val="24"/>
              </w:rPr>
            </w:pPr>
          </w:p>
          <w:p w:rsidR="006E62C0" w:rsidRDefault="006E62C0" w:rsidP="00860AF8">
            <w:pPr>
              <w:pStyle w:val="TableParagraph"/>
              <w:rPr>
                <w:rFonts w:ascii="Times New Roman"/>
                <w:szCs w:val="24"/>
              </w:rPr>
            </w:pPr>
          </w:p>
          <w:p w:rsidR="006E62C0" w:rsidRDefault="006E62C0" w:rsidP="00860AF8">
            <w:pPr>
              <w:pStyle w:val="TableParagraph"/>
              <w:rPr>
                <w:rFonts w:ascii="Times New Roman"/>
                <w:szCs w:val="24"/>
              </w:rPr>
            </w:pPr>
          </w:p>
          <w:p w:rsidR="006E62C0" w:rsidRPr="00C8361B" w:rsidRDefault="006E62C0" w:rsidP="00860AF8">
            <w:pPr>
              <w:pStyle w:val="TableParagraph"/>
              <w:rPr>
                <w:rFonts w:ascii="Times New Roman"/>
                <w:szCs w:val="24"/>
              </w:rPr>
            </w:pPr>
          </w:p>
        </w:tc>
        <w:tc>
          <w:tcPr>
            <w:tcW w:w="3427" w:type="dxa"/>
            <w:tcBorders>
              <w:top w:val="single" w:sz="4" w:space="0" w:color="000000"/>
              <w:left w:val="nil"/>
              <w:bottom w:val="single" w:sz="4" w:space="0" w:color="000000"/>
              <w:right w:val="nil"/>
            </w:tcBorders>
          </w:tcPr>
          <w:p w:rsidR="006E62C0" w:rsidRPr="00C8361B" w:rsidRDefault="006E62C0" w:rsidP="00860AF8">
            <w:pPr>
              <w:rPr>
                <w:szCs w:val="24"/>
              </w:rPr>
            </w:pPr>
          </w:p>
        </w:tc>
        <w:tc>
          <w:tcPr>
            <w:tcW w:w="8934" w:type="dxa"/>
            <w:tcBorders>
              <w:top w:val="single" w:sz="4" w:space="0" w:color="000000"/>
              <w:left w:val="nil"/>
              <w:bottom w:val="single" w:sz="4" w:space="0" w:color="000000"/>
              <w:right w:val="nil"/>
            </w:tcBorders>
          </w:tcPr>
          <w:p w:rsidR="006E62C0" w:rsidRPr="0016401D" w:rsidRDefault="006E62C0" w:rsidP="00860AF8">
            <w:pPr>
              <w:pStyle w:val="TableParagraph"/>
              <w:spacing w:before="14" w:line="259" w:lineRule="exact"/>
              <w:ind w:left="138"/>
              <w:rPr>
                <w:i/>
                <w:szCs w:val="24"/>
                <w:lang w:val="en-GB"/>
              </w:rPr>
            </w:pPr>
          </w:p>
        </w:tc>
      </w:tr>
      <w:tr w:rsidR="006E62C0" w:rsidRPr="00C8361B" w:rsidTr="006E62C0">
        <w:trPr>
          <w:trHeight w:val="293"/>
        </w:trPr>
        <w:tc>
          <w:tcPr>
            <w:tcW w:w="2391" w:type="dxa"/>
            <w:tcBorders>
              <w:top w:val="single" w:sz="4" w:space="0" w:color="000000"/>
              <w:bottom w:val="single" w:sz="4" w:space="0" w:color="000000"/>
              <w:right w:val="single" w:sz="4" w:space="0" w:color="000000"/>
            </w:tcBorders>
          </w:tcPr>
          <w:p w:rsidR="006E62C0" w:rsidRPr="00C8361B" w:rsidRDefault="006E62C0" w:rsidP="006E62C0">
            <w:pPr>
              <w:pStyle w:val="TableParagraph"/>
              <w:spacing w:before="121"/>
              <w:ind w:firstLineChars="350" w:firstLine="773"/>
              <w:rPr>
                <w:b/>
                <w:szCs w:val="24"/>
              </w:rPr>
            </w:pPr>
            <w:r>
              <w:rPr>
                <w:b/>
                <w:szCs w:val="24"/>
                <w:lang w:val="en-GB"/>
              </w:rPr>
              <w:t>編碼類別</w:t>
            </w:r>
          </w:p>
        </w:tc>
        <w:tc>
          <w:tcPr>
            <w:tcW w:w="3427" w:type="dxa"/>
            <w:tcBorders>
              <w:top w:val="single" w:sz="4" w:space="0" w:color="000000"/>
              <w:left w:val="single" w:sz="4" w:space="0" w:color="000000"/>
              <w:bottom w:val="single" w:sz="4" w:space="0" w:color="000000"/>
              <w:right w:val="single" w:sz="4" w:space="0" w:color="000000"/>
            </w:tcBorders>
          </w:tcPr>
          <w:p w:rsidR="006E62C0" w:rsidRPr="00C8361B" w:rsidRDefault="006E62C0" w:rsidP="006E62C0">
            <w:pPr>
              <w:pStyle w:val="TableParagraph"/>
              <w:spacing w:before="121"/>
              <w:ind w:left="279"/>
              <w:jc w:val="center"/>
              <w:rPr>
                <w:b/>
                <w:szCs w:val="24"/>
              </w:rPr>
            </w:pPr>
            <w:r>
              <w:rPr>
                <w:b/>
                <w:szCs w:val="24"/>
                <w:lang w:val="en-GB"/>
              </w:rPr>
              <w:t>貢獻和策略</w:t>
            </w:r>
          </w:p>
        </w:tc>
        <w:tc>
          <w:tcPr>
            <w:tcW w:w="8934" w:type="dxa"/>
            <w:tcBorders>
              <w:top w:val="single" w:sz="4" w:space="0" w:color="000000"/>
              <w:left w:val="single" w:sz="4" w:space="0" w:color="000000"/>
              <w:bottom w:val="single" w:sz="4" w:space="0" w:color="000000"/>
            </w:tcBorders>
          </w:tcPr>
          <w:p w:rsidR="006E62C0" w:rsidRPr="00C8361B" w:rsidRDefault="006E62C0" w:rsidP="006E62C0">
            <w:pPr>
              <w:pStyle w:val="TableParagraph"/>
              <w:spacing w:before="121"/>
              <w:ind w:left="3288" w:right="3249"/>
              <w:jc w:val="center"/>
              <w:rPr>
                <w:b/>
                <w:szCs w:val="24"/>
              </w:rPr>
            </w:pPr>
            <w:r>
              <w:rPr>
                <w:b/>
                <w:szCs w:val="24"/>
                <w:lang w:val="en-GB"/>
              </w:rPr>
              <w:t>我們聽到什麼？</w:t>
            </w:r>
          </w:p>
        </w:tc>
      </w:tr>
      <w:tr w:rsidR="006E62C0" w:rsidRPr="00C8361B" w:rsidTr="006E62C0">
        <w:trPr>
          <w:trHeight w:val="293"/>
        </w:trPr>
        <w:tc>
          <w:tcPr>
            <w:tcW w:w="2391" w:type="dxa"/>
            <w:tcBorders>
              <w:top w:val="single" w:sz="4" w:space="0" w:color="000000"/>
              <w:right w:val="single" w:sz="4" w:space="0" w:color="000000"/>
            </w:tcBorders>
          </w:tcPr>
          <w:p w:rsidR="006E62C0" w:rsidRPr="003C79C6" w:rsidRDefault="006E62C0" w:rsidP="006E62C0">
            <w:pPr>
              <w:pStyle w:val="TableParagraph"/>
              <w:spacing w:line="252" w:lineRule="auto"/>
              <w:ind w:right="258"/>
              <w:rPr>
                <w:b/>
                <w:szCs w:val="24"/>
              </w:rPr>
            </w:pPr>
            <w:r w:rsidRPr="003C79C6">
              <w:rPr>
                <w:rFonts w:hint="eastAsia"/>
                <w:b/>
                <w:szCs w:val="24"/>
                <w:lang w:eastAsia="zh-TW"/>
              </w:rPr>
              <w:t>CA</w:t>
            </w:r>
            <w:r w:rsidRPr="003C79C6">
              <w:rPr>
                <w:rFonts w:hint="eastAsia"/>
                <w:b/>
                <w:szCs w:val="24"/>
                <w:lang w:eastAsia="zh-TW"/>
              </w:rPr>
              <w:t>—</w:t>
            </w:r>
            <w:r w:rsidRPr="003C79C6">
              <w:rPr>
                <w:rFonts w:hint="eastAsia"/>
                <w:b/>
                <w:szCs w:val="24"/>
              </w:rPr>
              <w:t>想法上的協調和同意</w:t>
            </w:r>
            <w:r w:rsidRPr="003C79C6">
              <w:rPr>
                <w:rFonts w:hint="eastAsia"/>
                <w:b/>
                <w:szCs w:val="24"/>
                <w:lang w:eastAsia="zh-TW"/>
              </w:rPr>
              <w:t xml:space="preserve"> </w:t>
            </w:r>
          </w:p>
          <w:p w:rsidR="006E62C0" w:rsidRPr="00C8361B" w:rsidRDefault="006E62C0" w:rsidP="006E62C0">
            <w:pPr>
              <w:pStyle w:val="TableParagraph"/>
              <w:spacing w:line="252" w:lineRule="auto"/>
              <w:ind w:left="95" w:right="258" w:firstLine="15"/>
              <w:rPr>
                <w:i/>
                <w:szCs w:val="24"/>
              </w:rPr>
            </w:pPr>
            <w:r>
              <w:rPr>
                <w:rFonts w:hint="eastAsia"/>
                <w:i/>
                <w:szCs w:val="24"/>
              </w:rPr>
              <w:t>自己或者請他人對比並綜合各類想法，表示贊同和共識</w:t>
            </w:r>
          </w:p>
        </w:tc>
        <w:tc>
          <w:tcPr>
            <w:tcW w:w="3427" w:type="dxa"/>
            <w:tcBorders>
              <w:top w:val="single" w:sz="4" w:space="0" w:color="000000"/>
              <w:left w:val="single" w:sz="4" w:space="0" w:color="000000"/>
              <w:right w:val="single" w:sz="4" w:space="0" w:color="000000"/>
            </w:tcBorders>
          </w:tcPr>
          <w:p w:rsidR="006E62C0"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明確同意某個想法或觀點</w:t>
            </w:r>
          </w:p>
          <w:p w:rsidR="006E62C0"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通過比較</w:t>
            </w:r>
            <w:r>
              <w:rPr>
                <w:rFonts w:asciiTheme="minorEastAsia" w:eastAsiaTheme="minorEastAsia" w:hAnsiTheme="minorEastAsia" w:hint="eastAsia"/>
                <w:szCs w:val="24"/>
                <w:lang w:eastAsia="zh-TW"/>
              </w:rPr>
              <w:t>/</w:t>
            </w:r>
            <w:r>
              <w:rPr>
                <w:rFonts w:asciiTheme="minorEastAsia" w:eastAsiaTheme="minorEastAsia" w:hAnsiTheme="minorEastAsia" w:hint="eastAsia"/>
                <w:szCs w:val="24"/>
              </w:rPr>
              <w:t>對比</w:t>
            </w:r>
            <w:r>
              <w:rPr>
                <w:rFonts w:asciiTheme="minorEastAsia" w:eastAsiaTheme="minorEastAsia" w:hAnsiTheme="minorEastAsia" w:hint="eastAsia"/>
                <w:szCs w:val="24"/>
                <w:lang w:eastAsia="zh-TW"/>
              </w:rPr>
              <w:t>/</w:t>
            </w:r>
            <w:r>
              <w:rPr>
                <w:rFonts w:asciiTheme="minorEastAsia" w:eastAsiaTheme="minorEastAsia" w:hAnsiTheme="minorEastAsia" w:hint="eastAsia"/>
                <w:szCs w:val="24"/>
              </w:rPr>
              <w:t>批評不同的想法來進行評估</w:t>
            </w:r>
          </w:p>
          <w:p w:rsidR="006E62C0"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評判一個想法</w:t>
            </w:r>
            <w:r>
              <w:rPr>
                <w:rFonts w:asciiTheme="minorEastAsia" w:eastAsiaTheme="minorEastAsia" w:hAnsiTheme="minorEastAsia" w:hint="eastAsia"/>
                <w:szCs w:val="24"/>
                <w:lang w:eastAsia="zh-TW"/>
              </w:rPr>
              <w:t>/</w:t>
            </w:r>
            <w:r>
              <w:rPr>
                <w:rFonts w:asciiTheme="minorEastAsia" w:eastAsiaTheme="minorEastAsia" w:hAnsiTheme="minorEastAsia" w:hint="eastAsia"/>
                <w:szCs w:val="24"/>
              </w:rPr>
              <w:t>人為現象的價值</w:t>
            </w:r>
          </w:p>
          <w:p w:rsidR="006E62C0"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明確表示同意</w:t>
            </w:r>
            <w:r>
              <w:rPr>
                <w:rFonts w:asciiTheme="minorEastAsia" w:eastAsiaTheme="minorEastAsia" w:hAnsiTheme="minorEastAsia" w:hint="eastAsia"/>
                <w:szCs w:val="24"/>
                <w:lang w:eastAsia="zh-TW"/>
              </w:rPr>
              <w:t>/</w:t>
            </w:r>
            <w:r>
              <w:rPr>
                <w:rFonts w:asciiTheme="minorEastAsia" w:eastAsiaTheme="minorEastAsia" w:hAnsiTheme="minorEastAsia" w:hint="eastAsia"/>
                <w:szCs w:val="24"/>
              </w:rPr>
              <w:t>達成一致看法</w:t>
            </w:r>
          </w:p>
          <w:p w:rsidR="006E62C0"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提議解決分歧並</w:t>
            </w:r>
            <w:r>
              <w:rPr>
                <w:rFonts w:asciiTheme="minorEastAsia" w:eastAsiaTheme="minorEastAsia" w:hAnsiTheme="minorEastAsia" w:hint="eastAsia"/>
                <w:szCs w:val="24"/>
                <w:lang w:eastAsia="zh-TW"/>
              </w:rPr>
              <w:t>/</w:t>
            </w:r>
            <w:r>
              <w:rPr>
                <w:rFonts w:asciiTheme="minorEastAsia" w:eastAsiaTheme="minorEastAsia" w:hAnsiTheme="minorEastAsia" w:hint="eastAsia"/>
                <w:szCs w:val="24"/>
              </w:rPr>
              <w:t>或同意一個解決方案</w:t>
            </w:r>
          </w:p>
          <w:p w:rsidR="006E62C0"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綜合、概括</w:t>
            </w:r>
          </w:p>
          <w:p w:rsidR="006E62C0" w:rsidRPr="003C79C6" w:rsidRDefault="006E62C0" w:rsidP="006E62C0">
            <w:pPr>
              <w:pStyle w:val="TableParagraph"/>
              <w:numPr>
                <w:ilvl w:val="0"/>
                <w:numId w:val="17"/>
              </w:numPr>
              <w:tabs>
                <w:tab w:val="left" w:pos="570"/>
              </w:tabs>
              <w:spacing w:line="279" w:lineRule="exact"/>
              <w:rPr>
                <w:rFonts w:asciiTheme="minorEastAsia" w:eastAsiaTheme="minorEastAsia" w:hAnsiTheme="minorEastAsia"/>
                <w:szCs w:val="24"/>
                <w:lang w:eastAsia="zh-TW"/>
              </w:rPr>
            </w:pPr>
            <w:r>
              <w:rPr>
                <w:rFonts w:asciiTheme="minorEastAsia" w:eastAsiaTheme="minorEastAsia" w:hAnsiTheme="minorEastAsia" w:hint="eastAsia"/>
                <w:szCs w:val="24"/>
              </w:rPr>
              <w:t>請他人認同，評估，總結，決議，概括</w:t>
            </w:r>
          </w:p>
        </w:tc>
        <w:tc>
          <w:tcPr>
            <w:tcW w:w="8934" w:type="dxa"/>
            <w:tcBorders>
              <w:top w:val="single" w:sz="4" w:space="0" w:color="000000"/>
              <w:left w:val="single" w:sz="4" w:space="0" w:color="000000"/>
            </w:tcBorders>
          </w:tcPr>
          <w:p w:rsidR="006E62C0" w:rsidRPr="00C8361B" w:rsidRDefault="006E62C0" w:rsidP="006E62C0">
            <w:pPr>
              <w:pStyle w:val="TableParagraph"/>
              <w:spacing w:before="41"/>
              <w:ind w:left="143"/>
              <w:rPr>
                <w:b/>
                <w:szCs w:val="24"/>
              </w:rPr>
            </w:pPr>
            <w:r>
              <w:rPr>
                <w:rFonts w:hint="eastAsia"/>
                <w:b/>
                <w:szCs w:val="24"/>
              </w:rPr>
              <w:t>可尋找的潛在關鍵詞有</w:t>
            </w:r>
            <w:r w:rsidRPr="00C8361B">
              <w:rPr>
                <w:rFonts w:hint="eastAsia"/>
                <w:b/>
                <w:szCs w:val="24"/>
              </w:rPr>
              <w:t>：</w:t>
            </w:r>
          </w:p>
          <w:p w:rsidR="006E62C0" w:rsidRPr="003C79C6" w:rsidRDefault="006E62C0" w:rsidP="006E62C0">
            <w:pPr>
              <w:pStyle w:val="TableParagraph"/>
              <w:spacing w:before="59"/>
              <w:ind w:left="143" w:right="364"/>
              <w:rPr>
                <w:i/>
                <w:szCs w:val="24"/>
              </w:rPr>
            </w:pPr>
            <w:r w:rsidRPr="003C79C6">
              <w:rPr>
                <w:rFonts w:hint="eastAsia"/>
                <w:i/>
                <w:szCs w:val="24"/>
              </w:rPr>
              <w:t>「我同意」」總而言之</w:t>
            </w:r>
            <w:r w:rsidRPr="003C79C6">
              <w:rPr>
                <w:rFonts w:hint="eastAsia"/>
                <w:i/>
                <w:szCs w:val="24"/>
                <w:lang w:eastAsia="zh-TW"/>
              </w:rPr>
              <w:t>……</w:t>
            </w:r>
            <w:r w:rsidRPr="003C79C6">
              <w:rPr>
                <w:rFonts w:hint="eastAsia"/>
                <w:i/>
                <w:szCs w:val="24"/>
              </w:rPr>
              <w:t>」「這樣，我們都認為</w:t>
            </w:r>
            <w:r w:rsidRPr="003C79C6">
              <w:rPr>
                <w:rFonts w:hint="eastAsia"/>
                <w:i/>
                <w:szCs w:val="24"/>
                <w:lang w:eastAsia="zh-TW"/>
              </w:rPr>
              <w:t>……</w:t>
            </w:r>
            <w:r w:rsidRPr="003C79C6">
              <w:rPr>
                <w:rFonts w:hint="eastAsia"/>
                <w:i/>
                <w:szCs w:val="24"/>
              </w:rPr>
              <w:t>」「總結一下」「相似和不同」</w:t>
            </w:r>
          </w:p>
          <w:p w:rsidR="006E62C0" w:rsidRPr="00C8361B" w:rsidRDefault="006E62C0" w:rsidP="006E62C0">
            <w:pPr>
              <w:pStyle w:val="TableParagraph"/>
              <w:spacing w:before="10"/>
              <w:rPr>
                <w:rFonts w:ascii="Times New Roman"/>
                <w:szCs w:val="24"/>
              </w:rPr>
            </w:pPr>
          </w:p>
          <w:p w:rsidR="006E62C0" w:rsidRPr="00C8361B" w:rsidRDefault="006E62C0" w:rsidP="006E62C0">
            <w:pPr>
              <w:pStyle w:val="TableParagraph"/>
              <w:spacing w:before="1"/>
              <w:ind w:left="143"/>
              <w:rPr>
                <w:b/>
                <w:szCs w:val="24"/>
              </w:rPr>
            </w:pPr>
            <w:r>
              <w:rPr>
                <w:rFonts w:hint="eastAsia"/>
                <w:b/>
                <w:szCs w:val="24"/>
              </w:rPr>
              <w:t>舉例：</w:t>
            </w:r>
          </w:p>
          <w:p w:rsidR="006E62C0" w:rsidRPr="003C79C6" w:rsidRDefault="006E62C0" w:rsidP="006E62C0">
            <w:pPr>
              <w:pStyle w:val="TableParagraph"/>
              <w:spacing w:before="39"/>
              <w:ind w:left="108"/>
              <w:rPr>
                <w:i/>
                <w:szCs w:val="24"/>
                <w:lang w:eastAsia="zh-TW"/>
              </w:rPr>
            </w:pPr>
            <w:r w:rsidRPr="003C79C6">
              <w:rPr>
                <w:rFonts w:hint="eastAsia"/>
                <w:i/>
                <w:szCs w:val="24"/>
              </w:rPr>
              <w:t>所以我們同意</w:t>
            </w:r>
            <w:r>
              <w:rPr>
                <w:rFonts w:hint="eastAsia"/>
                <w:i/>
                <w:szCs w:val="24"/>
              </w:rPr>
              <w:t>玲玲</w:t>
            </w:r>
            <w:r w:rsidRPr="003C79C6">
              <w:rPr>
                <w:rFonts w:hint="eastAsia"/>
                <w:i/>
                <w:szCs w:val="24"/>
                <w:lang w:eastAsia="zh-TW"/>
              </w:rPr>
              <w:t xml:space="preserve"> </w:t>
            </w:r>
            <w:r w:rsidRPr="003C79C6">
              <w:rPr>
                <w:rFonts w:hint="eastAsia"/>
                <w:i/>
                <w:szCs w:val="24"/>
              </w:rPr>
              <w:t>的看法</w:t>
            </w:r>
            <w:r w:rsidRPr="003C79C6">
              <w:rPr>
                <w:rFonts w:hint="eastAsia"/>
                <w:i/>
                <w:szCs w:val="24"/>
                <w:lang w:eastAsia="zh-TW"/>
              </w:rPr>
              <w:t>……</w:t>
            </w:r>
            <w:r w:rsidRPr="003C79C6">
              <w:rPr>
                <w:rFonts w:hint="eastAsia"/>
                <w:i/>
                <w:szCs w:val="24"/>
              </w:rPr>
              <w:t>因為</w:t>
            </w:r>
            <w:r w:rsidRPr="003C79C6">
              <w:rPr>
                <w:rFonts w:hint="eastAsia"/>
                <w:i/>
                <w:szCs w:val="24"/>
                <w:lang w:eastAsia="zh-TW"/>
              </w:rPr>
              <w:t>……</w:t>
            </w:r>
          </w:p>
          <w:p w:rsidR="006E62C0" w:rsidRPr="003C79C6" w:rsidRDefault="006E62C0" w:rsidP="006E62C0">
            <w:pPr>
              <w:pStyle w:val="TableParagraph"/>
              <w:spacing w:before="39"/>
              <w:ind w:left="108"/>
              <w:rPr>
                <w:i/>
                <w:szCs w:val="24"/>
                <w:lang w:eastAsia="zh-TW"/>
              </w:rPr>
            </w:pPr>
            <w:r w:rsidRPr="003C79C6">
              <w:rPr>
                <w:rFonts w:hint="eastAsia"/>
                <w:i/>
                <w:szCs w:val="24"/>
              </w:rPr>
              <w:t>與</w:t>
            </w:r>
            <w:r>
              <w:rPr>
                <w:rFonts w:hint="eastAsia"/>
                <w:i/>
                <w:szCs w:val="24"/>
              </w:rPr>
              <w:t>小英</w:t>
            </w:r>
            <w:r w:rsidRPr="003C79C6">
              <w:rPr>
                <w:rFonts w:hint="eastAsia"/>
                <w:i/>
                <w:szCs w:val="24"/>
              </w:rPr>
              <w:t>相比，</w:t>
            </w:r>
            <w:r>
              <w:rPr>
                <w:rFonts w:hint="eastAsia"/>
                <w:i/>
                <w:szCs w:val="24"/>
              </w:rPr>
              <w:t>曉德</w:t>
            </w:r>
            <w:r w:rsidRPr="003C79C6">
              <w:rPr>
                <w:rFonts w:hint="eastAsia"/>
                <w:i/>
                <w:szCs w:val="24"/>
              </w:rPr>
              <w:t>想出了更多的根據，她更有說服力。</w:t>
            </w:r>
          </w:p>
          <w:p w:rsidR="006E62C0" w:rsidRPr="003C79C6" w:rsidRDefault="006E62C0" w:rsidP="006E62C0">
            <w:pPr>
              <w:pStyle w:val="TableParagraph"/>
              <w:spacing w:before="39"/>
              <w:ind w:left="108"/>
              <w:rPr>
                <w:i/>
                <w:szCs w:val="24"/>
              </w:rPr>
            </w:pPr>
            <w:r>
              <w:rPr>
                <w:rFonts w:hint="eastAsia"/>
                <w:i/>
                <w:szCs w:val="24"/>
                <w:lang w:eastAsia="zh-TW"/>
              </w:rPr>
              <w:t>「</w:t>
            </w:r>
            <w:r w:rsidRPr="003C79C6">
              <w:rPr>
                <w:rFonts w:hint="eastAsia"/>
                <w:i/>
                <w:szCs w:val="24"/>
              </w:rPr>
              <w:t>所以，我們都同意</w:t>
            </w:r>
            <w:r w:rsidRPr="003C79C6">
              <w:rPr>
                <w:rFonts w:hint="eastAsia"/>
                <w:i/>
                <w:szCs w:val="24"/>
                <w:lang w:eastAsia="zh-TW"/>
              </w:rPr>
              <w:t>…</w:t>
            </w:r>
            <w:r w:rsidRPr="003C79C6">
              <w:rPr>
                <w:rFonts w:hint="eastAsia"/>
                <w:i/>
                <w:szCs w:val="24"/>
              </w:rPr>
              <w:t>嗎？</w:t>
            </w:r>
            <w:r>
              <w:rPr>
                <w:rFonts w:hint="eastAsia"/>
                <w:i/>
                <w:szCs w:val="24"/>
              </w:rPr>
              <w:t>」</w:t>
            </w:r>
          </w:p>
          <w:p w:rsidR="006E62C0" w:rsidRPr="003C79C6" w:rsidRDefault="006E62C0" w:rsidP="006E62C0">
            <w:pPr>
              <w:pStyle w:val="TableParagraph"/>
              <w:spacing w:before="39"/>
              <w:ind w:left="108"/>
              <w:rPr>
                <w:i/>
                <w:szCs w:val="24"/>
                <w:lang w:eastAsia="zh-TW"/>
              </w:rPr>
            </w:pPr>
            <w:r w:rsidRPr="003C79C6">
              <w:rPr>
                <w:rFonts w:hint="eastAsia"/>
                <w:i/>
                <w:szCs w:val="24"/>
              </w:rPr>
              <w:t>我想我們都同意一座吊橋將是最好的辦法。</w:t>
            </w:r>
          </w:p>
          <w:p w:rsidR="006E62C0" w:rsidRPr="003C79C6" w:rsidRDefault="006E62C0" w:rsidP="006E62C0">
            <w:pPr>
              <w:pStyle w:val="TableParagraph"/>
              <w:spacing w:before="39"/>
              <w:ind w:left="108"/>
              <w:rPr>
                <w:i/>
                <w:szCs w:val="24"/>
                <w:lang w:eastAsia="zh-TW"/>
              </w:rPr>
            </w:pPr>
            <w:r w:rsidRPr="003C79C6">
              <w:rPr>
                <w:rFonts w:hint="eastAsia"/>
                <w:i/>
                <w:szCs w:val="24"/>
              </w:rPr>
              <w:t>我同意</w:t>
            </w:r>
            <w:r>
              <w:rPr>
                <w:rFonts w:hint="eastAsia"/>
                <w:i/>
                <w:szCs w:val="24"/>
              </w:rPr>
              <w:t>小芳</w:t>
            </w:r>
            <w:r w:rsidRPr="003C79C6">
              <w:rPr>
                <w:rFonts w:hint="eastAsia"/>
                <w:i/>
                <w:szCs w:val="24"/>
              </w:rPr>
              <w:t>看法，而不是</w:t>
            </w:r>
            <w:r>
              <w:rPr>
                <w:rFonts w:hint="eastAsia"/>
                <w:i/>
                <w:szCs w:val="24"/>
              </w:rPr>
              <w:t>美玲</w:t>
            </w:r>
            <w:r w:rsidRPr="003C79C6">
              <w:rPr>
                <w:rFonts w:hint="eastAsia"/>
                <w:i/>
                <w:szCs w:val="24"/>
              </w:rPr>
              <w:t>的，因為卵石太重，浮不起來。</w:t>
            </w:r>
          </w:p>
          <w:p w:rsidR="006E62C0" w:rsidRPr="003C79C6" w:rsidRDefault="006E62C0" w:rsidP="006E62C0">
            <w:pPr>
              <w:pStyle w:val="TableParagraph"/>
              <w:spacing w:before="39"/>
              <w:ind w:left="108"/>
              <w:rPr>
                <w:i/>
                <w:szCs w:val="24"/>
                <w:lang w:eastAsia="zh-TW"/>
              </w:rPr>
            </w:pPr>
            <w:r w:rsidRPr="003C79C6">
              <w:rPr>
                <w:rFonts w:hint="eastAsia"/>
                <w:i/>
                <w:szCs w:val="24"/>
              </w:rPr>
              <w:t>我們認為這些想法無法達成一致。</w:t>
            </w:r>
          </w:p>
          <w:p w:rsidR="006E62C0" w:rsidRPr="003C79C6" w:rsidRDefault="006E62C0" w:rsidP="006E62C0">
            <w:pPr>
              <w:pStyle w:val="TableParagraph"/>
              <w:spacing w:before="39"/>
              <w:ind w:left="108"/>
              <w:rPr>
                <w:i/>
                <w:szCs w:val="24"/>
                <w:lang w:eastAsia="zh-TW"/>
              </w:rPr>
            </w:pPr>
            <w:r w:rsidRPr="003C79C6">
              <w:rPr>
                <w:rFonts w:hint="eastAsia"/>
                <w:i/>
                <w:szCs w:val="24"/>
              </w:rPr>
              <w:t>我理解你的意思，</w:t>
            </w:r>
            <w:r>
              <w:rPr>
                <w:rFonts w:hint="eastAsia"/>
                <w:i/>
                <w:szCs w:val="24"/>
              </w:rPr>
              <w:t>淑惠</w:t>
            </w:r>
            <w:r w:rsidRPr="003C79C6">
              <w:rPr>
                <w:rFonts w:hint="eastAsia"/>
                <w:i/>
                <w:szCs w:val="24"/>
              </w:rPr>
              <w:t>選項有可能正確，而不是</w:t>
            </w:r>
            <w:r w:rsidRPr="003C79C6">
              <w:rPr>
                <w:rFonts w:hint="eastAsia"/>
                <w:i/>
                <w:szCs w:val="24"/>
                <w:lang w:eastAsia="zh-TW"/>
              </w:rPr>
              <w:t>B</w:t>
            </w:r>
            <w:r w:rsidRPr="003C79C6">
              <w:rPr>
                <w:rFonts w:hint="eastAsia"/>
                <w:i/>
                <w:szCs w:val="24"/>
              </w:rPr>
              <w:t>。</w:t>
            </w:r>
          </w:p>
          <w:p w:rsidR="006E62C0" w:rsidRPr="003C79C6" w:rsidRDefault="006E62C0" w:rsidP="006E62C0">
            <w:pPr>
              <w:pStyle w:val="TableParagraph"/>
              <w:spacing w:before="39"/>
              <w:ind w:left="108"/>
              <w:rPr>
                <w:i/>
                <w:szCs w:val="24"/>
                <w:lang w:eastAsia="zh-TW"/>
              </w:rPr>
            </w:pPr>
            <w:r w:rsidRPr="003C79C6">
              <w:rPr>
                <w:rFonts w:hint="eastAsia"/>
                <w:i/>
                <w:szCs w:val="24"/>
              </w:rPr>
              <w:t>他們倆說的都是一回事，因為</w:t>
            </w:r>
            <w:r w:rsidRPr="003C79C6">
              <w:rPr>
                <w:rFonts w:hint="eastAsia"/>
                <w:i/>
                <w:szCs w:val="24"/>
                <w:lang w:eastAsia="zh-TW"/>
              </w:rPr>
              <w:t>……</w:t>
            </w:r>
          </w:p>
          <w:p w:rsidR="006E62C0" w:rsidRPr="003C79C6" w:rsidRDefault="006E62C0" w:rsidP="006E62C0">
            <w:pPr>
              <w:pStyle w:val="TableParagraph"/>
              <w:spacing w:before="39"/>
              <w:ind w:left="108"/>
              <w:rPr>
                <w:i/>
                <w:szCs w:val="24"/>
                <w:lang w:eastAsia="zh-TW"/>
              </w:rPr>
            </w:pPr>
            <w:r w:rsidRPr="003C79C6">
              <w:rPr>
                <w:rFonts w:hint="eastAsia"/>
                <w:i/>
                <w:szCs w:val="24"/>
              </w:rPr>
              <w:t>結合</w:t>
            </w:r>
            <w:r>
              <w:rPr>
                <w:rFonts w:hint="eastAsia"/>
                <w:i/>
                <w:szCs w:val="24"/>
              </w:rPr>
              <w:t>小倫</w:t>
            </w:r>
            <w:r w:rsidRPr="003C79C6">
              <w:rPr>
                <w:rFonts w:hint="eastAsia"/>
                <w:i/>
                <w:szCs w:val="24"/>
              </w:rPr>
              <w:t>和</w:t>
            </w:r>
            <w:r>
              <w:rPr>
                <w:rFonts w:hint="eastAsia"/>
                <w:i/>
                <w:szCs w:val="24"/>
              </w:rPr>
              <w:t>雁翎</w:t>
            </w:r>
            <w:r w:rsidRPr="003C79C6">
              <w:rPr>
                <w:rFonts w:hint="eastAsia"/>
                <w:i/>
                <w:szCs w:val="24"/>
              </w:rPr>
              <w:t>所說的，似乎我們大部分人現在都認為，政府只因為一隻雞得了禽流感就責令要求殺掉農場里的所有雞是太極端了些。</w:t>
            </w:r>
          </w:p>
          <w:p w:rsidR="006E62C0" w:rsidRPr="003C79C6" w:rsidRDefault="006E62C0" w:rsidP="006E62C0">
            <w:pPr>
              <w:pStyle w:val="TableParagraph"/>
              <w:spacing w:before="39"/>
              <w:ind w:left="108"/>
              <w:rPr>
                <w:i/>
                <w:szCs w:val="24"/>
                <w:lang w:eastAsia="zh-TW"/>
              </w:rPr>
            </w:pPr>
            <w:r w:rsidRPr="003C79C6">
              <w:rPr>
                <w:rFonts w:hint="eastAsia"/>
                <w:i/>
                <w:szCs w:val="24"/>
              </w:rPr>
              <w:t>有誰能夠將我們</w:t>
            </w:r>
            <w:r w:rsidRPr="003C79C6">
              <w:rPr>
                <w:rFonts w:hint="eastAsia"/>
                <w:i/>
                <w:szCs w:val="24"/>
                <w:lang w:eastAsia="zh-TW"/>
              </w:rPr>
              <w:t>/</w:t>
            </w:r>
            <w:r w:rsidRPr="003C79C6">
              <w:rPr>
                <w:rFonts w:hint="eastAsia"/>
                <w:i/>
                <w:szCs w:val="24"/>
              </w:rPr>
              <w:t>你們小組剛才討論的要點總結一下？</w:t>
            </w:r>
          </w:p>
          <w:p w:rsidR="006E62C0" w:rsidRPr="003C79C6" w:rsidRDefault="006E62C0" w:rsidP="006E62C0">
            <w:pPr>
              <w:pStyle w:val="TableParagraph"/>
              <w:spacing w:before="39"/>
              <w:ind w:left="108"/>
              <w:rPr>
                <w:i/>
                <w:szCs w:val="24"/>
                <w:lang w:eastAsia="zh-TW"/>
              </w:rPr>
            </w:pPr>
            <w:r w:rsidRPr="003C79C6">
              <w:rPr>
                <w:rFonts w:hint="eastAsia"/>
                <w:i/>
                <w:szCs w:val="24"/>
              </w:rPr>
              <w:t>哪些小組的觀點和爭論是類似的？</w:t>
            </w:r>
          </w:p>
          <w:p w:rsidR="006E62C0" w:rsidRPr="00C8361B" w:rsidRDefault="006E62C0" w:rsidP="006E62C0">
            <w:pPr>
              <w:pStyle w:val="TableParagraph"/>
              <w:spacing w:before="39"/>
              <w:ind w:left="108"/>
              <w:rPr>
                <w:szCs w:val="24"/>
                <w:lang w:eastAsia="zh-TW"/>
              </w:rPr>
            </w:pPr>
            <w:r w:rsidRPr="003C79C6">
              <w:rPr>
                <w:rFonts w:hint="eastAsia"/>
                <w:i/>
                <w:szCs w:val="24"/>
              </w:rPr>
              <w:t>你們小組和其他組的爭論之間有什麼不同點？</w:t>
            </w:r>
          </w:p>
        </w:tc>
      </w:tr>
    </w:tbl>
    <w:p w:rsidR="00860AF8" w:rsidRPr="00C8361B" w:rsidRDefault="00860AF8" w:rsidP="00860AF8">
      <w:pPr>
        <w:spacing w:line="259" w:lineRule="exact"/>
        <w:rPr>
          <w:szCs w:val="24"/>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rFonts w:ascii="Times New Roman"/>
          <w:sz w:val="22"/>
        </w:rPr>
      </w:pPr>
    </w:p>
    <w:p w:rsidR="00860AF8" w:rsidRPr="00C8361B" w:rsidRDefault="00860AF8" w:rsidP="00860AF8">
      <w:pPr>
        <w:pStyle w:val="BodyText"/>
        <w:spacing w:before="11"/>
        <w:rPr>
          <w:rFonts w:ascii="Times New Roman"/>
          <w:sz w:val="22"/>
        </w:rPr>
      </w:pPr>
      <w:bookmarkStart w:id="7" w:name="_GoBack"/>
      <w:bookmarkEnd w:id="7"/>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6"/>
        <w:gridCol w:w="4257"/>
        <w:gridCol w:w="7802"/>
      </w:tblGrid>
      <w:tr w:rsidR="00700361" w:rsidRPr="00C8361B" w:rsidTr="00860AF8">
        <w:trPr>
          <w:trHeight w:val="510"/>
        </w:trPr>
        <w:tc>
          <w:tcPr>
            <w:tcW w:w="2526" w:type="dxa"/>
          </w:tcPr>
          <w:p w:rsidR="00700361" w:rsidRPr="00C8361B" w:rsidRDefault="00700361" w:rsidP="00700361">
            <w:pPr>
              <w:pStyle w:val="TableParagraph"/>
              <w:spacing w:before="121"/>
              <w:ind w:firstLineChars="350" w:firstLine="773"/>
              <w:rPr>
                <w:b/>
                <w:szCs w:val="24"/>
              </w:rPr>
            </w:pPr>
            <w:r>
              <w:rPr>
                <w:b/>
                <w:szCs w:val="24"/>
                <w:lang w:val="en-GB"/>
              </w:rPr>
              <w:t>編碼類別</w:t>
            </w:r>
          </w:p>
        </w:tc>
        <w:tc>
          <w:tcPr>
            <w:tcW w:w="4257" w:type="dxa"/>
          </w:tcPr>
          <w:p w:rsidR="00700361" w:rsidRPr="00C8361B" w:rsidRDefault="00700361" w:rsidP="00700361">
            <w:pPr>
              <w:pStyle w:val="TableParagraph"/>
              <w:spacing w:before="121"/>
              <w:ind w:left="279"/>
              <w:jc w:val="center"/>
              <w:rPr>
                <w:b/>
                <w:szCs w:val="24"/>
              </w:rPr>
            </w:pPr>
            <w:r>
              <w:rPr>
                <w:b/>
                <w:szCs w:val="24"/>
                <w:lang w:val="en-GB"/>
              </w:rPr>
              <w:t>貢獻和策略</w:t>
            </w:r>
          </w:p>
        </w:tc>
        <w:tc>
          <w:tcPr>
            <w:tcW w:w="7802" w:type="dxa"/>
          </w:tcPr>
          <w:p w:rsidR="00700361" w:rsidRPr="00C8361B" w:rsidRDefault="00700361" w:rsidP="00700361">
            <w:pPr>
              <w:pStyle w:val="TableParagraph"/>
              <w:spacing w:before="121"/>
              <w:ind w:right="3249"/>
              <w:jc w:val="center"/>
              <w:rPr>
                <w:b/>
                <w:szCs w:val="24"/>
              </w:rPr>
            </w:pPr>
            <w:r>
              <w:rPr>
                <w:rFonts w:hint="eastAsia"/>
                <w:b/>
                <w:szCs w:val="24"/>
                <w:lang w:val="en-GB" w:eastAsia="zh-TW"/>
              </w:rPr>
              <w:t xml:space="preserve"> </w:t>
            </w:r>
            <w:r>
              <w:rPr>
                <w:b/>
                <w:szCs w:val="24"/>
                <w:lang w:val="en-GB" w:eastAsia="zh-TW"/>
              </w:rPr>
              <w:t xml:space="preserve">                                  </w:t>
            </w:r>
            <w:r>
              <w:rPr>
                <w:b/>
                <w:szCs w:val="24"/>
                <w:lang w:val="en-GB"/>
              </w:rPr>
              <w:t>我們聽到什麼？</w:t>
            </w:r>
          </w:p>
        </w:tc>
      </w:tr>
      <w:tr w:rsidR="00860AF8" w:rsidRPr="00C8361B" w:rsidTr="00860AF8">
        <w:trPr>
          <w:trHeight w:val="5157"/>
        </w:trPr>
        <w:tc>
          <w:tcPr>
            <w:tcW w:w="2526" w:type="dxa"/>
          </w:tcPr>
          <w:p w:rsidR="003E390C" w:rsidRPr="00700361" w:rsidRDefault="00700361" w:rsidP="00860AF8">
            <w:pPr>
              <w:pStyle w:val="TableParagraph"/>
              <w:spacing w:line="252" w:lineRule="auto"/>
              <w:ind w:left="90" w:right="437" w:firstLine="15"/>
              <w:rPr>
                <w:b/>
                <w:szCs w:val="24"/>
              </w:rPr>
            </w:pPr>
            <w:r w:rsidRPr="00700361">
              <w:rPr>
                <w:rFonts w:hint="eastAsia"/>
                <w:b/>
                <w:szCs w:val="24"/>
                <w:lang w:eastAsia="zh-TW"/>
              </w:rPr>
              <w:t>RD</w:t>
            </w:r>
            <w:r w:rsidRPr="00700361">
              <w:rPr>
                <w:rFonts w:hint="eastAsia"/>
                <w:b/>
                <w:szCs w:val="24"/>
                <w:lang w:eastAsia="zh-TW"/>
              </w:rPr>
              <w:t>—</w:t>
            </w:r>
            <w:r w:rsidRPr="00700361">
              <w:rPr>
                <w:rFonts w:hint="eastAsia"/>
                <w:b/>
                <w:szCs w:val="24"/>
              </w:rPr>
              <w:t>反思對話或活動</w:t>
            </w:r>
            <w:r w:rsidRPr="00700361">
              <w:rPr>
                <w:rFonts w:hint="eastAsia"/>
                <w:b/>
                <w:szCs w:val="24"/>
                <w:lang w:eastAsia="zh-TW"/>
              </w:rPr>
              <w:t xml:space="preserve"> </w:t>
            </w:r>
          </w:p>
          <w:p w:rsidR="00860AF8" w:rsidRPr="00C8361B" w:rsidRDefault="00700361" w:rsidP="003E390C">
            <w:pPr>
              <w:pStyle w:val="TableParagraph"/>
              <w:spacing w:line="252" w:lineRule="auto"/>
              <w:ind w:left="90" w:right="437" w:firstLine="15"/>
              <w:rPr>
                <w:i/>
                <w:szCs w:val="24"/>
              </w:rPr>
            </w:pPr>
            <w:r>
              <w:rPr>
                <w:rFonts w:hint="eastAsia"/>
                <w:i/>
                <w:szCs w:val="24"/>
              </w:rPr>
              <w:t>自己或請他人評估並「後設認知化地」反思對話的過程和學習活動</w:t>
            </w:r>
            <w:r w:rsidR="00860AF8" w:rsidRPr="00C8361B">
              <w:rPr>
                <w:rFonts w:hint="eastAsia"/>
                <w:i/>
                <w:szCs w:val="24"/>
              </w:rPr>
              <w:t>，</w:t>
            </w:r>
          </w:p>
        </w:tc>
        <w:tc>
          <w:tcPr>
            <w:tcW w:w="4257" w:type="dxa"/>
          </w:tcPr>
          <w:p w:rsidR="00860AF8" w:rsidRDefault="00700361" w:rsidP="00860AF8">
            <w:pPr>
              <w:pStyle w:val="TableParagraph"/>
              <w:numPr>
                <w:ilvl w:val="0"/>
                <w:numId w:val="16"/>
              </w:numPr>
              <w:tabs>
                <w:tab w:val="left" w:pos="570"/>
              </w:tabs>
              <w:ind w:right="901"/>
              <w:jc w:val="both"/>
              <w:rPr>
                <w:szCs w:val="24"/>
              </w:rPr>
            </w:pPr>
            <w:r>
              <w:rPr>
                <w:szCs w:val="24"/>
                <w:lang w:val="en-GB"/>
              </w:rPr>
              <w:t>討論談話或對話規則</w:t>
            </w:r>
          </w:p>
          <w:p w:rsidR="00700361" w:rsidRDefault="00700361" w:rsidP="00860AF8">
            <w:pPr>
              <w:pStyle w:val="TableParagraph"/>
              <w:numPr>
                <w:ilvl w:val="0"/>
                <w:numId w:val="16"/>
              </w:numPr>
              <w:tabs>
                <w:tab w:val="left" w:pos="570"/>
              </w:tabs>
              <w:ind w:right="901"/>
              <w:jc w:val="both"/>
              <w:rPr>
                <w:szCs w:val="24"/>
              </w:rPr>
            </w:pPr>
            <w:r>
              <w:rPr>
                <w:szCs w:val="24"/>
                <w:lang w:val="en-GB"/>
              </w:rPr>
              <w:t>請學生討論談話或對話過程</w:t>
            </w:r>
          </w:p>
          <w:p w:rsidR="00700361" w:rsidRDefault="00700361" w:rsidP="00860AF8">
            <w:pPr>
              <w:pStyle w:val="TableParagraph"/>
              <w:numPr>
                <w:ilvl w:val="0"/>
                <w:numId w:val="16"/>
              </w:numPr>
              <w:tabs>
                <w:tab w:val="left" w:pos="570"/>
              </w:tabs>
              <w:ind w:right="901"/>
              <w:jc w:val="both"/>
              <w:rPr>
                <w:szCs w:val="24"/>
              </w:rPr>
            </w:pPr>
            <w:r>
              <w:rPr>
                <w:szCs w:val="24"/>
                <w:lang w:val="en-GB"/>
              </w:rPr>
              <w:t>反思學習活動的目標</w:t>
            </w:r>
            <w:r>
              <w:rPr>
                <w:szCs w:val="24"/>
              </w:rPr>
              <w:t>/</w:t>
            </w:r>
            <w:r>
              <w:rPr>
                <w:szCs w:val="24"/>
                <w:lang w:val="en-GB"/>
              </w:rPr>
              <w:t>過程</w:t>
            </w:r>
            <w:r>
              <w:rPr>
                <w:szCs w:val="24"/>
              </w:rPr>
              <w:t>/</w:t>
            </w:r>
            <w:r>
              <w:rPr>
                <w:szCs w:val="24"/>
                <w:lang w:val="en-GB"/>
              </w:rPr>
              <w:t>價值</w:t>
            </w:r>
            <w:r>
              <w:rPr>
                <w:szCs w:val="24"/>
              </w:rPr>
              <w:t>/</w:t>
            </w:r>
            <w:r>
              <w:rPr>
                <w:szCs w:val="24"/>
                <w:lang w:val="en-GB"/>
              </w:rPr>
              <w:t>結果</w:t>
            </w:r>
          </w:p>
          <w:p w:rsidR="00700361" w:rsidRDefault="00700361" w:rsidP="00860AF8">
            <w:pPr>
              <w:pStyle w:val="TableParagraph"/>
              <w:numPr>
                <w:ilvl w:val="0"/>
                <w:numId w:val="16"/>
              </w:numPr>
              <w:tabs>
                <w:tab w:val="left" w:pos="570"/>
              </w:tabs>
              <w:ind w:right="901"/>
              <w:jc w:val="both"/>
              <w:rPr>
                <w:szCs w:val="24"/>
              </w:rPr>
            </w:pPr>
            <w:r>
              <w:rPr>
                <w:szCs w:val="24"/>
              </w:rPr>
              <w:tab/>
            </w:r>
            <w:r>
              <w:rPr>
                <w:szCs w:val="24"/>
                <w:lang w:val="en-GB"/>
              </w:rPr>
              <w:t>請學生反思學習活動的目標</w:t>
            </w:r>
            <w:r>
              <w:rPr>
                <w:szCs w:val="24"/>
              </w:rPr>
              <w:t>/</w:t>
            </w:r>
            <w:r>
              <w:rPr>
                <w:szCs w:val="24"/>
                <w:lang w:val="en-GB"/>
              </w:rPr>
              <w:t>過程</w:t>
            </w:r>
            <w:r>
              <w:rPr>
                <w:szCs w:val="24"/>
              </w:rPr>
              <w:t>/</w:t>
            </w:r>
            <w:r>
              <w:rPr>
                <w:szCs w:val="24"/>
                <w:lang w:val="en-GB"/>
              </w:rPr>
              <w:t>價值</w:t>
            </w:r>
            <w:r>
              <w:rPr>
                <w:szCs w:val="24"/>
              </w:rPr>
              <w:t>/</w:t>
            </w:r>
            <w:r>
              <w:rPr>
                <w:szCs w:val="24"/>
                <w:lang w:val="en-GB"/>
              </w:rPr>
              <w:t>結果</w:t>
            </w:r>
          </w:p>
          <w:p w:rsidR="00700361" w:rsidRPr="00C8361B" w:rsidRDefault="00700361" w:rsidP="00700361">
            <w:pPr>
              <w:pStyle w:val="TableParagraph"/>
              <w:tabs>
                <w:tab w:val="left" w:pos="570"/>
              </w:tabs>
              <w:ind w:left="324" w:right="901"/>
              <w:jc w:val="both"/>
              <w:rPr>
                <w:szCs w:val="24"/>
              </w:rPr>
            </w:pPr>
          </w:p>
        </w:tc>
        <w:tc>
          <w:tcPr>
            <w:tcW w:w="7802" w:type="dxa"/>
          </w:tcPr>
          <w:p w:rsidR="00860AF8" w:rsidRPr="00C8361B" w:rsidRDefault="00700361" w:rsidP="00860AF8">
            <w:pPr>
              <w:pStyle w:val="TableParagraph"/>
              <w:spacing w:before="41"/>
              <w:ind w:left="139"/>
              <w:jc w:val="both"/>
              <w:rPr>
                <w:b/>
                <w:szCs w:val="24"/>
              </w:rPr>
            </w:pPr>
            <w:r>
              <w:rPr>
                <w:b/>
                <w:szCs w:val="24"/>
                <w:lang w:val="en-GB"/>
              </w:rPr>
              <w:t>可尋找的潛在關鍵詞有：</w:t>
            </w:r>
          </w:p>
          <w:p w:rsidR="00700361" w:rsidRPr="00700361" w:rsidRDefault="00700361" w:rsidP="00860AF8">
            <w:pPr>
              <w:pStyle w:val="TableParagraph"/>
              <w:spacing w:line="268" w:lineRule="exact"/>
              <w:ind w:left="139"/>
              <w:jc w:val="both"/>
              <w:rPr>
                <w:i/>
                <w:szCs w:val="24"/>
              </w:rPr>
            </w:pPr>
            <w:r w:rsidRPr="00700361">
              <w:rPr>
                <w:i/>
                <w:szCs w:val="24"/>
                <w:lang w:val="en-GB"/>
              </w:rPr>
              <w:t>「對話」「談話」「分享」「在小組中</w:t>
            </w:r>
            <w:r w:rsidRPr="00700361">
              <w:rPr>
                <w:i/>
                <w:szCs w:val="24"/>
              </w:rPr>
              <w:t>/</w:t>
            </w:r>
            <w:r w:rsidRPr="00700361">
              <w:rPr>
                <w:i/>
                <w:szCs w:val="24"/>
                <w:lang w:val="en-GB"/>
              </w:rPr>
              <w:t>成對合作」「任務」「活動」</w:t>
            </w:r>
          </w:p>
          <w:p w:rsidR="00700361" w:rsidRPr="00700361" w:rsidRDefault="00700361" w:rsidP="00700361">
            <w:pPr>
              <w:pStyle w:val="TableParagraph"/>
              <w:spacing w:line="268" w:lineRule="exact"/>
              <w:ind w:left="139" w:rightChars="93" w:right="205"/>
              <w:jc w:val="both"/>
              <w:rPr>
                <w:i/>
                <w:szCs w:val="24"/>
              </w:rPr>
            </w:pPr>
            <w:r w:rsidRPr="00700361">
              <w:rPr>
                <w:i/>
                <w:szCs w:val="24"/>
                <w:lang w:val="en-GB"/>
              </w:rPr>
              <w:t>「你學到了什麼」</w:t>
            </w:r>
            <w:r w:rsidRPr="00700361">
              <w:rPr>
                <w:i/>
                <w:szCs w:val="24"/>
              </w:rPr>
              <w:t xml:space="preserve"> </w:t>
            </w:r>
            <w:r w:rsidRPr="00700361">
              <w:rPr>
                <w:i/>
                <w:szCs w:val="24"/>
                <w:lang w:val="en-GB"/>
              </w:rPr>
              <w:t>「我改變主意了」「改變你的主意了」「在聆聽」「談話規則」</w:t>
            </w:r>
          </w:p>
          <w:p w:rsidR="00700361" w:rsidRPr="00C8361B" w:rsidRDefault="00700361" w:rsidP="00860AF8">
            <w:pPr>
              <w:pStyle w:val="TableParagraph"/>
              <w:spacing w:line="268" w:lineRule="exact"/>
              <w:ind w:left="139"/>
              <w:jc w:val="both"/>
              <w:rPr>
                <w:szCs w:val="24"/>
              </w:rPr>
            </w:pPr>
          </w:p>
          <w:p w:rsidR="00860AF8" w:rsidRPr="00C8361B" w:rsidRDefault="00860AF8" w:rsidP="00700361">
            <w:pPr>
              <w:pStyle w:val="TableParagraph"/>
              <w:ind w:rightChars="93" w:right="205"/>
              <w:rPr>
                <w:rFonts w:ascii="Times New Roman"/>
                <w:szCs w:val="24"/>
              </w:rPr>
            </w:pPr>
          </w:p>
          <w:p w:rsidR="00860AF8" w:rsidRPr="00C8361B" w:rsidRDefault="00700361" w:rsidP="00860AF8">
            <w:pPr>
              <w:pStyle w:val="TableParagraph"/>
              <w:ind w:left="139"/>
              <w:jc w:val="both"/>
              <w:rPr>
                <w:b/>
                <w:szCs w:val="24"/>
              </w:rPr>
            </w:pPr>
            <w:r>
              <w:rPr>
                <w:b/>
                <w:szCs w:val="24"/>
                <w:lang w:val="en-GB"/>
              </w:rPr>
              <w:t>舉例：</w:t>
            </w:r>
          </w:p>
          <w:p w:rsidR="00860AF8" w:rsidRPr="00700361" w:rsidRDefault="00700361" w:rsidP="00860AF8">
            <w:pPr>
              <w:pStyle w:val="TableParagraph"/>
              <w:spacing w:line="277" w:lineRule="exact"/>
              <w:ind w:left="104"/>
              <w:jc w:val="both"/>
              <w:rPr>
                <w:i/>
                <w:szCs w:val="24"/>
              </w:rPr>
            </w:pPr>
            <w:r w:rsidRPr="00700361">
              <w:rPr>
                <w:i/>
                <w:szCs w:val="24"/>
                <w:lang w:val="en-GB"/>
              </w:rPr>
              <w:t>我喜歡分享想法，因為它給我們的寫作帶來新思路。</w:t>
            </w:r>
          </w:p>
          <w:p w:rsidR="00700361" w:rsidRPr="00700361" w:rsidRDefault="00700361" w:rsidP="00860AF8">
            <w:pPr>
              <w:pStyle w:val="TableParagraph"/>
              <w:spacing w:line="277" w:lineRule="exact"/>
              <w:ind w:left="104"/>
              <w:jc w:val="both"/>
              <w:rPr>
                <w:i/>
                <w:szCs w:val="24"/>
              </w:rPr>
            </w:pPr>
            <w:r w:rsidRPr="00700361">
              <w:rPr>
                <w:i/>
                <w:szCs w:val="24"/>
                <w:lang w:val="en-GB"/>
              </w:rPr>
              <w:t>聽和說是齊頭並進的，是不是</w:t>
            </w:r>
            <w:r w:rsidRPr="00700361">
              <w:rPr>
                <w:i/>
                <w:szCs w:val="24"/>
              </w:rPr>
              <w:t>?</w:t>
            </w:r>
          </w:p>
          <w:p w:rsidR="00700361" w:rsidRPr="00700361" w:rsidRDefault="00700361" w:rsidP="00860AF8">
            <w:pPr>
              <w:pStyle w:val="TableParagraph"/>
              <w:spacing w:line="277" w:lineRule="exact"/>
              <w:ind w:left="104"/>
              <w:jc w:val="both"/>
              <w:rPr>
                <w:i/>
                <w:szCs w:val="24"/>
              </w:rPr>
            </w:pPr>
            <w:r w:rsidRPr="00700361">
              <w:rPr>
                <w:i/>
                <w:szCs w:val="24"/>
                <w:lang w:val="en-GB"/>
              </w:rPr>
              <w:t>你能否跟大家分享一下，你們小組的想法是如何改變和發展的？</w:t>
            </w:r>
          </w:p>
          <w:p w:rsidR="00700361" w:rsidRPr="00700361" w:rsidRDefault="00700361" w:rsidP="00860AF8">
            <w:pPr>
              <w:pStyle w:val="TableParagraph"/>
              <w:spacing w:line="277" w:lineRule="exact"/>
              <w:ind w:left="104"/>
              <w:jc w:val="both"/>
              <w:rPr>
                <w:i/>
                <w:szCs w:val="24"/>
              </w:rPr>
            </w:pPr>
            <w:r w:rsidRPr="00700361">
              <w:rPr>
                <w:i/>
                <w:szCs w:val="24"/>
                <w:lang w:val="en-GB"/>
              </w:rPr>
              <w:t>對話只有在當大家都在說正確的事時才會起作用，因此在課堂上思考我們談話的基本規則</w:t>
            </w:r>
            <w:r w:rsidRPr="00700361">
              <w:rPr>
                <w:i/>
                <w:szCs w:val="24"/>
              </w:rPr>
              <w:t>……</w:t>
            </w:r>
          </w:p>
          <w:p w:rsidR="00700361" w:rsidRPr="00700361" w:rsidRDefault="00700361" w:rsidP="00860AF8">
            <w:pPr>
              <w:pStyle w:val="TableParagraph"/>
              <w:spacing w:line="277" w:lineRule="exact"/>
              <w:ind w:left="104"/>
              <w:jc w:val="both"/>
              <w:rPr>
                <w:i/>
                <w:szCs w:val="24"/>
              </w:rPr>
            </w:pPr>
            <w:r w:rsidRPr="00700361">
              <w:rPr>
                <w:i/>
                <w:szCs w:val="24"/>
                <w:lang w:val="en-GB"/>
              </w:rPr>
              <w:t>在你們小組里，能否思考一下什麼使對話起作用？</w:t>
            </w:r>
          </w:p>
          <w:p w:rsidR="00700361" w:rsidRPr="00700361" w:rsidRDefault="00700361" w:rsidP="00860AF8">
            <w:pPr>
              <w:pStyle w:val="TableParagraph"/>
              <w:spacing w:line="277" w:lineRule="exact"/>
              <w:ind w:left="104"/>
              <w:jc w:val="both"/>
              <w:rPr>
                <w:i/>
                <w:szCs w:val="24"/>
              </w:rPr>
            </w:pPr>
            <w:r w:rsidRPr="00700361">
              <w:rPr>
                <w:i/>
                <w:szCs w:val="24"/>
                <w:lang w:val="en-GB"/>
              </w:rPr>
              <w:t>你認為我們下次需要新的對話規則嗎？</w:t>
            </w:r>
          </w:p>
          <w:p w:rsidR="00700361" w:rsidRPr="00700361" w:rsidRDefault="00700361" w:rsidP="00860AF8">
            <w:pPr>
              <w:pStyle w:val="TableParagraph"/>
              <w:spacing w:line="277" w:lineRule="exact"/>
              <w:ind w:left="104"/>
              <w:jc w:val="both"/>
              <w:rPr>
                <w:i/>
                <w:szCs w:val="24"/>
              </w:rPr>
            </w:pPr>
            <w:r w:rsidRPr="00700361">
              <w:rPr>
                <w:i/>
                <w:szCs w:val="24"/>
                <w:lang w:val="en-GB"/>
              </w:rPr>
              <w:t>我可以看出來，你們都在仔細地聽彼此的發言</w:t>
            </w:r>
            <w:r w:rsidRPr="00700361">
              <w:rPr>
                <w:i/>
                <w:szCs w:val="24"/>
              </w:rPr>
              <w:t xml:space="preserve">, </w:t>
            </w:r>
            <w:r w:rsidRPr="00700361">
              <w:rPr>
                <w:i/>
                <w:szCs w:val="24"/>
                <w:lang w:val="en-GB"/>
              </w:rPr>
              <w:t>這對於你們的學習有幫助嗎？</w:t>
            </w:r>
          </w:p>
          <w:p w:rsidR="00700361" w:rsidRPr="00700361" w:rsidRDefault="00700361" w:rsidP="00860AF8">
            <w:pPr>
              <w:pStyle w:val="TableParagraph"/>
              <w:spacing w:line="277" w:lineRule="exact"/>
              <w:ind w:left="104"/>
              <w:jc w:val="both"/>
              <w:rPr>
                <w:i/>
                <w:szCs w:val="24"/>
              </w:rPr>
            </w:pPr>
            <w:r w:rsidRPr="00700361">
              <w:rPr>
                <w:i/>
                <w:szCs w:val="24"/>
                <w:lang w:val="en-GB"/>
              </w:rPr>
              <w:t>你（們）從今天的這堂課學到了什麼？你有改變想法嗎？</w:t>
            </w:r>
          </w:p>
          <w:p w:rsidR="00700361" w:rsidRPr="00700361" w:rsidRDefault="00700361" w:rsidP="00860AF8">
            <w:pPr>
              <w:pStyle w:val="TableParagraph"/>
              <w:spacing w:line="277" w:lineRule="exact"/>
              <w:ind w:left="104"/>
              <w:jc w:val="both"/>
              <w:rPr>
                <w:i/>
                <w:szCs w:val="24"/>
              </w:rPr>
            </w:pPr>
            <w:r w:rsidRPr="00700361">
              <w:rPr>
                <w:i/>
                <w:szCs w:val="24"/>
                <w:lang w:val="en-GB"/>
              </w:rPr>
              <w:t>什麼論點</w:t>
            </w:r>
            <w:r w:rsidRPr="00700361">
              <w:rPr>
                <w:i/>
                <w:szCs w:val="24"/>
              </w:rPr>
              <w:t>/</w:t>
            </w:r>
            <w:r w:rsidRPr="00700361">
              <w:rPr>
                <w:i/>
                <w:szCs w:val="24"/>
                <w:lang w:val="en-GB"/>
              </w:rPr>
              <w:t>誰的論證幫助你改變了主意？為什麼？</w:t>
            </w:r>
          </w:p>
          <w:p w:rsidR="00700361" w:rsidRPr="00700361" w:rsidRDefault="00700361" w:rsidP="00860AF8">
            <w:pPr>
              <w:pStyle w:val="TableParagraph"/>
              <w:spacing w:line="277" w:lineRule="exact"/>
              <w:ind w:left="104"/>
              <w:jc w:val="both"/>
              <w:rPr>
                <w:i/>
                <w:szCs w:val="24"/>
              </w:rPr>
            </w:pPr>
            <w:r w:rsidRPr="00700361">
              <w:rPr>
                <w:i/>
                <w:szCs w:val="24"/>
                <w:lang w:val="en-GB"/>
              </w:rPr>
              <w:t>你今天作為小組中領導有什麼感觸？</w:t>
            </w:r>
          </w:p>
          <w:p w:rsidR="00700361" w:rsidRPr="00C8361B" w:rsidRDefault="00700361" w:rsidP="00700361">
            <w:pPr>
              <w:pStyle w:val="TableParagraph"/>
              <w:spacing w:line="277" w:lineRule="exact"/>
              <w:ind w:left="104"/>
              <w:jc w:val="both"/>
              <w:rPr>
                <w:szCs w:val="24"/>
              </w:rPr>
            </w:pPr>
            <w:r w:rsidRPr="00700361">
              <w:rPr>
                <w:i/>
                <w:szCs w:val="24"/>
                <w:lang w:val="en-GB"/>
              </w:rPr>
              <w:t>作為你們小組的</w:t>
            </w:r>
            <w:r w:rsidRPr="00700361">
              <w:rPr>
                <w:i/>
                <w:szCs w:val="24"/>
              </w:rPr>
              <w:t>‘</w:t>
            </w:r>
            <w:r w:rsidRPr="00700361">
              <w:rPr>
                <w:i/>
                <w:szCs w:val="24"/>
                <w:lang w:val="en-GB"/>
              </w:rPr>
              <w:t>筆記員</w:t>
            </w:r>
            <w:r w:rsidRPr="00700361">
              <w:rPr>
                <w:i/>
                <w:szCs w:val="24"/>
              </w:rPr>
              <w:t>’</w:t>
            </w:r>
            <w:r w:rsidRPr="00700361">
              <w:rPr>
                <w:i/>
                <w:szCs w:val="24"/>
                <w:lang w:val="en-GB"/>
              </w:rPr>
              <w:t>，你覺得你參與到對話中了嗎？</w:t>
            </w:r>
          </w:p>
        </w:tc>
      </w:tr>
    </w:tbl>
    <w:p w:rsidR="00860AF8" w:rsidRPr="00C8361B" w:rsidRDefault="00860AF8" w:rsidP="00860AF8">
      <w:pPr>
        <w:spacing w:line="277" w:lineRule="exact"/>
        <w:jc w:val="both"/>
        <w:rPr>
          <w:szCs w:val="24"/>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spacing w:before="11"/>
        <w:rPr>
          <w:rFonts w:ascii="Times New Roman"/>
          <w:sz w:val="22"/>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4112"/>
        <w:gridCol w:w="7647"/>
      </w:tblGrid>
      <w:tr w:rsidR="007779CF" w:rsidRPr="00C8361B" w:rsidTr="00860AF8">
        <w:trPr>
          <w:trHeight w:val="510"/>
        </w:trPr>
        <w:tc>
          <w:tcPr>
            <w:tcW w:w="3116" w:type="dxa"/>
          </w:tcPr>
          <w:p w:rsidR="007779CF" w:rsidRPr="00C8361B" w:rsidRDefault="007779CF" w:rsidP="007779CF">
            <w:pPr>
              <w:pStyle w:val="TableParagraph"/>
              <w:spacing w:before="121"/>
              <w:ind w:firstLineChars="350" w:firstLine="773"/>
              <w:rPr>
                <w:b/>
                <w:szCs w:val="24"/>
              </w:rPr>
            </w:pPr>
            <w:r>
              <w:rPr>
                <w:b/>
                <w:szCs w:val="24"/>
                <w:lang w:val="en-GB"/>
              </w:rPr>
              <w:t>編碼類別</w:t>
            </w:r>
          </w:p>
        </w:tc>
        <w:tc>
          <w:tcPr>
            <w:tcW w:w="4112" w:type="dxa"/>
          </w:tcPr>
          <w:p w:rsidR="007779CF" w:rsidRPr="00C8361B" w:rsidRDefault="007779CF" w:rsidP="007779CF">
            <w:pPr>
              <w:pStyle w:val="TableParagraph"/>
              <w:spacing w:before="121"/>
              <w:ind w:left="279"/>
              <w:jc w:val="center"/>
              <w:rPr>
                <w:b/>
                <w:szCs w:val="24"/>
              </w:rPr>
            </w:pPr>
            <w:r>
              <w:rPr>
                <w:b/>
                <w:szCs w:val="24"/>
                <w:lang w:val="en-GB"/>
              </w:rPr>
              <w:t>貢獻和策略</w:t>
            </w:r>
          </w:p>
        </w:tc>
        <w:tc>
          <w:tcPr>
            <w:tcW w:w="7647" w:type="dxa"/>
          </w:tcPr>
          <w:p w:rsidR="007779CF" w:rsidRPr="00C8361B" w:rsidRDefault="007779CF" w:rsidP="007779CF">
            <w:pPr>
              <w:pStyle w:val="TableParagraph"/>
              <w:spacing w:before="121"/>
              <w:ind w:right="3249"/>
              <w:jc w:val="center"/>
              <w:rPr>
                <w:b/>
                <w:szCs w:val="24"/>
              </w:rPr>
            </w:pPr>
            <w:r>
              <w:rPr>
                <w:rFonts w:hint="eastAsia"/>
                <w:b/>
                <w:szCs w:val="24"/>
                <w:lang w:val="en-GB" w:eastAsia="zh-TW"/>
              </w:rPr>
              <w:t xml:space="preserve"> </w:t>
            </w:r>
            <w:r>
              <w:rPr>
                <w:b/>
                <w:szCs w:val="24"/>
                <w:lang w:val="en-GB" w:eastAsia="zh-TW"/>
              </w:rPr>
              <w:t xml:space="preserve">                                  </w:t>
            </w:r>
            <w:r>
              <w:rPr>
                <w:b/>
                <w:szCs w:val="24"/>
                <w:lang w:val="en-GB"/>
              </w:rPr>
              <w:t>我們聽到什麼？</w:t>
            </w:r>
          </w:p>
        </w:tc>
      </w:tr>
      <w:tr w:rsidR="00860AF8" w:rsidRPr="00C8361B" w:rsidTr="00991246">
        <w:trPr>
          <w:trHeight w:val="3621"/>
        </w:trPr>
        <w:tc>
          <w:tcPr>
            <w:tcW w:w="3116" w:type="dxa"/>
          </w:tcPr>
          <w:p w:rsidR="00860AF8" w:rsidRPr="00C8361B" w:rsidRDefault="007779CF" w:rsidP="00860AF8">
            <w:pPr>
              <w:pStyle w:val="TableParagraph"/>
              <w:ind w:left="105"/>
              <w:rPr>
                <w:b/>
                <w:szCs w:val="24"/>
              </w:rPr>
            </w:pPr>
            <w:r>
              <w:rPr>
                <w:b/>
                <w:szCs w:val="24"/>
              </w:rPr>
              <w:t>C—</w:t>
            </w:r>
            <w:r>
              <w:rPr>
                <w:b/>
                <w:szCs w:val="24"/>
                <w:lang w:val="en-GB"/>
              </w:rPr>
              <w:t>聯繫</w:t>
            </w:r>
          </w:p>
          <w:p w:rsidR="00860AF8" w:rsidRPr="00C8361B" w:rsidRDefault="007779CF" w:rsidP="00860AF8">
            <w:pPr>
              <w:pStyle w:val="TableParagraph"/>
              <w:ind w:left="105" w:right="399"/>
              <w:rPr>
                <w:i/>
                <w:szCs w:val="24"/>
              </w:rPr>
            </w:pPr>
            <w:r>
              <w:rPr>
                <w:i/>
                <w:szCs w:val="24"/>
                <w:lang w:val="en-GB"/>
              </w:rPr>
              <w:t>把當前對話以外的貢獻</w:t>
            </w:r>
            <w:r>
              <w:rPr>
                <w:i/>
                <w:szCs w:val="24"/>
              </w:rPr>
              <w:t>/</w:t>
            </w:r>
            <w:r>
              <w:rPr>
                <w:i/>
                <w:szCs w:val="24"/>
                <w:lang w:val="en-GB"/>
              </w:rPr>
              <w:t>知識</w:t>
            </w:r>
            <w:r>
              <w:rPr>
                <w:i/>
                <w:szCs w:val="24"/>
              </w:rPr>
              <w:t>/</w:t>
            </w:r>
            <w:r>
              <w:rPr>
                <w:i/>
                <w:szCs w:val="24"/>
                <w:lang w:val="en-GB"/>
              </w:rPr>
              <w:t>經歷聯繫起來，以使學習路徑變得明確</w:t>
            </w:r>
          </w:p>
        </w:tc>
        <w:tc>
          <w:tcPr>
            <w:tcW w:w="4112" w:type="dxa"/>
          </w:tcPr>
          <w:p w:rsidR="00860AF8" w:rsidRDefault="007779CF" w:rsidP="00860AF8">
            <w:pPr>
              <w:pStyle w:val="TableParagraph"/>
              <w:numPr>
                <w:ilvl w:val="0"/>
                <w:numId w:val="15"/>
              </w:numPr>
              <w:tabs>
                <w:tab w:val="left" w:pos="566"/>
              </w:tabs>
              <w:spacing w:before="58" w:line="242" w:lineRule="auto"/>
              <w:ind w:right="276"/>
              <w:rPr>
                <w:rFonts w:ascii="Arial" w:hAnsi="Arial"/>
                <w:szCs w:val="24"/>
              </w:rPr>
            </w:pPr>
            <w:r>
              <w:rPr>
                <w:rFonts w:ascii="Arial" w:hAnsi="Arial"/>
                <w:szCs w:val="24"/>
                <w:lang w:val="en-GB"/>
              </w:rPr>
              <w:t>參考之前的對話貢獻或指出即將出現的請求</w:t>
            </w:r>
          </w:p>
          <w:p w:rsidR="007779CF" w:rsidRDefault="007779CF" w:rsidP="00860AF8">
            <w:pPr>
              <w:pStyle w:val="TableParagraph"/>
              <w:numPr>
                <w:ilvl w:val="0"/>
                <w:numId w:val="15"/>
              </w:numPr>
              <w:tabs>
                <w:tab w:val="left" w:pos="566"/>
              </w:tabs>
              <w:spacing w:before="58" w:line="242" w:lineRule="auto"/>
              <w:ind w:right="276"/>
              <w:rPr>
                <w:rFonts w:ascii="Arial" w:hAnsi="Arial"/>
                <w:szCs w:val="24"/>
              </w:rPr>
            </w:pPr>
            <w:r>
              <w:rPr>
                <w:rFonts w:ascii="Arial" w:hAnsi="Arial"/>
                <w:szCs w:val="24"/>
                <w:lang w:val="en-GB"/>
              </w:rPr>
              <w:t>參考對話前後的相關活動或材料</w:t>
            </w:r>
          </w:p>
          <w:p w:rsidR="007779CF" w:rsidRDefault="007779CF" w:rsidP="00860AF8">
            <w:pPr>
              <w:pStyle w:val="TableParagraph"/>
              <w:numPr>
                <w:ilvl w:val="0"/>
                <w:numId w:val="15"/>
              </w:numPr>
              <w:tabs>
                <w:tab w:val="left" w:pos="566"/>
              </w:tabs>
              <w:spacing w:before="58" w:line="242" w:lineRule="auto"/>
              <w:ind w:right="276"/>
              <w:rPr>
                <w:rFonts w:ascii="Arial" w:hAnsi="Arial"/>
                <w:szCs w:val="24"/>
              </w:rPr>
            </w:pPr>
            <w:r>
              <w:rPr>
                <w:rFonts w:ascii="Arial" w:hAnsi="Arial"/>
                <w:szCs w:val="24"/>
                <w:lang w:val="en-GB"/>
              </w:rPr>
              <w:t>參考課堂以外更大的背景或先前的知識</w:t>
            </w:r>
            <w:r>
              <w:rPr>
                <w:rFonts w:ascii="Arial" w:hAnsi="Arial"/>
                <w:szCs w:val="24"/>
              </w:rPr>
              <w:t>/</w:t>
            </w:r>
            <w:r>
              <w:rPr>
                <w:rFonts w:ascii="Arial" w:hAnsi="Arial"/>
                <w:szCs w:val="24"/>
                <w:lang w:val="en-GB"/>
              </w:rPr>
              <w:t>經歷</w:t>
            </w:r>
          </w:p>
          <w:p w:rsidR="007779CF" w:rsidRPr="00C8361B" w:rsidRDefault="007779CF" w:rsidP="007779CF">
            <w:pPr>
              <w:pStyle w:val="TableParagraph"/>
              <w:tabs>
                <w:tab w:val="left" w:pos="566"/>
              </w:tabs>
              <w:spacing w:before="58" w:line="242" w:lineRule="auto"/>
              <w:ind w:left="320" w:right="276"/>
              <w:rPr>
                <w:rFonts w:ascii="Arial" w:hAnsi="Arial"/>
                <w:szCs w:val="24"/>
              </w:rPr>
            </w:pPr>
          </w:p>
        </w:tc>
        <w:tc>
          <w:tcPr>
            <w:tcW w:w="7647" w:type="dxa"/>
          </w:tcPr>
          <w:p w:rsidR="00860AF8" w:rsidRPr="00C8361B" w:rsidRDefault="007779CF" w:rsidP="00860AF8">
            <w:pPr>
              <w:pStyle w:val="TableParagraph"/>
              <w:spacing w:before="41"/>
              <w:ind w:left="139"/>
              <w:rPr>
                <w:b/>
                <w:szCs w:val="24"/>
              </w:rPr>
            </w:pPr>
            <w:r>
              <w:rPr>
                <w:b/>
                <w:szCs w:val="24"/>
                <w:lang w:val="en-GB"/>
              </w:rPr>
              <w:t>可尋找的潛在關鍵詞有：</w:t>
            </w:r>
          </w:p>
          <w:p w:rsidR="00860AF8" w:rsidRPr="0016487F" w:rsidRDefault="007779CF" w:rsidP="00860AF8">
            <w:pPr>
              <w:pStyle w:val="TableParagraph"/>
              <w:spacing w:before="59"/>
              <w:ind w:left="139"/>
              <w:rPr>
                <w:i/>
                <w:szCs w:val="24"/>
                <w:lang w:val="en-GB"/>
              </w:rPr>
            </w:pPr>
            <w:r w:rsidRPr="0016487F">
              <w:rPr>
                <w:i/>
                <w:szCs w:val="24"/>
                <w:lang w:val="en-GB"/>
              </w:rPr>
              <w:t>「上一節課」「之前」「讓我想到了」「下一堂課」「關於」「在你的家裡」</w:t>
            </w:r>
          </w:p>
          <w:p w:rsidR="007779CF" w:rsidRPr="00C8361B" w:rsidRDefault="007779CF" w:rsidP="00860AF8">
            <w:pPr>
              <w:pStyle w:val="TableParagraph"/>
              <w:spacing w:before="59"/>
              <w:ind w:left="139"/>
              <w:rPr>
                <w:szCs w:val="24"/>
              </w:rPr>
            </w:pPr>
          </w:p>
          <w:p w:rsidR="00860AF8" w:rsidRPr="00C8361B" w:rsidRDefault="00991246" w:rsidP="00860AF8">
            <w:pPr>
              <w:pStyle w:val="TableParagraph"/>
              <w:spacing w:before="80"/>
              <w:ind w:left="139"/>
              <w:rPr>
                <w:b/>
                <w:szCs w:val="24"/>
              </w:rPr>
            </w:pPr>
            <w:r>
              <w:rPr>
                <w:b/>
                <w:szCs w:val="24"/>
                <w:lang w:val="en-GB"/>
              </w:rPr>
              <w:t>舉例：</w:t>
            </w:r>
          </w:p>
          <w:p w:rsidR="00860AF8" w:rsidRPr="0016487F" w:rsidRDefault="00991246" w:rsidP="0016487F">
            <w:pPr>
              <w:pStyle w:val="TableParagraph"/>
              <w:spacing w:line="277" w:lineRule="exact"/>
              <w:ind w:left="104"/>
              <w:jc w:val="both"/>
              <w:rPr>
                <w:i/>
                <w:szCs w:val="24"/>
                <w:lang w:val="en-GB"/>
              </w:rPr>
            </w:pPr>
            <w:r w:rsidRPr="00991246">
              <w:rPr>
                <w:i/>
                <w:szCs w:val="24"/>
                <w:lang w:val="en-GB"/>
              </w:rPr>
              <w:t>這就像是當我們在做</w:t>
            </w:r>
            <w:r w:rsidRPr="0016487F">
              <w:rPr>
                <w:i/>
                <w:szCs w:val="24"/>
                <w:lang w:val="en-GB"/>
              </w:rPr>
              <w:t>/</w:t>
            </w:r>
            <w:r w:rsidRPr="00991246">
              <w:rPr>
                <w:i/>
                <w:szCs w:val="24"/>
                <w:lang w:val="en-GB"/>
              </w:rPr>
              <w:t>學習</w:t>
            </w:r>
            <w:r w:rsidRPr="0016487F">
              <w:rPr>
                <w:i/>
                <w:szCs w:val="24"/>
                <w:lang w:val="en-GB"/>
              </w:rPr>
              <w:t>……</w:t>
            </w:r>
            <w:r w:rsidRPr="00991246">
              <w:rPr>
                <w:i/>
                <w:szCs w:val="24"/>
                <w:lang w:val="en-GB"/>
              </w:rPr>
              <w:t>時</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今天這堂課與上一堂課如何聯繫？</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誰記得我們做過的那個將植物置於黑暗中的試驗？</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這堂課結束時我將會請你寫下你認為所發生的情況及其原因。</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誰已經參觀過了科學博物館並且能告訴我們他</w:t>
            </w:r>
            <w:r w:rsidRPr="0016487F">
              <w:rPr>
                <w:i/>
                <w:szCs w:val="24"/>
                <w:lang w:val="en-GB"/>
              </w:rPr>
              <w:t>/</w:t>
            </w:r>
            <w:r w:rsidRPr="00991246">
              <w:rPr>
                <w:i/>
                <w:szCs w:val="24"/>
                <w:lang w:val="en-GB"/>
              </w:rPr>
              <w:t>她們看到了什麼？</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我知道許多關於騎馬的事，因為我自己就有一匹馬。</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你（們）覺得有可能在自己家的花園裡找到類似的生物嗎？</w:t>
            </w:r>
          </w:p>
          <w:p w:rsidR="00991246" w:rsidRPr="0016487F" w:rsidRDefault="00991246" w:rsidP="0016487F">
            <w:pPr>
              <w:pStyle w:val="TableParagraph"/>
              <w:spacing w:line="277" w:lineRule="exact"/>
              <w:ind w:left="104"/>
              <w:jc w:val="both"/>
              <w:rPr>
                <w:i/>
                <w:szCs w:val="24"/>
                <w:lang w:val="en-GB"/>
              </w:rPr>
            </w:pPr>
            <w:r w:rsidRPr="00991246">
              <w:rPr>
                <w:i/>
                <w:szCs w:val="24"/>
                <w:lang w:val="en-GB"/>
              </w:rPr>
              <w:t>你（們）有沒有看到任何有關天氣或氣候的新聞？</w:t>
            </w:r>
          </w:p>
          <w:p w:rsidR="00991246" w:rsidRPr="00C8361B" w:rsidRDefault="00991246" w:rsidP="0016487F">
            <w:pPr>
              <w:pStyle w:val="TableParagraph"/>
              <w:spacing w:line="277" w:lineRule="exact"/>
              <w:ind w:left="104"/>
              <w:jc w:val="both"/>
              <w:rPr>
                <w:szCs w:val="24"/>
              </w:rPr>
            </w:pPr>
            <w:r w:rsidRPr="00991246">
              <w:rPr>
                <w:i/>
                <w:szCs w:val="24"/>
                <w:lang w:val="en-GB"/>
              </w:rPr>
              <w:t>前幾章當中有沒有任何有用的信息？</w:t>
            </w:r>
          </w:p>
        </w:tc>
      </w:tr>
      <w:tr w:rsidR="00860AF8" w:rsidRPr="00C8361B" w:rsidTr="00860AF8">
        <w:trPr>
          <w:trHeight w:val="4282"/>
        </w:trPr>
        <w:tc>
          <w:tcPr>
            <w:tcW w:w="3116" w:type="dxa"/>
          </w:tcPr>
          <w:p w:rsidR="00860AF8" w:rsidRPr="00C8361B" w:rsidRDefault="00991246" w:rsidP="00860AF8">
            <w:pPr>
              <w:pStyle w:val="TableParagraph"/>
              <w:ind w:left="105" w:right="399"/>
              <w:rPr>
                <w:b/>
                <w:szCs w:val="24"/>
              </w:rPr>
            </w:pPr>
            <w:r>
              <w:rPr>
                <w:b/>
                <w:szCs w:val="24"/>
              </w:rPr>
              <w:t>G—</w:t>
            </w:r>
            <w:r>
              <w:rPr>
                <w:b/>
                <w:szCs w:val="24"/>
                <w:lang w:val="en-GB"/>
              </w:rPr>
              <w:t>指導對話或活動的方向</w:t>
            </w:r>
          </w:p>
          <w:p w:rsidR="000D6CE5" w:rsidRPr="00C8361B" w:rsidRDefault="00991246" w:rsidP="000D6CE5">
            <w:pPr>
              <w:pStyle w:val="TableParagraph"/>
              <w:spacing w:before="38"/>
              <w:ind w:left="90" w:right="163"/>
              <w:rPr>
                <w:i/>
                <w:szCs w:val="24"/>
              </w:rPr>
            </w:pPr>
            <w:r>
              <w:rPr>
                <w:i/>
                <w:szCs w:val="24"/>
                <w:lang w:val="en-GB"/>
              </w:rPr>
              <w:t>擔負通過塑造活動或以預定的方向聚焦對話或採用其他支架式教學策略去支持對話或學習的責任</w:t>
            </w:r>
          </w:p>
          <w:p w:rsidR="000D6CE5" w:rsidRPr="00C8361B" w:rsidRDefault="000D6CE5" w:rsidP="000D6CE5">
            <w:pPr>
              <w:pStyle w:val="TableParagraph"/>
              <w:spacing w:before="38"/>
              <w:ind w:left="90" w:right="163"/>
              <w:rPr>
                <w:i/>
                <w:szCs w:val="24"/>
              </w:rPr>
            </w:pPr>
          </w:p>
          <w:p w:rsidR="00860AF8" w:rsidRPr="00C8361B" w:rsidRDefault="00991246" w:rsidP="00860AF8">
            <w:pPr>
              <w:pStyle w:val="TableParagraph"/>
              <w:spacing w:before="62"/>
              <w:ind w:left="105" w:right="264"/>
              <w:rPr>
                <w:b/>
                <w:szCs w:val="24"/>
              </w:rPr>
            </w:pPr>
            <w:r>
              <w:rPr>
                <w:b/>
                <w:szCs w:val="24"/>
                <w:lang w:val="en-GB"/>
              </w:rPr>
              <w:t>（這個一般類別抓住了支持對話的流動性的貢獻並且可能提高學生參與度）</w:t>
            </w:r>
          </w:p>
        </w:tc>
        <w:tc>
          <w:tcPr>
            <w:tcW w:w="4112" w:type="dxa"/>
          </w:tcPr>
          <w:p w:rsidR="00991246" w:rsidRDefault="00991246" w:rsidP="00860AF8">
            <w:pPr>
              <w:pStyle w:val="TableParagraph"/>
              <w:numPr>
                <w:ilvl w:val="0"/>
                <w:numId w:val="14"/>
              </w:numPr>
              <w:tabs>
                <w:tab w:val="left" w:pos="566"/>
              </w:tabs>
              <w:spacing w:before="59"/>
              <w:ind w:right="314"/>
              <w:rPr>
                <w:szCs w:val="24"/>
              </w:rPr>
            </w:pPr>
            <w:r>
              <w:rPr>
                <w:szCs w:val="24"/>
                <w:lang w:val="en-GB"/>
              </w:rPr>
              <w:t>鼓勵學生之間的對話</w:t>
            </w:r>
          </w:p>
          <w:p w:rsidR="00991246" w:rsidRDefault="00991246" w:rsidP="00860AF8">
            <w:pPr>
              <w:pStyle w:val="TableParagraph"/>
              <w:numPr>
                <w:ilvl w:val="0"/>
                <w:numId w:val="14"/>
              </w:numPr>
              <w:tabs>
                <w:tab w:val="left" w:pos="566"/>
              </w:tabs>
              <w:spacing w:before="59"/>
              <w:ind w:right="314"/>
              <w:rPr>
                <w:szCs w:val="24"/>
              </w:rPr>
            </w:pPr>
            <w:r>
              <w:rPr>
                <w:szCs w:val="24"/>
                <w:lang w:val="en-GB"/>
              </w:rPr>
              <w:t>給予思考的時間</w:t>
            </w:r>
          </w:p>
          <w:p w:rsidR="00991246" w:rsidRDefault="00991246" w:rsidP="00860AF8">
            <w:pPr>
              <w:pStyle w:val="TableParagraph"/>
              <w:numPr>
                <w:ilvl w:val="0"/>
                <w:numId w:val="14"/>
              </w:numPr>
              <w:tabs>
                <w:tab w:val="left" w:pos="566"/>
              </w:tabs>
              <w:spacing w:before="59"/>
              <w:ind w:right="314"/>
              <w:rPr>
                <w:szCs w:val="24"/>
              </w:rPr>
            </w:pPr>
            <w:r>
              <w:rPr>
                <w:szCs w:val="24"/>
                <w:lang w:val="en-GB"/>
              </w:rPr>
              <w:t>提議可能的行動步驟或調查</w:t>
            </w:r>
          </w:p>
          <w:p w:rsidR="00991246" w:rsidRPr="00C8361B" w:rsidRDefault="00991246" w:rsidP="00991246">
            <w:pPr>
              <w:pStyle w:val="TableParagraph"/>
              <w:tabs>
                <w:tab w:val="left" w:pos="566"/>
              </w:tabs>
              <w:spacing w:before="59"/>
              <w:ind w:left="320" w:right="314"/>
              <w:rPr>
                <w:szCs w:val="24"/>
              </w:rPr>
            </w:pPr>
          </w:p>
          <w:p w:rsidR="00860AF8" w:rsidRPr="00C8361B" w:rsidRDefault="00991246" w:rsidP="00860AF8">
            <w:pPr>
              <w:pStyle w:val="TableParagraph"/>
              <w:ind w:left="104" w:right="42"/>
              <w:rPr>
                <w:szCs w:val="24"/>
              </w:rPr>
            </w:pPr>
            <w:r>
              <w:rPr>
                <w:szCs w:val="24"/>
                <w:lang w:val="en-GB"/>
              </w:rPr>
              <w:t>根據學習者的理解水平採用策略，比如：提供告知性反饋，輸入</w:t>
            </w:r>
            <w:r>
              <w:rPr>
                <w:szCs w:val="24"/>
              </w:rPr>
              <w:t>/</w:t>
            </w:r>
            <w:r>
              <w:rPr>
                <w:szCs w:val="24"/>
                <w:lang w:val="en-GB"/>
              </w:rPr>
              <w:t>強調觀點，將注意力集中在關鍵概念或任務要素上，激發更廣</w:t>
            </w:r>
            <w:r>
              <w:rPr>
                <w:szCs w:val="24"/>
              </w:rPr>
              <w:t>/</w:t>
            </w:r>
            <w:r>
              <w:rPr>
                <w:szCs w:val="24"/>
                <w:lang w:val="en-GB"/>
              </w:rPr>
              <w:t>更深的思考，引入權威性視角，如技術專有名詞或事實去理清混亂的思維</w:t>
            </w:r>
          </w:p>
        </w:tc>
        <w:tc>
          <w:tcPr>
            <w:tcW w:w="7647" w:type="dxa"/>
          </w:tcPr>
          <w:p w:rsidR="00860AF8" w:rsidRPr="00C8361B" w:rsidRDefault="0016487F" w:rsidP="00860AF8">
            <w:pPr>
              <w:pStyle w:val="TableParagraph"/>
              <w:spacing w:before="41"/>
              <w:ind w:left="104"/>
              <w:rPr>
                <w:b/>
                <w:szCs w:val="24"/>
              </w:rPr>
            </w:pPr>
            <w:r>
              <w:rPr>
                <w:b/>
                <w:szCs w:val="24"/>
                <w:lang w:val="en-GB"/>
              </w:rPr>
              <w:t>可尋找的潛在關鍵詞有：</w:t>
            </w:r>
          </w:p>
          <w:p w:rsidR="00860AF8" w:rsidRPr="0016487F" w:rsidRDefault="0016487F" w:rsidP="00860AF8">
            <w:pPr>
              <w:pStyle w:val="TableParagraph"/>
              <w:spacing w:before="60"/>
              <w:ind w:left="139"/>
              <w:rPr>
                <w:i/>
                <w:szCs w:val="24"/>
                <w:lang w:eastAsia="zh-TW"/>
              </w:rPr>
            </w:pPr>
            <w:r w:rsidRPr="0016487F">
              <w:rPr>
                <w:i/>
                <w:szCs w:val="24"/>
                <w:lang w:val="en-GB"/>
              </w:rPr>
              <w:t>「</w:t>
            </w:r>
            <w:r w:rsidRPr="0016487F">
              <w:rPr>
                <w:i/>
                <w:szCs w:val="24"/>
              </w:rPr>
              <w:t>……</w:t>
            </w:r>
            <w:r w:rsidRPr="0016487F">
              <w:rPr>
                <w:i/>
                <w:szCs w:val="24"/>
                <w:lang w:val="en-GB"/>
              </w:rPr>
              <w:t>怎麼樣」「集中」「將精力集中於」「比如說」「不著急」</w:t>
            </w:r>
          </w:p>
          <w:p w:rsidR="00860AF8" w:rsidRPr="00C8361B" w:rsidRDefault="00860AF8" w:rsidP="00860AF8">
            <w:pPr>
              <w:pStyle w:val="TableParagraph"/>
              <w:spacing w:before="2"/>
              <w:rPr>
                <w:rFonts w:ascii="Times New Roman"/>
                <w:szCs w:val="24"/>
              </w:rPr>
            </w:pPr>
          </w:p>
          <w:p w:rsidR="00860AF8" w:rsidRPr="00C8361B" w:rsidRDefault="0016487F" w:rsidP="00860AF8">
            <w:pPr>
              <w:pStyle w:val="TableParagraph"/>
              <w:spacing w:line="281" w:lineRule="exact"/>
              <w:ind w:left="139"/>
              <w:rPr>
                <w:b/>
                <w:szCs w:val="24"/>
              </w:rPr>
            </w:pPr>
            <w:r>
              <w:rPr>
                <w:rFonts w:hint="eastAsia"/>
                <w:b/>
                <w:szCs w:val="24"/>
              </w:rPr>
              <w:t>舉例：</w:t>
            </w:r>
          </w:p>
          <w:p w:rsidR="00860AF8" w:rsidRPr="0016487F" w:rsidRDefault="0016487F" w:rsidP="00860AF8">
            <w:pPr>
              <w:pStyle w:val="TableParagraph"/>
              <w:spacing w:before="34" w:line="264" w:lineRule="exact"/>
              <w:ind w:left="104"/>
              <w:rPr>
                <w:i/>
                <w:szCs w:val="24"/>
                <w:lang w:eastAsia="zh-TW"/>
              </w:rPr>
            </w:pPr>
            <w:r w:rsidRPr="0016487F">
              <w:rPr>
                <w:rFonts w:hint="eastAsia"/>
                <w:i/>
                <w:szCs w:val="24"/>
              </w:rPr>
              <w:t>那麼要回答這個問題，你有什麼發現？</w:t>
            </w:r>
          </w:p>
          <w:p w:rsidR="0016487F" w:rsidRPr="0016487F" w:rsidRDefault="0016487F" w:rsidP="00860AF8">
            <w:pPr>
              <w:pStyle w:val="TableParagraph"/>
              <w:spacing w:before="34" w:line="264" w:lineRule="exact"/>
              <w:ind w:left="104"/>
              <w:rPr>
                <w:i/>
                <w:szCs w:val="24"/>
                <w:lang w:eastAsia="zh-TW"/>
              </w:rPr>
            </w:pPr>
            <w:r w:rsidRPr="0016487F">
              <w:rPr>
                <w:rFonts w:hint="eastAsia"/>
                <w:i/>
                <w:szCs w:val="24"/>
              </w:rPr>
              <w:t>你是在想</w:t>
            </w:r>
            <w:r w:rsidRPr="0016487F">
              <w:rPr>
                <w:rFonts w:hint="eastAsia"/>
                <w:i/>
                <w:szCs w:val="24"/>
                <w:lang w:eastAsia="zh-TW"/>
              </w:rPr>
              <w:t>……</w:t>
            </w:r>
            <w:r w:rsidRPr="0016487F">
              <w:rPr>
                <w:rFonts w:hint="eastAsia"/>
                <w:i/>
                <w:szCs w:val="24"/>
              </w:rPr>
              <w:t>嗎？</w:t>
            </w:r>
          </w:p>
          <w:p w:rsidR="0016487F" w:rsidRPr="0016487F" w:rsidRDefault="0016487F" w:rsidP="00860AF8">
            <w:pPr>
              <w:pStyle w:val="TableParagraph"/>
              <w:spacing w:before="34" w:line="264" w:lineRule="exact"/>
              <w:ind w:left="104"/>
              <w:rPr>
                <w:i/>
                <w:szCs w:val="24"/>
                <w:lang w:eastAsia="zh-TW"/>
              </w:rPr>
            </w:pPr>
            <w:r w:rsidRPr="0016487F">
              <w:rPr>
                <w:rFonts w:hint="eastAsia"/>
                <w:i/>
                <w:szCs w:val="24"/>
              </w:rPr>
              <w:t>別擔心，試一下</w:t>
            </w:r>
            <w:r w:rsidRPr="0016487F">
              <w:rPr>
                <w:rFonts w:hint="eastAsia"/>
                <w:i/>
                <w:szCs w:val="24"/>
                <w:lang w:eastAsia="zh-TW"/>
              </w:rPr>
              <w:t>……</w:t>
            </w:r>
          </w:p>
          <w:p w:rsidR="0016487F" w:rsidRPr="0016487F" w:rsidRDefault="0016487F" w:rsidP="00860AF8">
            <w:pPr>
              <w:pStyle w:val="TableParagraph"/>
              <w:spacing w:before="34" w:line="264" w:lineRule="exact"/>
              <w:ind w:left="104"/>
              <w:rPr>
                <w:i/>
                <w:szCs w:val="24"/>
                <w:lang w:eastAsia="zh-TW"/>
              </w:rPr>
            </w:pPr>
            <w:r w:rsidRPr="0016487F">
              <w:rPr>
                <w:rFonts w:hint="eastAsia"/>
                <w:i/>
                <w:szCs w:val="24"/>
              </w:rPr>
              <w:t>讓我們再試試加算！</w:t>
            </w:r>
          </w:p>
          <w:p w:rsidR="0016487F" w:rsidRPr="0016487F" w:rsidRDefault="0016487F" w:rsidP="00860AF8">
            <w:pPr>
              <w:pStyle w:val="TableParagraph"/>
              <w:spacing w:before="34" w:line="264" w:lineRule="exact"/>
              <w:ind w:left="104"/>
              <w:rPr>
                <w:i/>
                <w:szCs w:val="24"/>
                <w:lang w:eastAsia="zh-TW"/>
              </w:rPr>
            </w:pPr>
            <w:r w:rsidRPr="0016487F">
              <w:rPr>
                <w:rFonts w:hint="eastAsia"/>
                <w:i/>
                <w:szCs w:val="24"/>
              </w:rPr>
              <w:t>別著急，等你想到什麼了就告訴我。</w:t>
            </w:r>
          </w:p>
          <w:p w:rsidR="0016487F" w:rsidRPr="0016487F" w:rsidRDefault="0016487F" w:rsidP="00860AF8">
            <w:pPr>
              <w:pStyle w:val="TableParagraph"/>
              <w:spacing w:before="34" w:line="264" w:lineRule="exact"/>
              <w:ind w:left="104"/>
              <w:rPr>
                <w:i/>
                <w:szCs w:val="24"/>
                <w:lang w:eastAsia="zh-TW"/>
              </w:rPr>
            </w:pPr>
            <w:r>
              <w:rPr>
                <w:rFonts w:hint="eastAsia"/>
                <w:i/>
                <w:szCs w:val="24"/>
              </w:rPr>
              <w:t>我</w:t>
            </w:r>
            <w:r w:rsidRPr="0016487F">
              <w:rPr>
                <w:rFonts w:hint="eastAsia"/>
                <w:i/>
                <w:szCs w:val="24"/>
              </w:rPr>
              <w:t>們讓你來向</w:t>
            </w:r>
            <w:r>
              <w:rPr>
                <w:rFonts w:hint="eastAsia"/>
                <w:i/>
                <w:szCs w:val="24"/>
              </w:rPr>
              <w:t>麗華</w:t>
            </w:r>
            <w:r w:rsidRPr="0016487F">
              <w:rPr>
                <w:rFonts w:hint="eastAsia"/>
                <w:i/>
                <w:szCs w:val="24"/>
              </w:rPr>
              <w:t>解釋一下我們正在做的，好不好？</w:t>
            </w:r>
          </w:p>
          <w:p w:rsidR="0016487F" w:rsidRPr="0016487F" w:rsidRDefault="0016487F" w:rsidP="00860AF8">
            <w:pPr>
              <w:pStyle w:val="TableParagraph"/>
              <w:spacing w:before="34" w:line="264" w:lineRule="exact"/>
              <w:ind w:left="104"/>
              <w:rPr>
                <w:i/>
                <w:szCs w:val="24"/>
                <w:lang w:eastAsia="zh-TW"/>
              </w:rPr>
            </w:pPr>
            <w:r w:rsidRPr="0016487F">
              <w:rPr>
                <w:rFonts w:hint="eastAsia"/>
                <w:i/>
                <w:szCs w:val="24"/>
              </w:rPr>
              <w:t>你們能夠成對地討論一下，你認為這些資料裡面有哪些是對這場戰鬥最可靠的描述？</w:t>
            </w:r>
          </w:p>
          <w:p w:rsidR="0016487F" w:rsidRPr="0016487F" w:rsidRDefault="0016487F" w:rsidP="00860AF8">
            <w:pPr>
              <w:pStyle w:val="TableParagraph"/>
              <w:spacing w:before="34" w:line="264" w:lineRule="exact"/>
              <w:ind w:left="104"/>
              <w:rPr>
                <w:i/>
                <w:szCs w:val="24"/>
                <w:lang w:eastAsia="zh-TW"/>
              </w:rPr>
            </w:pPr>
            <w:r w:rsidRPr="0016487F">
              <w:rPr>
                <w:rFonts w:hint="eastAsia"/>
                <w:i/>
                <w:szCs w:val="24"/>
              </w:rPr>
              <w:t>牛頓會怎麼說？</w:t>
            </w:r>
          </w:p>
          <w:p w:rsidR="0016487F" w:rsidRPr="00C8361B" w:rsidRDefault="0016487F" w:rsidP="0016487F">
            <w:pPr>
              <w:pStyle w:val="TableParagraph"/>
              <w:spacing w:before="34" w:line="264" w:lineRule="exact"/>
              <w:ind w:left="104"/>
              <w:rPr>
                <w:szCs w:val="24"/>
                <w:lang w:eastAsia="zh-TW"/>
              </w:rPr>
            </w:pPr>
            <w:r w:rsidRPr="0016487F">
              <w:rPr>
                <w:rFonts w:hint="eastAsia"/>
                <w:i/>
                <w:szCs w:val="24"/>
              </w:rPr>
              <w:t>試一試更多的眼神交流，使你能更多地吸引觀眾。</w:t>
            </w:r>
          </w:p>
        </w:tc>
      </w:tr>
    </w:tbl>
    <w:p w:rsidR="00860AF8" w:rsidRPr="00C8361B" w:rsidRDefault="00860AF8" w:rsidP="00860AF8">
      <w:pPr>
        <w:spacing w:line="264" w:lineRule="exact"/>
        <w:rPr>
          <w:szCs w:val="24"/>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spacing w:before="7"/>
        <w:rPr>
          <w:rFonts w:ascii="Times New Roman"/>
          <w:sz w:val="22"/>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3972"/>
        <w:gridCol w:w="7637"/>
      </w:tblGrid>
      <w:tr w:rsidR="00D1295D" w:rsidRPr="00C8361B" w:rsidTr="00860AF8">
        <w:trPr>
          <w:trHeight w:val="520"/>
        </w:trPr>
        <w:tc>
          <w:tcPr>
            <w:tcW w:w="3001" w:type="dxa"/>
          </w:tcPr>
          <w:p w:rsidR="00D1295D" w:rsidRPr="00C8361B" w:rsidRDefault="00D1295D" w:rsidP="00D1295D">
            <w:pPr>
              <w:pStyle w:val="TableParagraph"/>
              <w:spacing w:before="121"/>
              <w:ind w:firstLineChars="350" w:firstLine="773"/>
              <w:rPr>
                <w:b/>
                <w:szCs w:val="24"/>
              </w:rPr>
            </w:pPr>
            <w:r>
              <w:rPr>
                <w:b/>
                <w:szCs w:val="24"/>
                <w:lang w:val="en-GB"/>
              </w:rPr>
              <w:t>編碼類別</w:t>
            </w:r>
          </w:p>
        </w:tc>
        <w:tc>
          <w:tcPr>
            <w:tcW w:w="3972" w:type="dxa"/>
          </w:tcPr>
          <w:p w:rsidR="00D1295D" w:rsidRPr="00C8361B" w:rsidRDefault="00D1295D" w:rsidP="00D1295D">
            <w:pPr>
              <w:pStyle w:val="TableParagraph"/>
              <w:spacing w:before="121"/>
              <w:ind w:left="279"/>
              <w:jc w:val="center"/>
              <w:rPr>
                <w:b/>
                <w:szCs w:val="24"/>
              </w:rPr>
            </w:pPr>
            <w:r>
              <w:rPr>
                <w:b/>
                <w:szCs w:val="24"/>
                <w:lang w:val="en-GB"/>
              </w:rPr>
              <w:t>貢獻和策略</w:t>
            </w:r>
          </w:p>
        </w:tc>
        <w:tc>
          <w:tcPr>
            <w:tcW w:w="7637" w:type="dxa"/>
          </w:tcPr>
          <w:p w:rsidR="00D1295D" w:rsidRPr="00C8361B" w:rsidRDefault="00D1295D" w:rsidP="00D1295D">
            <w:pPr>
              <w:pStyle w:val="TableParagraph"/>
              <w:spacing w:before="121"/>
              <w:ind w:right="3249"/>
              <w:jc w:val="center"/>
              <w:rPr>
                <w:b/>
                <w:szCs w:val="24"/>
              </w:rPr>
            </w:pPr>
            <w:r>
              <w:rPr>
                <w:rFonts w:hint="eastAsia"/>
                <w:b/>
                <w:szCs w:val="24"/>
                <w:lang w:val="en-GB" w:eastAsia="zh-TW"/>
              </w:rPr>
              <w:t xml:space="preserve"> </w:t>
            </w:r>
            <w:r>
              <w:rPr>
                <w:b/>
                <w:szCs w:val="24"/>
                <w:lang w:val="en-GB" w:eastAsia="zh-TW"/>
              </w:rPr>
              <w:t xml:space="preserve">                                  </w:t>
            </w:r>
            <w:r>
              <w:rPr>
                <w:b/>
                <w:szCs w:val="24"/>
                <w:lang w:val="en-GB"/>
              </w:rPr>
              <w:t>我們聽到什麼？</w:t>
            </w:r>
          </w:p>
        </w:tc>
      </w:tr>
      <w:tr w:rsidR="00860AF8" w:rsidRPr="00C8361B" w:rsidTr="00EF244C">
        <w:trPr>
          <w:trHeight w:val="3309"/>
        </w:trPr>
        <w:tc>
          <w:tcPr>
            <w:tcW w:w="3001" w:type="dxa"/>
          </w:tcPr>
          <w:p w:rsidR="00D1295D" w:rsidRDefault="00D1295D" w:rsidP="00860AF8">
            <w:pPr>
              <w:pStyle w:val="TableParagraph"/>
              <w:spacing w:line="252" w:lineRule="auto"/>
              <w:ind w:left="90" w:firstLine="15"/>
              <w:rPr>
                <w:szCs w:val="24"/>
              </w:rPr>
            </w:pPr>
            <w:r w:rsidRPr="00D1295D">
              <w:rPr>
                <w:rFonts w:hint="eastAsia"/>
                <w:b/>
                <w:szCs w:val="24"/>
                <w:lang w:eastAsia="zh-TW"/>
              </w:rPr>
              <w:t xml:space="preserve">E </w:t>
            </w:r>
            <w:r w:rsidRPr="00D1295D">
              <w:rPr>
                <w:rFonts w:hint="eastAsia"/>
                <w:b/>
                <w:szCs w:val="24"/>
              </w:rPr>
              <w:t>—表達或請他人提出想法</w:t>
            </w:r>
            <w:r w:rsidR="00860AF8" w:rsidRPr="00C8361B">
              <w:rPr>
                <w:rFonts w:hint="eastAsia"/>
                <w:szCs w:val="24"/>
              </w:rPr>
              <w:t xml:space="preserve"> </w:t>
            </w:r>
          </w:p>
          <w:p w:rsidR="00860AF8" w:rsidRPr="00D1295D" w:rsidRDefault="00D1295D" w:rsidP="00860AF8">
            <w:pPr>
              <w:pStyle w:val="TableParagraph"/>
              <w:spacing w:line="267" w:lineRule="exact"/>
              <w:ind w:left="90"/>
              <w:rPr>
                <w:i/>
                <w:szCs w:val="24"/>
                <w:lang w:eastAsia="zh-TW"/>
              </w:rPr>
            </w:pPr>
            <w:r w:rsidRPr="00D1295D">
              <w:rPr>
                <w:rFonts w:hint="eastAsia"/>
                <w:i/>
                <w:szCs w:val="24"/>
              </w:rPr>
              <w:t>提供或請他人提出相關看法，以發起或深入一個對話</w:t>
            </w:r>
          </w:p>
          <w:p w:rsidR="00D1295D" w:rsidRDefault="00D1295D" w:rsidP="00860AF8">
            <w:pPr>
              <w:pStyle w:val="TableParagraph"/>
              <w:spacing w:line="267" w:lineRule="exact"/>
              <w:ind w:left="90"/>
              <w:rPr>
                <w:b/>
                <w:i/>
                <w:szCs w:val="24"/>
                <w:lang w:eastAsia="zh-TW"/>
              </w:rPr>
            </w:pPr>
            <w:r>
              <w:rPr>
                <w:rFonts w:hint="eastAsia"/>
                <w:b/>
                <w:i/>
                <w:szCs w:val="24"/>
              </w:rPr>
              <w:t>（未被其他類別所涵蓋的）</w:t>
            </w:r>
          </w:p>
          <w:p w:rsidR="00D1295D" w:rsidRPr="00C8361B" w:rsidRDefault="00D1295D" w:rsidP="00860AF8">
            <w:pPr>
              <w:pStyle w:val="TableParagraph"/>
              <w:spacing w:line="267" w:lineRule="exact"/>
              <w:ind w:left="90"/>
              <w:rPr>
                <w:b/>
                <w:i/>
                <w:szCs w:val="24"/>
              </w:rPr>
            </w:pPr>
          </w:p>
        </w:tc>
        <w:tc>
          <w:tcPr>
            <w:tcW w:w="3972" w:type="dxa"/>
          </w:tcPr>
          <w:p w:rsidR="00860AF8" w:rsidRDefault="00D1295D" w:rsidP="00860AF8">
            <w:pPr>
              <w:pStyle w:val="TableParagraph"/>
              <w:numPr>
                <w:ilvl w:val="0"/>
                <w:numId w:val="13"/>
              </w:numPr>
              <w:tabs>
                <w:tab w:val="left" w:pos="566"/>
              </w:tabs>
              <w:spacing w:before="60"/>
              <w:ind w:right="120"/>
              <w:rPr>
                <w:szCs w:val="24"/>
                <w:lang w:eastAsia="zh-TW"/>
              </w:rPr>
            </w:pPr>
            <w:r>
              <w:rPr>
                <w:rFonts w:hint="eastAsia"/>
                <w:szCs w:val="24"/>
              </w:rPr>
              <w:t>不參考或不建立於先前的想法而請他人提出觀點、想法、信念或例子，典型的有，通過開放式一般性問題，或吸引更多的人交換意見而不明確地請他們去構建</w:t>
            </w:r>
            <w:r>
              <w:rPr>
                <w:rFonts w:hint="eastAsia"/>
                <w:szCs w:val="24"/>
                <w:lang w:eastAsia="zh-TW"/>
              </w:rPr>
              <w:t>/</w:t>
            </w:r>
            <w:r>
              <w:rPr>
                <w:rFonts w:hint="eastAsia"/>
                <w:szCs w:val="24"/>
              </w:rPr>
              <w:t>論證</w:t>
            </w:r>
            <w:r>
              <w:rPr>
                <w:rFonts w:hint="eastAsia"/>
                <w:szCs w:val="24"/>
                <w:lang w:eastAsia="zh-TW"/>
              </w:rPr>
              <w:t>/</w:t>
            </w:r>
            <w:r>
              <w:rPr>
                <w:rFonts w:hint="eastAsia"/>
                <w:szCs w:val="24"/>
              </w:rPr>
              <w:t>協作</w:t>
            </w:r>
            <w:r>
              <w:rPr>
                <w:rFonts w:hint="eastAsia"/>
                <w:szCs w:val="24"/>
                <w:lang w:eastAsia="zh-TW"/>
              </w:rPr>
              <w:t>/</w:t>
            </w:r>
            <w:r>
              <w:rPr>
                <w:rFonts w:hint="eastAsia"/>
                <w:szCs w:val="24"/>
              </w:rPr>
              <w:t>詢問</w:t>
            </w:r>
          </w:p>
          <w:p w:rsidR="00D1295D" w:rsidRDefault="00D1295D" w:rsidP="00860AF8">
            <w:pPr>
              <w:pStyle w:val="TableParagraph"/>
              <w:numPr>
                <w:ilvl w:val="0"/>
                <w:numId w:val="13"/>
              </w:numPr>
              <w:tabs>
                <w:tab w:val="left" w:pos="566"/>
              </w:tabs>
              <w:spacing w:before="60"/>
              <w:ind w:right="120"/>
              <w:rPr>
                <w:szCs w:val="24"/>
                <w:lang w:eastAsia="zh-TW"/>
              </w:rPr>
            </w:pPr>
            <w:r>
              <w:rPr>
                <w:rFonts w:hint="eastAsia"/>
                <w:szCs w:val="24"/>
              </w:rPr>
              <w:t>作出相關的貢獻，包括對封閉式問題的簡短回應，進行課程總結，與先前貢獻不明確相關的拓展性想法</w:t>
            </w:r>
          </w:p>
          <w:p w:rsidR="00D1295D" w:rsidRPr="00C8361B" w:rsidRDefault="00D1295D" w:rsidP="00D1295D">
            <w:pPr>
              <w:pStyle w:val="TableParagraph"/>
              <w:tabs>
                <w:tab w:val="left" w:pos="566"/>
              </w:tabs>
              <w:spacing w:before="60"/>
              <w:ind w:left="320" w:right="120"/>
              <w:rPr>
                <w:szCs w:val="24"/>
              </w:rPr>
            </w:pPr>
          </w:p>
        </w:tc>
        <w:tc>
          <w:tcPr>
            <w:tcW w:w="7637" w:type="dxa"/>
          </w:tcPr>
          <w:p w:rsidR="00860AF8" w:rsidRPr="00C8361B" w:rsidRDefault="00D1295D" w:rsidP="00860AF8">
            <w:pPr>
              <w:pStyle w:val="TableParagraph"/>
              <w:spacing w:before="41"/>
              <w:ind w:left="139"/>
              <w:rPr>
                <w:b/>
                <w:szCs w:val="24"/>
              </w:rPr>
            </w:pPr>
            <w:r>
              <w:rPr>
                <w:rFonts w:hint="eastAsia"/>
                <w:b/>
                <w:szCs w:val="24"/>
              </w:rPr>
              <w:t>可尋找的可能關鍵詞有：</w:t>
            </w:r>
          </w:p>
          <w:p w:rsidR="00860AF8" w:rsidRPr="00D1295D" w:rsidRDefault="00D1295D" w:rsidP="00860AF8">
            <w:pPr>
              <w:pStyle w:val="TableParagraph"/>
              <w:spacing w:before="60"/>
              <w:ind w:left="139"/>
              <w:rPr>
                <w:i/>
                <w:szCs w:val="24"/>
              </w:rPr>
            </w:pPr>
            <w:r w:rsidRPr="00D1295D">
              <w:rPr>
                <w:rFonts w:hint="eastAsia"/>
                <w:i/>
                <w:szCs w:val="24"/>
              </w:rPr>
              <w:t>「你認為</w:t>
            </w:r>
            <w:r w:rsidRPr="00D1295D">
              <w:rPr>
                <w:rFonts w:hint="eastAsia"/>
                <w:i/>
                <w:szCs w:val="24"/>
                <w:lang w:eastAsia="zh-TW"/>
              </w:rPr>
              <w:t>……</w:t>
            </w:r>
            <w:r w:rsidRPr="00D1295D">
              <w:rPr>
                <w:rFonts w:hint="eastAsia"/>
                <w:i/>
                <w:szCs w:val="24"/>
              </w:rPr>
              <w:t>怎麼樣？」「告訴我」「你的想法」「你的意見」「你的觀點」</w:t>
            </w:r>
          </w:p>
          <w:p w:rsidR="00860AF8" w:rsidRPr="00C8361B" w:rsidRDefault="00860AF8" w:rsidP="00860AF8">
            <w:pPr>
              <w:pStyle w:val="TableParagraph"/>
              <w:spacing w:before="1"/>
              <w:rPr>
                <w:rFonts w:ascii="Times New Roman"/>
                <w:szCs w:val="24"/>
              </w:rPr>
            </w:pPr>
          </w:p>
          <w:p w:rsidR="00860AF8" w:rsidRPr="00C8361B" w:rsidRDefault="00D1295D" w:rsidP="00860AF8">
            <w:pPr>
              <w:pStyle w:val="TableParagraph"/>
              <w:ind w:left="139"/>
              <w:rPr>
                <w:b/>
                <w:szCs w:val="24"/>
              </w:rPr>
            </w:pPr>
            <w:r>
              <w:rPr>
                <w:rFonts w:hint="eastAsia"/>
                <w:b/>
                <w:szCs w:val="24"/>
              </w:rPr>
              <w:t>舉例：</w:t>
            </w:r>
          </w:p>
          <w:p w:rsidR="00860AF8" w:rsidRPr="00EF244C" w:rsidRDefault="00EF244C" w:rsidP="00EF244C">
            <w:pPr>
              <w:pStyle w:val="TableParagraph"/>
              <w:spacing w:before="34" w:line="264" w:lineRule="exact"/>
              <w:ind w:left="104"/>
              <w:rPr>
                <w:i/>
                <w:szCs w:val="24"/>
              </w:rPr>
            </w:pPr>
            <w:r w:rsidRPr="00EF244C">
              <w:rPr>
                <w:rFonts w:hint="eastAsia"/>
                <w:i/>
                <w:szCs w:val="24"/>
              </w:rPr>
              <w:t>小岱</w:t>
            </w:r>
            <w:r w:rsidR="00D1295D" w:rsidRPr="00EF244C">
              <w:rPr>
                <w:rFonts w:hint="eastAsia"/>
                <w:i/>
                <w:szCs w:val="24"/>
              </w:rPr>
              <w:t>，你怎麼想？</w:t>
            </w:r>
          </w:p>
          <w:p w:rsidR="00D1295D" w:rsidRPr="00EF244C" w:rsidRDefault="00D1295D" w:rsidP="00EF244C">
            <w:pPr>
              <w:pStyle w:val="TableParagraph"/>
              <w:spacing w:before="34" w:line="264" w:lineRule="exact"/>
              <w:ind w:left="104"/>
              <w:rPr>
                <w:i/>
                <w:szCs w:val="24"/>
              </w:rPr>
            </w:pPr>
            <w:r w:rsidRPr="00EF244C">
              <w:rPr>
                <w:rFonts w:hint="eastAsia"/>
                <w:i/>
                <w:szCs w:val="24"/>
              </w:rPr>
              <w:t>你認為這段文字中真正重要的是什麼？你可以在黑板上找到並划出關鍵詞來嗎？</w:t>
            </w:r>
          </w:p>
          <w:p w:rsidR="00D1295D" w:rsidRPr="00EF244C" w:rsidRDefault="00D1295D" w:rsidP="00EF244C">
            <w:pPr>
              <w:pStyle w:val="TableParagraph"/>
              <w:spacing w:before="34" w:line="264" w:lineRule="exact"/>
              <w:ind w:left="104"/>
              <w:rPr>
                <w:i/>
                <w:szCs w:val="24"/>
              </w:rPr>
            </w:pPr>
            <w:r w:rsidRPr="00EF244C">
              <w:rPr>
                <w:rFonts w:hint="eastAsia"/>
                <w:i/>
                <w:szCs w:val="24"/>
              </w:rPr>
              <w:t>在這點上還有什麼其他更多的想法？</w:t>
            </w:r>
          </w:p>
          <w:p w:rsidR="00D1295D" w:rsidRPr="00EF244C" w:rsidRDefault="00D1295D" w:rsidP="00EF244C">
            <w:pPr>
              <w:pStyle w:val="TableParagraph"/>
              <w:spacing w:before="34" w:line="264" w:lineRule="exact"/>
              <w:ind w:left="104"/>
              <w:rPr>
                <w:i/>
                <w:szCs w:val="24"/>
              </w:rPr>
            </w:pPr>
            <w:r w:rsidRPr="00EF244C">
              <w:rPr>
                <w:rFonts w:hint="eastAsia"/>
                <w:i/>
                <w:szCs w:val="24"/>
              </w:rPr>
              <w:t>你能說出多少種長著四隻腳的動物？</w:t>
            </w:r>
          </w:p>
          <w:p w:rsidR="00D1295D" w:rsidRPr="00EF244C" w:rsidRDefault="00D1295D" w:rsidP="00EF244C">
            <w:pPr>
              <w:pStyle w:val="TableParagraph"/>
              <w:spacing w:before="34" w:line="264" w:lineRule="exact"/>
              <w:ind w:left="104"/>
              <w:rPr>
                <w:i/>
                <w:szCs w:val="24"/>
              </w:rPr>
            </w:pPr>
            <w:r w:rsidRPr="00EF244C">
              <w:rPr>
                <w:rFonts w:hint="eastAsia"/>
                <w:i/>
                <w:szCs w:val="24"/>
              </w:rPr>
              <w:t>關於電如何工作，你知道些什麼？</w:t>
            </w:r>
          </w:p>
          <w:p w:rsidR="00D1295D" w:rsidRPr="00C8361B" w:rsidRDefault="00D1295D" w:rsidP="00EF244C">
            <w:pPr>
              <w:pStyle w:val="TableParagraph"/>
              <w:spacing w:before="34" w:line="264" w:lineRule="exact"/>
              <w:ind w:left="104"/>
              <w:rPr>
                <w:szCs w:val="24"/>
                <w:lang w:eastAsia="zh-TW"/>
              </w:rPr>
            </w:pPr>
            <w:r w:rsidRPr="00EF244C">
              <w:rPr>
                <w:rFonts w:hint="eastAsia"/>
                <w:i/>
                <w:szCs w:val="24"/>
              </w:rPr>
              <w:t>讓我們</w:t>
            </w:r>
            <w:r w:rsidR="00EF244C">
              <w:rPr>
                <w:rFonts w:hint="eastAsia"/>
                <w:i/>
                <w:szCs w:val="24"/>
              </w:rPr>
              <w:t>一起</w:t>
            </w:r>
            <w:r w:rsidRPr="00EF244C">
              <w:rPr>
                <w:rFonts w:hint="eastAsia"/>
                <w:i/>
                <w:szCs w:val="24"/>
              </w:rPr>
              <w:t>來</w:t>
            </w:r>
            <w:r w:rsidR="00EF244C">
              <w:rPr>
                <w:rFonts w:hint="eastAsia"/>
                <w:i/>
                <w:szCs w:val="24"/>
              </w:rPr>
              <w:t>腦力激盪</w:t>
            </w:r>
            <w:r w:rsidRPr="00EF244C">
              <w:rPr>
                <w:rFonts w:hint="eastAsia"/>
                <w:i/>
                <w:szCs w:val="24"/>
              </w:rPr>
              <w:t>……</w:t>
            </w:r>
          </w:p>
        </w:tc>
      </w:tr>
    </w:tbl>
    <w:p w:rsidR="00860AF8" w:rsidRPr="00C8361B" w:rsidRDefault="00860AF8" w:rsidP="00860AF8">
      <w:pPr>
        <w:spacing w:line="273" w:lineRule="auto"/>
        <w:rPr>
          <w:sz w:val="23"/>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rFonts w:ascii="Times New Roman"/>
          <w:sz w:val="20"/>
        </w:rPr>
      </w:pPr>
      <w:bookmarkStart w:id="8" w:name="i"/>
    </w:p>
    <w:p w:rsidR="00860AF8" w:rsidRPr="00C8361B" w:rsidRDefault="00860AF8" w:rsidP="00860AF8">
      <w:pPr>
        <w:pStyle w:val="BodyText"/>
        <w:spacing w:before="7"/>
        <w:rPr>
          <w:rFonts w:ascii="Times New Roman"/>
          <w:sz w:val="15"/>
        </w:rPr>
      </w:pPr>
    </w:p>
    <w:p w:rsidR="00860AF8" w:rsidRPr="00C8361B" w:rsidRDefault="00C0580D" w:rsidP="002F1576">
      <w:pPr>
        <w:pStyle w:val="BodyText"/>
        <w:ind w:firstLineChars="150" w:firstLine="602"/>
        <w:jc w:val="center"/>
      </w:pPr>
      <w:r w:rsidRPr="002F1576">
        <w:rPr>
          <w:rFonts w:hint="eastAsia"/>
          <w:b/>
          <w:color w:val="6F2F9F"/>
          <w:sz w:val="40"/>
          <w:lang w:val="en-GB"/>
        </w:rPr>
        <w:t>附錄</w:t>
      </w:r>
      <w:r w:rsidRPr="002F1576">
        <w:rPr>
          <w:rFonts w:hint="eastAsia"/>
          <w:b/>
          <w:color w:val="6F2F9F"/>
          <w:sz w:val="40"/>
          <w:lang w:val="en-GB"/>
        </w:rPr>
        <w:t>2</w:t>
      </w:r>
      <w:r w:rsidRPr="002F1576">
        <w:rPr>
          <w:rFonts w:hint="eastAsia"/>
          <w:b/>
          <w:color w:val="6F2F9F"/>
          <w:sz w:val="40"/>
          <w:lang w:val="en-GB"/>
        </w:rPr>
        <w:t>：系統觀察和編碼對話</w:t>
      </w:r>
    </w:p>
    <w:bookmarkEnd w:id="8"/>
    <w:p w:rsidR="00860AF8" w:rsidRPr="00C8361B" w:rsidRDefault="002F1576" w:rsidP="00860AF8">
      <w:pPr>
        <w:pStyle w:val="BodyText"/>
        <w:spacing w:before="414" w:line="276" w:lineRule="auto"/>
        <w:ind w:left="345" w:right="488"/>
        <w:jc w:val="both"/>
      </w:pPr>
      <w:r>
        <w:rPr>
          <w:rFonts w:hint="eastAsia"/>
        </w:rPr>
        <w:t>本節旨在通過突出不同觀察方法的優缺點，來幫助教師選出一種適用於他們的目標和情況的觀察方法。在熟悉了編碼框架之後，下一步是決定哪一種系統觀察對具體探究焦點最有用。</w:t>
      </w:r>
    </w:p>
    <w:p w:rsidR="00860AF8" w:rsidRPr="002F1576" w:rsidRDefault="002F1576" w:rsidP="00860AF8">
      <w:pPr>
        <w:pStyle w:val="Heading5"/>
        <w:numPr>
          <w:ilvl w:val="0"/>
          <w:numId w:val="12"/>
        </w:numPr>
        <w:tabs>
          <w:tab w:val="left" w:pos="771"/>
        </w:tabs>
        <w:spacing w:before="242"/>
        <w:jc w:val="both"/>
      </w:pPr>
      <w:r w:rsidRPr="002F1576">
        <w:rPr>
          <w:rFonts w:hint="eastAsia"/>
        </w:rPr>
        <w:t>系統觀察方法</w:t>
      </w:r>
      <w:r w:rsidRPr="002F1576">
        <w:rPr>
          <w:rFonts w:hint="eastAsia"/>
          <w:lang w:eastAsia="zh-TW"/>
        </w:rPr>
        <w:t>——</w:t>
      </w:r>
      <w:r w:rsidRPr="002F1576">
        <w:rPr>
          <w:rFonts w:hint="eastAsia"/>
        </w:rPr>
        <w:t>潛在的優缺點</w:t>
      </w:r>
      <w:r>
        <w:rPr>
          <w:vertAlign w:val="superscript"/>
          <w:lang w:val="en-GB" w:eastAsia="zh-TW"/>
        </w:rPr>
        <w:t>4</w:t>
      </w:r>
    </w:p>
    <w:p w:rsidR="002F1576" w:rsidRPr="002F1576" w:rsidRDefault="002F1576" w:rsidP="002F1576">
      <w:pPr>
        <w:tabs>
          <w:tab w:val="left" w:pos="1061"/>
        </w:tabs>
        <w:ind w:firstLineChars="300" w:firstLine="720"/>
        <w:rPr>
          <w:sz w:val="24"/>
          <w:lang w:eastAsia="zh-TW"/>
        </w:rPr>
      </w:pPr>
      <w:r w:rsidRPr="002F1576">
        <w:rPr>
          <w:rFonts w:hint="eastAsia"/>
          <w:sz w:val="24"/>
        </w:rPr>
        <w:t>下面的表格對比了下列方法：</w:t>
      </w:r>
    </w:p>
    <w:p w:rsidR="002F1576" w:rsidRDefault="002F1576" w:rsidP="00860AF8">
      <w:pPr>
        <w:pStyle w:val="ListParagraph"/>
        <w:numPr>
          <w:ilvl w:val="1"/>
          <w:numId w:val="12"/>
        </w:numPr>
        <w:tabs>
          <w:tab w:val="left" w:pos="1061"/>
        </w:tabs>
        <w:rPr>
          <w:sz w:val="24"/>
          <w:lang w:eastAsia="zh-TW"/>
        </w:rPr>
      </w:pPr>
      <w:r>
        <w:rPr>
          <w:rFonts w:hint="eastAsia"/>
          <w:sz w:val="24"/>
        </w:rPr>
        <w:t>現場編碼（即，模擬「現場」觀看課堂小組活動的視頻）</w:t>
      </w:r>
    </w:p>
    <w:p w:rsidR="002F1576" w:rsidRPr="002F1576" w:rsidRDefault="002F1576" w:rsidP="002F1576">
      <w:pPr>
        <w:pStyle w:val="ListParagraph"/>
        <w:numPr>
          <w:ilvl w:val="1"/>
          <w:numId w:val="12"/>
        </w:numPr>
        <w:tabs>
          <w:tab w:val="left" w:pos="1061"/>
        </w:tabs>
        <w:rPr>
          <w:sz w:val="24"/>
          <w:lang w:eastAsia="zh-TW"/>
        </w:rPr>
      </w:pPr>
      <w:r>
        <w:rPr>
          <w:rFonts w:hint="eastAsia"/>
          <w:sz w:val="24"/>
        </w:rPr>
        <w:t>音頻錄音</w:t>
      </w:r>
      <w:r>
        <w:rPr>
          <w:rFonts w:hint="eastAsia"/>
          <w:sz w:val="24"/>
          <w:lang w:eastAsia="zh-TW"/>
        </w:rPr>
        <w:t xml:space="preserve"> + </w:t>
      </w:r>
      <w:r>
        <w:rPr>
          <w:rFonts w:hint="eastAsia"/>
          <w:sz w:val="24"/>
        </w:rPr>
        <w:t>有選擇性的轉錄（聽同一個視頻）</w:t>
      </w:r>
      <w:r>
        <w:rPr>
          <w:rFonts w:hint="eastAsia"/>
          <w:sz w:val="24"/>
          <w:lang w:eastAsia="zh-TW"/>
        </w:rPr>
        <w:t xml:space="preserve"> </w:t>
      </w:r>
    </w:p>
    <w:p w:rsidR="002F1576" w:rsidRDefault="002F1576" w:rsidP="00860AF8">
      <w:pPr>
        <w:pStyle w:val="ListParagraph"/>
        <w:numPr>
          <w:ilvl w:val="1"/>
          <w:numId w:val="12"/>
        </w:numPr>
        <w:tabs>
          <w:tab w:val="left" w:pos="1061"/>
        </w:tabs>
        <w:rPr>
          <w:sz w:val="24"/>
          <w:lang w:eastAsia="zh-TW"/>
        </w:rPr>
      </w:pPr>
      <w:r>
        <w:rPr>
          <w:rFonts w:hint="eastAsia"/>
          <w:sz w:val="24"/>
        </w:rPr>
        <w:t>視頻錄音</w:t>
      </w:r>
      <w:r>
        <w:rPr>
          <w:rFonts w:hint="eastAsia"/>
          <w:sz w:val="24"/>
          <w:lang w:eastAsia="zh-TW"/>
        </w:rPr>
        <w:t xml:space="preserve"> + </w:t>
      </w:r>
      <w:r>
        <w:rPr>
          <w:rFonts w:hint="eastAsia"/>
          <w:sz w:val="24"/>
        </w:rPr>
        <w:t>有選擇性的轉錄（觀看並聽同一個視頻）</w:t>
      </w:r>
    </w:p>
    <w:p w:rsidR="00860AF8" w:rsidRPr="00C8361B" w:rsidRDefault="00860AF8" w:rsidP="00860AF8">
      <w:pPr>
        <w:pStyle w:val="BodyText"/>
        <w:rPr>
          <w:sz w:val="20"/>
        </w:rPr>
      </w:pPr>
    </w:p>
    <w:p w:rsidR="00860AF8" w:rsidRPr="00C8361B" w:rsidRDefault="00860AF8" w:rsidP="00860AF8">
      <w:pPr>
        <w:pStyle w:val="BodyText"/>
        <w:spacing w:before="1" w:after="1"/>
        <w:rPr>
          <w:sz w:val="25"/>
        </w:rPr>
      </w:pP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1"/>
        <w:gridCol w:w="4711"/>
        <w:gridCol w:w="5161"/>
      </w:tblGrid>
      <w:tr w:rsidR="00860AF8" w:rsidRPr="00C8361B" w:rsidTr="00860AF8">
        <w:trPr>
          <w:trHeight w:val="790"/>
        </w:trPr>
        <w:tc>
          <w:tcPr>
            <w:tcW w:w="4591" w:type="dxa"/>
          </w:tcPr>
          <w:p w:rsidR="00860AF8" w:rsidRPr="00C8361B" w:rsidRDefault="00340067" w:rsidP="00860AF8">
            <w:pPr>
              <w:pStyle w:val="TableParagraph"/>
              <w:spacing w:before="246"/>
              <w:ind w:left="1623" w:right="1612"/>
              <w:jc w:val="center"/>
              <w:rPr>
                <w:b/>
                <w:sz w:val="24"/>
              </w:rPr>
            </w:pPr>
            <w:r>
              <w:rPr>
                <w:rFonts w:hint="eastAsia"/>
                <w:b/>
                <w:sz w:val="24"/>
              </w:rPr>
              <w:t>現場錄音</w:t>
            </w:r>
          </w:p>
        </w:tc>
        <w:tc>
          <w:tcPr>
            <w:tcW w:w="4711" w:type="dxa"/>
          </w:tcPr>
          <w:p w:rsidR="00860AF8" w:rsidRPr="00C8361B" w:rsidRDefault="00340067" w:rsidP="00860AF8">
            <w:pPr>
              <w:pStyle w:val="TableParagraph"/>
              <w:spacing w:before="246"/>
              <w:ind w:left="1623" w:right="1612"/>
              <w:jc w:val="center"/>
              <w:rPr>
                <w:b/>
                <w:sz w:val="24"/>
              </w:rPr>
            </w:pPr>
            <w:r>
              <w:rPr>
                <w:rFonts w:hint="eastAsia"/>
                <w:b/>
                <w:sz w:val="24"/>
              </w:rPr>
              <w:t>音頻錄音加有選擇性的轉錄</w:t>
            </w:r>
          </w:p>
        </w:tc>
        <w:tc>
          <w:tcPr>
            <w:tcW w:w="5161" w:type="dxa"/>
          </w:tcPr>
          <w:p w:rsidR="00860AF8" w:rsidRPr="00C8361B" w:rsidRDefault="00340067" w:rsidP="00860AF8">
            <w:pPr>
              <w:pStyle w:val="TableParagraph"/>
              <w:spacing w:before="246"/>
              <w:ind w:left="1623" w:right="1612"/>
              <w:jc w:val="center"/>
              <w:rPr>
                <w:b/>
                <w:sz w:val="24"/>
              </w:rPr>
            </w:pPr>
            <w:r>
              <w:rPr>
                <w:rFonts w:hint="eastAsia"/>
                <w:b/>
                <w:sz w:val="24"/>
              </w:rPr>
              <w:t>視頻錄音加有選擇性的轉錄</w:t>
            </w:r>
          </w:p>
        </w:tc>
      </w:tr>
      <w:tr w:rsidR="00860AF8" w:rsidRPr="00C8361B" w:rsidTr="00860AF8">
        <w:trPr>
          <w:trHeight w:val="635"/>
        </w:trPr>
        <w:tc>
          <w:tcPr>
            <w:tcW w:w="14463" w:type="dxa"/>
            <w:gridSpan w:val="3"/>
          </w:tcPr>
          <w:p w:rsidR="00860AF8" w:rsidRPr="00C8361B" w:rsidRDefault="00340067" w:rsidP="00860AF8">
            <w:pPr>
              <w:pStyle w:val="TableParagraph"/>
              <w:spacing w:before="92"/>
              <w:ind w:left="6487" w:right="6467"/>
              <w:jc w:val="center"/>
              <w:rPr>
                <w:b/>
                <w:sz w:val="24"/>
              </w:rPr>
            </w:pPr>
            <w:r>
              <w:rPr>
                <w:rFonts w:hint="eastAsia"/>
                <w:b/>
                <w:sz w:val="24"/>
              </w:rPr>
              <w:t>優點</w:t>
            </w:r>
          </w:p>
        </w:tc>
      </w:tr>
      <w:tr w:rsidR="00860AF8" w:rsidRPr="00C8361B" w:rsidTr="00860AF8">
        <w:trPr>
          <w:trHeight w:val="1880"/>
        </w:trPr>
        <w:tc>
          <w:tcPr>
            <w:tcW w:w="4591" w:type="dxa"/>
          </w:tcPr>
          <w:p w:rsidR="00860AF8" w:rsidRPr="00C8361B" w:rsidRDefault="00340067" w:rsidP="00860AF8">
            <w:pPr>
              <w:pStyle w:val="TableParagraph"/>
              <w:numPr>
                <w:ilvl w:val="0"/>
                <w:numId w:val="37"/>
              </w:numPr>
              <w:spacing w:before="102" w:line="278" w:lineRule="auto"/>
              <w:rPr>
                <w:sz w:val="24"/>
              </w:rPr>
            </w:pPr>
            <w:r>
              <w:rPr>
                <w:rFonts w:hint="eastAsia"/>
                <w:sz w:val="24"/>
              </w:rPr>
              <w:t>視覺再現</w:t>
            </w:r>
            <w:r>
              <w:rPr>
                <w:rFonts w:hint="eastAsia"/>
                <w:sz w:val="24"/>
                <w:lang w:eastAsia="zh-TW"/>
              </w:rPr>
              <w:t>——</w:t>
            </w:r>
            <w:r>
              <w:rPr>
                <w:rFonts w:hint="eastAsia"/>
                <w:sz w:val="24"/>
              </w:rPr>
              <w:t>能夠看到肢體語言增加了我們對對話和課堂關係的理解，也增加了我們對學生與數字或實際材料</w:t>
            </w:r>
            <w:r>
              <w:rPr>
                <w:rFonts w:hint="eastAsia"/>
                <w:sz w:val="24"/>
                <w:lang w:eastAsia="zh-TW"/>
              </w:rPr>
              <w:t>/</w:t>
            </w:r>
            <w:r>
              <w:rPr>
                <w:rFonts w:hint="eastAsia"/>
                <w:sz w:val="24"/>
              </w:rPr>
              <w:t>資源互動的理解。</w:t>
            </w:r>
          </w:p>
        </w:tc>
        <w:tc>
          <w:tcPr>
            <w:tcW w:w="4711" w:type="dxa"/>
          </w:tcPr>
          <w:p w:rsidR="00860AF8" w:rsidRDefault="00340067" w:rsidP="00860AF8">
            <w:pPr>
              <w:pStyle w:val="TableParagraph"/>
              <w:numPr>
                <w:ilvl w:val="0"/>
                <w:numId w:val="10"/>
              </w:numPr>
              <w:tabs>
                <w:tab w:val="left" w:pos="820"/>
                <w:tab w:val="left" w:pos="821"/>
              </w:tabs>
              <w:spacing w:before="9" w:line="273" w:lineRule="auto"/>
              <w:ind w:right="209"/>
              <w:rPr>
                <w:sz w:val="24"/>
                <w:lang w:eastAsia="zh-TW"/>
              </w:rPr>
            </w:pPr>
            <w:r>
              <w:rPr>
                <w:rFonts w:hint="eastAsia"/>
                <w:sz w:val="24"/>
              </w:rPr>
              <w:t>由於對話代碼依賴於語言，文本的詳細程度允許更精確的編碼。</w:t>
            </w:r>
          </w:p>
          <w:p w:rsidR="00340067" w:rsidRPr="00340067" w:rsidRDefault="00340067" w:rsidP="00340067">
            <w:pPr>
              <w:pStyle w:val="TableParagraph"/>
              <w:numPr>
                <w:ilvl w:val="0"/>
                <w:numId w:val="10"/>
              </w:numPr>
              <w:tabs>
                <w:tab w:val="left" w:pos="820"/>
                <w:tab w:val="left" w:pos="821"/>
              </w:tabs>
              <w:spacing w:before="9" w:line="273" w:lineRule="auto"/>
              <w:ind w:right="209"/>
              <w:rPr>
                <w:sz w:val="24"/>
                <w:lang w:eastAsia="zh-TW"/>
              </w:rPr>
            </w:pPr>
            <w:r>
              <w:rPr>
                <w:rFonts w:hint="eastAsia"/>
                <w:sz w:val="24"/>
              </w:rPr>
              <w:t>允許重新查看先前的貢獻，以找出聯繫。</w:t>
            </w:r>
          </w:p>
        </w:tc>
        <w:tc>
          <w:tcPr>
            <w:tcW w:w="5161" w:type="dxa"/>
          </w:tcPr>
          <w:p w:rsidR="00860AF8" w:rsidRDefault="00340067" w:rsidP="00860AF8">
            <w:pPr>
              <w:pStyle w:val="TableParagraph"/>
              <w:numPr>
                <w:ilvl w:val="0"/>
                <w:numId w:val="9"/>
              </w:numPr>
              <w:tabs>
                <w:tab w:val="left" w:pos="820"/>
                <w:tab w:val="left" w:pos="821"/>
              </w:tabs>
              <w:spacing w:before="9" w:line="273" w:lineRule="auto"/>
              <w:ind w:right="224" w:hanging="360"/>
              <w:rPr>
                <w:sz w:val="24"/>
                <w:lang w:eastAsia="zh-TW"/>
              </w:rPr>
            </w:pPr>
            <w:r>
              <w:rPr>
                <w:rFonts w:hint="eastAsia"/>
                <w:sz w:val="24"/>
              </w:rPr>
              <w:t>由於對話代碼依賴於語言，文本的詳細程度允許更精確的編碼。</w:t>
            </w:r>
          </w:p>
          <w:p w:rsidR="00340067" w:rsidRDefault="00340067" w:rsidP="00860AF8">
            <w:pPr>
              <w:pStyle w:val="TableParagraph"/>
              <w:numPr>
                <w:ilvl w:val="0"/>
                <w:numId w:val="9"/>
              </w:numPr>
              <w:tabs>
                <w:tab w:val="left" w:pos="820"/>
                <w:tab w:val="left" w:pos="821"/>
              </w:tabs>
              <w:spacing w:before="9" w:line="273" w:lineRule="auto"/>
              <w:ind w:right="224" w:hanging="360"/>
              <w:rPr>
                <w:sz w:val="24"/>
                <w:lang w:eastAsia="zh-TW"/>
              </w:rPr>
            </w:pPr>
            <w:r>
              <w:rPr>
                <w:rFonts w:hint="eastAsia"/>
                <w:sz w:val="24"/>
              </w:rPr>
              <w:t>允許重新查看先前的貢獻以找出聯繫。</w:t>
            </w:r>
          </w:p>
          <w:p w:rsidR="00340067" w:rsidRPr="00C8361B" w:rsidRDefault="00340067" w:rsidP="00340067">
            <w:pPr>
              <w:pStyle w:val="TableParagraph"/>
              <w:tabs>
                <w:tab w:val="left" w:pos="820"/>
                <w:tab w:val="left" w:pos="821"/>
              </w:tabs>
              <w:spacing w:before="9" w:line="273" w:lineRule="auto"/>
              <w:ind w:right="224"/>
              <w:rPr>
                <w:sz w:val="24"/>
              </w:rPr>
            </w:pPr>
          </w:p>
        </w:tc>
      </w:tr>
    </w:tbl>
    <w:p w:rsidR="00860AF8" w:rsidRPr="00C8361B" w:rsidRDefault="003D7832" w:rsidP="00860AF8">
      <w:pPr>
        <w:pStyle w:val="BodyText"/>
        <w:rPr>
          <w:sz w:val="21"/>
        </w:rPr>
      </w:pPr>
      <w:r>
        <w:rPr>
          <w:noProof/>
        </w:rPr>
        <mc:AlternateContent>
          <mc:Choice Requires="wps">
            <w:drawing>
              <wp:anchor distT="0" distB="0" distL="0" distR="0" simplePos="0" relativeHeight="251662336" behindDoc="1" locked="0" layoutInCell="1" allowOverlap="1">
                <wp:simplePos x="0" y="0"/>
                <wp:positionH relativeFrom="page">
                  <wp:posOffset>613410</wp:posOffset>
                </wp:positionH>
                <wp:positionV relativeFrom="paragraph">
                  <wp:posOffset>190500</wp:posOffset>
                </wp:positionV>
                <wp:extent cx="1828800" cy="0"/>
                <wp:effectExtent l="0" t="0" r="0" b="0"/>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A4480"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pt,15pt" to="192.3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" strokeweight=".5pt">
                <o:lock v:ext="edit" shapetype="f"/>
                <w10:wrap type="topAndBottom" anchorx="page"/>
              </v:line>
            </w:pict>
          </mc:Fallback>
        </mc:AlternateContent>
      </w:r>
    </w:p>
    <w:p w:rsidR="00860AF8" w:rsidRPr="00C8361B" w:rsidRDefault="00340067" w:rsidP="00860AF8">
      <w:pPr>
        <w:pStyle w:val="ListParagraph"/>
        <w:numPr>
          <w:ilvl w:val="0"/>
          <w:numId w:val="23"/>
        </w:numPr>
        <w:tabs>
          <w:tab w:val="left" w:pos="416"/>
        </w:tabs>
        <w:spacing w:before="68"/>
        <w:ind w:left="415" w:hanging="135"/>
        <w:jc w:val="left"/>
        <w:rPr>
          <w:sz w:val="16"/>
        </w:rPr>
      </w:pPr>
      <w:r>
        <w:rPr>
          <w:rFonts w:hint="eastAsia"/>
          <w:sz w:val="16"/>
          <w:lang w:eastAsia="zh-TW"/>
        </w:rPr>
        <w:t>3</w:t>
      </w:r>
      <w:r>
        <w:rPr>
          <w:rFonts w:hint="eastAsia"/>
          <w:sz w:val="16"/>
          <w:lang w:eastAsia="zh-TW"/>
        </w:rPr>
        <w:tab/>
      </w:r>
      <w:r>
        <w:rPr>
          <w:rFonts w:hint="eastAsia"/>
          <w:sz w:val="16"/>
        </w:rPr>
        <w:t>本節中的研究結果來自於</w:t>
      </w:r>
      <w:r>
        <w:rPr>
          <w:rFonts w:hint="eastAsia"/>
          <w:sz w:val="16"/>
          <w:lang w:eastAsia="zh-TW"/>
        </w:rPr>
        <w:t>T-SEDA</w:t>
      </w:r>
      <w:r>
        <w:rPr>
          <w:rFonts w:hint="eastAsia"/>
          <w:sz w:val="16"/>
        </w:rPr>
        <w:t>的試點測試，由</w:t>
      </w:r>
      <w:r>
        <w:rPr>
          <w:rFonts w:hint="eastAsia"/>
          <w:sz w:val="16"/>
          <w:lang w:eastAsia="zh-TW"/>
        </w:rPr>
        <w:t>Vrikki</w:t>
      </w:r>
      <w:r>
        <w:rPr>
          <w:rFonts w:hint="eastAsia"/>
          <w:sz w:val="16"/>
        </w:rPr>
        <w:t>、</w:t>
      </w:r>
      <w:r>
        <w:rPr>
          <w:rFonts w:hint="eastAsia"/>
          <w:sz w:val="16"/>
          <w:lang w:eastAsia="zh-TW"/>
        </w:rPr>
        <w:t>Kershner</w:t>
      </w:r>
      <w:r>
        <w:rPr>
          <w:rFonts w:hint="eastAsia"/>
          <w:sz w:val="16"/>
        </w:rPr>
        <w:t>、</w:t>
      </w:r>
      <w:r>
        <w:rPr>
          <w:rFonts w:hint="eastAsia"/>
          <w:sz w:val="16"/>
          <w:lang w:eastAsia="zh-TW"/>
        </w:rPr>
        <w:t>Calcagni</w:t>
      </w:r>
      <w:r>
        <w:rPr>
          <w:rFonts w:hint="eastAsia"/>
          <w:sz w:val="16"/>
        </w:rPr>
        <w:t>、</w:t>
      </w:r>
      <w:r>
        <w:rPr>
          <w:rFonts w:hint="eastAsia"/>
          <w:sz w:val="16"/>
          <w:lang w:eastAsia="zh-TW"/>
        </w:rPr>
        <w:t>Hennessy</w:t>
      </w:r>
      <w:r>
        <w:rPr>
          <w:rFonts w:hint="eastAsia"/>
          <w:sz w:val="16"/>
        </w:rPr>
        <w:t>、</w:t>
      </w:r>
      <w:r>
        <w:rPr>
          <w:rFonts w:hint="eastAsia"/>
          <w:sz w:val="16"/>
          <w:lang w:eastAsia="zh-TW"/>
        </w:rPr>
        <w:t>Lee</w:t>
      </w:r>
      <w:r>
        <w:rPr>
          <w:rFonts w:hint="eastAsia"/>
          <w:sz w:val="16"/>
        </w:rPr>
        <w:t>、</w:t>
      </w:r>
      <w:r>
        <w:rPr>
          <w:rFonts w:hint="eastAsia"/>
          <w:sz w:val="16"/>
          <w:lang w:eastAsia="zh-TW"/>
        </w:rPr>
        <w:t xml:space="preserve"> Estrada</w:t>
      </w:r>
      <w:r>
        <w:rPr>
          <w:rFonts w:hint="eastAsia"/>
          <w:sz w:val="16"/>
        </w:rPr>
        <w:t>、</w:t>
      </w:r>
      <w:r>
        <w:rPr>
          <w:rFonts w:hint="eastAsia"/>
          <w:sz w:val="16"/>
          <w:lang w:eastAsia="zh-TW"/>
        </w:rPr>
        <w:t xml:space="preserve"> Hern</w:t>
      </w:r>
      <w:r>
        <w:rPr>
          <w:rFonts w:hint="eastAsia"/>
          <w:sz w:val="16"/>
          <w:lang w:eastAsia="zh-TW"/>
        </w:rPr>
        <w:t>á</w:t>
      </w:r>
      <w:r>
        <w:rPr>
          <w:rFonts w:hint="eastAsia"/>
          <w:sz w:val="16"/>
          <w:lang w:eastAsia="zh-TW"/>
        </w:rPr>
        <w:t>ndez</w:t>
      </w:r>
      <w:r>
        <w:rPr>
          <w:rFonts w:hint="eastAsia"/>
          <w:sz w:val="16"/>
        </w:rPr>
        <w:t>和</w:t>
      </w:r>
      <w:r>
        <w:rPr>
          <w:rFonts w:hint="eastAsia"/>
          <w:sz w:val="16"/>
          <w:lang w:eastAsia="zh-TW"/>
        </w:rPr>
        <w:t>Ahmed</w:t>
      </w:r>
      <w:r>
        <w:rPr>
          <w:rFonts w:hint="eastAsia"/>
          <w:sz w:val="16"/>
        </w:rPr>
        <w:t>（</w:t>
      </w:r>
      <w:r>
        <w:rPr>
          <w:rFonts w:hint="eastAsia"/>
          <w:sz w:val="16"/>
          <w:lang w:eastAsia="zh-TW"/>
        </w:rPr>
        <w:t>2018</w:t>
      </w:r>
      <w:r>
        <w:rPr>
          <w:rFonts w:hint="eastAsia"/>
          <w:sz w:val="16"/>
        </w:rPr>
        <w:t>）報告。</w:t>
      </w:r>
    </w:p>
    <w:p w:rsidR="00860AF8" w:rsidRPr="00C8361B" w:rsidRDefault="00860AF8" w:rsidP="00860AF8">
      <w:pPr>
        <w:rPr>
          <w:sz w:val="16"/>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rFonts w:ascii="Times New Roman"/>
          <w:sz w:val="20"/>
        </w:rPr>
      </w:pPr>
    </w:p>
    <w:p w:rsidR="00860AF8" w:rsidRPr="00C8361B" w:rsidRDefault="00860AF8" w:rsidP="00860AF8">
      <w:pPr>
        <w:pStyle w:val="BodyText"/>
        <w:spacing w:before="11"/>
        <w:rPr>
          <w:rFonts w:ascii="Times New Roman"/>
          <w:sz w:val="23"/>
        </w:rPr>
      </w:pPr>
    </w:p>
    <w:tbl>
      <w:tblPr>
        <w:tblW w:w="0" w:type="auto"/>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91"/>
        <w:gridCol w:w="5586"/>
        <w:gridCol w:w="4286"/>
      </w:tblGrid>
      <w:tr w:rsidR="00860AF8" w:rsidRPr="00C8361B" w:rsidTr="00B4311A">
        <w:trPr>
          <w:trHeight w:val="2321"/>
        </w:trPr>
        <w:tc>
          <w:tcPr>
            <w:tcW w:w="4591" w:type="dxa"/>
            <w:tcBorders>
              <w:left w:val="single" w:sz="8" w:space="0" w:color="000000"/>
              <w:bottom w:val="single" w:sz="8" w:space="0" w:color="000000"/>
              <w:right w:val="single" w:sz="8" w:space="0" w:color="000000"/>
            </w:tcBorders>
          </w:tcPr>
          <w:p w:rsidR="00860AF8" w:rsidRDefault="00B4311A" w:rsidP="00860AF8">
            <w:pPr>
              <w:pStyle w:val="TableParagraph"/>
              <w:numPr>
                <w:ilvl w:val="0"/>
                <w:numId w:val="8"/>
              </w:numPr>
              <w:tabs>
                <w:tab w:val="left" w:pos="819"/>
                <w:tab w:val="left" w:pos="820"/>
              </w:tabs>
              <w:spacing w:line="276" w:lineRule="auto"/>
              <w:ind w:right="253"/>
              <w:rPr>
                <w:sz w:val="24"/>
                <w:lang w:eastAsia="zh-TW"/>
              </w:rPr>
            </w:pPr>
            <w:r>
              <w:rPr>
                <w:rFonts w:hint="eastAsia"/>
                <w:sz w:val="24"/>
              </w:rPr>
              <w:t>它是一種更為實用的方法，可能比其他兩種方法使用得更多。</w:t>
            </w:r>
          </w:p>
          <w:p w:rsidR="00B4311A" w:rsidRPr="00B4311A" w:rsidRDefault="00B4311A" w:rsidP="00B4311A">
            <w:pPr>
              <w:pStyle w:val="TableParagraph"/>
              <w:numPr>
                <w:ilvl w:val="0"/>
                <w:numId w:val="8"/>
              </w:numPr>
              <w:tabs>
                <w:tab w:val="left" w:pos="819"/>
                <w:tab w:val="left" w:pos="820"/>
              </w:tabs>
              <w:spacing w:line="276" w:lineRule="auto"/>
              <w:ind w:right="253"/>
              <w:rPr>
                <w:sz w:val="24"/>
                <w:lang w:eastAsia="zh-TW"/>
              </w:rPr>
            </w:pPr>
            <w:r>
              <w:rPr>
                <w:rFonts w:hint="eastAsia"/>
                <w:sz w:val="24"/>
              </w:rPr>
              <w:t>它不改變學生所處的環境，因此更容易抓住正常行為。</w:t>
            </w:r>
          </w:p>
        </w:tc>
        <w:tc>
          <w:tcPr>
            <w:tcW w:w="5586" w:type="dxa"/>
            <w:tcBorders>
              <w:left w:val="single" w:sz="8" w:space="0" w:color="000000"/>
              <w:bottom w:val="single" w:sz="8" w:space="0" w:color="000000"/>
              <w:right w:val="single" w:sz="8" w:space="0" w:color="000000"/>
            </w:tcBorders>
          </w:tcPr>
          <w:p w:rsidR="00860AF8" w:rsidRDefault="00B4311A" w:rsidP="00860AF8">
            <w:pPr>
              <w:pStyle w:val="TableParagraph"/>
              <w:numPr>
                <w:ilvl w:val="0"/>
                <w:numId w:val="7"/>
              </w:numPr>
              <w:tabs>
                <w:tab w:val="left" w:pos="820"/>
                <w:tab w:val="left" w:pos="821"/>
              </w:tabs>
              <w:spacing w:line="278" w:lineRule="auto"/>
              <w:ind w:right="420"/>
              <w:rPr>
                <w:sz w:val="24"/>
                <w:lang w:eastAsia="zh-TW"/>
              </w:rPr>
            </w:pPr>
            <w:r>
              <w:rPr>
                <w:rFonts w:hint="eastAsia"/>
                <w:sz w:val="24"/>
              </w:rPr>
              <w:t>允許暫停，讓編碼者有時間思考。</w:t>
            </w:r>
          </w:p>
          <w:p w:rsidR="00B4311A" w:rsidRDefault="00B4311A" w:rsidP="00860AF8">
            <w:pPr>
              <w:pStyle w:val="TableParagraph"/>
              <w:numPr>
                <w:ilvl w:val="0"/>
                <w:numId w:val="7"/>
              </w:numPr>
              <w:tabs>
                <w:tab w:val="left" w:pos="820"/>
                <w:tab w:val="left" w:pos="821"/>
              </w:tabs>
              <w:spacing w:line="278" w:lineRule="auto"/>
              <w:ind w:right="420"/>
              <w:rPr>
                <w:sz w:val="24"/>
                <w:lang w:eastAsia="zh-TW"/>
              </w:rPr>
            </w:pPr>
            <w:r>
              <w:rPr>
                <w:rFonts w:hint="eastAsia"/>
                <w:sz w:val="24"/>
              </w:rPr>
              <w:t>如有需要，允許更多代碼的應用和反復。</w:t>
            </w:r>
          </w:p>
          <w:p w:rsidR="00B4311A" w:rsidRDefault="00B4311A" w:rsidP="00860AF8">
            <w:pPr>
              <w:pStyle w:val="TableParagraph"/>
              <w:numPr>
                <w:ilvl w:val="0"/>
                <w:numId w:val="7"/>
              </w:numPr>
              <w:tabs>
                <w:tab w:val="left" w:pos="820"/>
                <w:tab w:val="left" w:pos="821"/>
              </w:tabs>
              <w:spacing w:line="278" w:lineRule="auto"/>
              <w:ind w:right="420"/>
              <w:rPr>
                <w:sz w:val="24"/>
                <w:lang w:eastAsia="zh-TW"/>
              </w:rPr>
            </w:pPr>
            <w:r>
              <w:rPr>
                <w:rFonts w:hint="eastAsia"/>
                <w:sz w:val="24"/>
              </w:rPr>
              <w:t>有助於找出教師干預機會。</w:t>
            </w:r>
          </w:p>
          <w:p w:rsidR="00B4311A" w:rsidRPr="00C8361B" w:rsidRDefault="00B4311A" w:rsidP="00B4311A">
            <w:pPr>
              <w:pStyle w:val="TableParagraph"/>
              <w:tabs>
                <w:tab w:val="left" w:pos="820"/>
                <w:tab w:val="left" w:pos="821"/>
              </w:tabs>
              <w:spacing w:line="278" w:lineRule="auto"/>
              <w:ind w:right="420"/>
              <w:rPr>
                <w:sz w:val="24"/>
              </w:rPr>
            </w:pPr>
          </w:p>
        </w:tc>
        <w:tc>
          <w:tcPr>
            <w:tcW w:w="4286" w:type="dxa"/>
            <w:tcBorders>
              <w:left w:val="single" w:sz="8" w:space="0" w:color="000000"/>
              <w:bottom w:val="single" w:sz="8" w:space="0" w:color="000000"/>
              <w:right w:val="single" w:sz="8" w:space="0" w:color="000000"/>
            </w:tcBorders>
          </w:tcPr>
          <w:p w:rsidR="00860AF8" w:rsidRDefault="00B4311A" w:rsidP="00860AF8">
            <w:pPr>
              <w:pStyle w:val="TableParagraph"/>
              <w:numPr>
                <w:ilvl w:val="0"/>
                <w:numId w:val="6"/>
              </w:numPr>
              <w:tabs>
                <w:tab w:val="left" w:pos="820"/>
                <w:tab w:val="left" w:pos="821"/>
              </w:tabs>
              <w:spacing w:before="8" w:line="273" w:lineRule="auto"/>
              <w:ind w:right="688" w:hanging="360"/>
              <w:rPr>
                <w:sz w:val="24"/>
                <w:lang w:eastAsia="zh-TW"/>
              </w:rPr>
            </w:pPr>
            <w:r>
              <w:rPr>
                <w:rFonts w:hint="eastAsia"/>
                <w:sz w:val="24"/>
              </w:rPr>
              <w:t>允許暫停，讓編碼者有時間思考。</w:t>
            </w:r>
          </w:p>
          <w:p w:rsidR="00B4311A" w:rsidRDefault="00B4311A" w:rsidP="00860AF8">
            <w:pPr>
              <w:pStyle w:val="TableParagraph"/>
              <w:numPr>
                <w:ilvl w:val="0"/>
                <w:numId w:val="6"/>
              </w:numPr>
              <w:tabs>
                <w:tab w:val="left" w:pos="820"/>
                <w:tab w:val="left" w:pos="821"/>
              </w:tabs>
              <w:spacing w:before="8" w:line="273" w:lineRule="auto"/>
              <w:ind w:right="688" w:hanging="360"/>
              <w:rPr>
                <w:sz w:val="24"/>
                <w:lang w:eastAsia="zh-TW"/>
              </w:rPr>
            </w:pPr>
            <w:r>
              <w:rPr>
                <w:rFonts w:hint="eastAsia"/>
                <w:sz w:val="24"/>
              </w:rPr>
              <w:t>再現課堂狀況，因而更準確地表現課堂活動。</w:t>
            </w:r>
          </w:p>
          <w:p w:rsidR="00B4311A" w:rsidRPr="00B4311A" w:rsidRDefault="00B4311A" w:rsidP="00B4311A">
            <w:pPr>
              <w:pStyle w:val="TableParagraph"/>
              <w:numPr>
                <w:ilvl w:val="0"/>
                <w:numId w:val="6"/>
              </w:numPr>
              <w:tabs>
                <w:tab w:val="left" w:pos="820"/>
                <w:tab w:val="left" w:pos="821"/>
              </w:tabs>
              <w:spacing w:before="8" w:line="273" w:lineRule="auto"/>
              <w:ind w:right="688" w:hanging="360"/>
              <w:rPr>
                <w:sz w:val="24"/>
                <w:lang w:eastAsia="zh-TW"/>
              </w:rPr>
            </w:pPr>
            <w:r>
              <w:rPr>
                <w:rFonts w:hint="eastAsia"/>
                <w:sz w:val="24"/>
              </w:rPr>
              <w:t>抓住非語言參與和肢體上的主導。</w:t>
            </w:r>
          </w:p>
        </w:tc>
      </w:tr>
      <w:tr w:rsidR="00860AF8" w:rsidRPr="00C8361B" w:rsidTr="00860AF8">
        <w:trPr>
          <w:trHeight w:val="635"/>
        </w:trPr>
        <w:tc>
          <w:tcPr>
            <w:tcW w:w="14463" w:type="dxa"/>
            <w:gridSpan w:val="3"/>
            <w:tcBorders>
              <w:top w:val="single" w:sz="8" w:space="0" w:color="000000"/>
              <w:left w:val="single" w:sz="8" w:space="0" w:color="000000"/>
              <w:bottom w:val="single" w:sz="8" w:space="0" w:color="000000"/>
              <w:right w:val="single" w:sz="8" w:space="0" w:color="000000"/>
            </w:tcBorders>
          </w:tcPr>
          <w:p w:rsidR="00860AF8" w:rsidRPr="00C8361B" w:rsidRDefault="00B4311A" w:rsidP="00860AF8">
            <w:pPr>
              <w:pStyle w:val="TableParagraph"/>
              <w:spacing w:before="96"/>
              <w:ind w:left="6487" w:right="6469"/>
              <w:jc w:val="center"/>
              <w:rPr>
                <w:b/>
                <w:sz w:val="24"/>
              </w:rPr>
            </w:pPr>
            <w:r>
              <w:rPr>
                <w:rFonts w:hint="eastAsia"/>
                <w:b/>
                <w:sz w:val="24"/>
              </w:rPr>
              <w:t>缺點</w:t>
            </w:r>
          </w:p>
        </w:tc>
      </w:tr>
      <w:tr w:rsidR="00860AF8" w:rsidRPr="00C8361B" w:rsidTr="00B4311A">
        <w:trPr>
          <w:trHeight w:val="3848"/>
        </w:trPr>
        <w:tc>
          <w:tcPr>
            <w:tcW w:w="4591" w:type="dxa"/>
            <w:tcBorders>
              <w:top w:val="single" w:sz="8" w:space="0" w:color="000000"/>
              <w:left w:val="single" w:sz="8" w:space="0" w:color="000000"/>
              <w:bottom w:val="single" w:sz="8" w:space="0" w:color="000000"/>
              <w:right w:val="single" w:sz="8" w:space="0" w:color="000000"/>
            </w:tcBorders>
          </w:tcPr>
          <w:p w:rsidR="00860AF8" w:rsidRDefault="00B4311A" w:rsidP="00B4311A">
            <w:pPr>
              <w:pStyle w:val="TableParagraph"/>
              <w:numPr>
                <w:ilvl w:val="0"/>
                <w:numId w:val="4"/>
              </w:numPr>
              <w:tabs>
                <w:tab w:val="left" w:pos="819"/>
                <w:tab w:val="left" w:pos="820"/>
              </w:tabs>
              <w:spacing w:line="276" w:lineRule="auto"/>
              <w:ind w:right="116"/>
              <w:rPr>
                <w:sz w:val="24"/>
              </w:rPr>
            </w:pPr>
            <w:r>
              <w:rPr>
                <w:rFonts w:hint="eastAsia"/>
                <w:sz w:val="24"/>
              </w:rPr>
              <w:t>活動進展的速度可能會引起觀察</w:t>
            </w:r>
            <w:r>
              <w:rPr>
                <w:rFonts w:hint="eastAsia"/>
                <w:sz w:val="24"/>
              </w:rPr>
              <w:t>/</w:t>
            </w:r>
            <w:r>
              <w:rPr>
                <w:rFonts w:hint="eastAsia"/>
                <w:sz w:val="24"/>
              </w:rPr>
              <w:t>編碼中的一些不準確。</w:t>
            </w:r>
          </w:p>
          <w:p w:rsidR="00B4311A" w:rsidRDefault="00B4311A" w:rsidP="00B4311A">
            <w:pPr>
              <w:pStyle w:val="TableParagraph"/>
              <w:numPr>
                <w:ilvl w:val="0"/>
                <w:numId w:val="4"/>
              </w:numPr>
              <w:tabs>
                <w:tab w:val="left" w:pos="819"/>
                <w:tab w:val="left" w:pos="820"/>
              </w:tabs>
              <w:spacing w:line="276" w:lineRule="auto"/>
              <w:ind w:right="116"/>
              <w:rPr>
                <w:sz w:val="24"/>
              </w:rPr>
            </w:pPr>
            <w:r>
              <w:rPr>
                <w:rFonts w:hint="eastAsia"/>
                <w:sz w:val="24"/>
              </w:rPr>
              <w:t>這個過程可能既吃力又令人疲勞（仔細聽、時機、思考和編碼）。</w:t>
            </w:r>
          </w:p>
          <w:p w:rsidR="00B4311A" w:rsidRDefault="00B4311A" w:rsidP="00B4311A">
            <w:pPr>
              <w:pStyle w:val="TableParagraph"/>
              <w:numPr>
                <w:ilvl w:val="0"/>
                <w:numId w:val="4"/>
              </w:numPr>
              <w:tabs>
                <w:tab w:val="left" w:pos="819"/>
                <w:tab w:val="left" w:pos="820"/>
              </w:tabs>
              <w:spacing w:line="276" w:lineRule="auto"/>
              <w:ind w:right="116"/>
              <w:rPr>
                <w:sz w:val="24"/>
              </w:rPr>
            </w:pPr>
            <w:r>
              <w:rPr>
                <w:rFonts w:hint="eastAsia"/>
                <w:sz w:val="24"/>
              </w:rPr>
              <w:t>僅允許最多集中注意兩個對話代碼，作為一個更實際的選擇。可能會錯過討論的其他要素。</w:t>
            </w:r>
          </w:p>
          <w:p w:rsidR="00B4311A" w:rsidRDefault="00B4311A" w:rsidP="00B4311A">
            <w:pPr>
              <w:pStyle w:val="TableParagraph"/>
              <w:numPr>
                <w:ilvl w:val="0"/>
                <w:numId w:val="4"/>
              </w:numPr>
              <w:tabs>
                <w:tab w:val="left" w:pos="819"/>
                <w:tab w:val="left" w:pos="820"/>
              </w:tabs>
              <w:spacing w:line="276" w:lineRule="auto"/>
              <w:ind w:right="116"/>
              <w:rPr>
                <w:sz w:val="24"/>
              </w:rPr>
            </w:pPr>
            <w:r>
              <w:rPr>
                <w:rFonts w:hint="eastAsia"/>
                <w:sz w:val="24"/>
              </w:rPr>
              <w:t>不可能重放並反思。</w:t>
            </w:r>
          </w:p>
          <w:p w:rsidR="00B4311A" w:rsidRPr="00C8361B" w:rsidRDefault="00B4311A" w:rsidP="00B4311A">
            <w:pPr>
              <w:pStyle w:val="TableParagraph"/>
              <w:tabs>
                <w:tab w:val="left" w:pos="819"/>
                <w:tab w:val="left" w:pos="820"/>
              </w:tabs>
              <w:spacing w:line="291" w:lineRule="exact"/>
              <w:rPr>
                <w:sz w:val="24"/>
              </w:rPr>
            </w:pPr>
          </w:p>
        </w:tc>
        <w:tc>
          <w:tcPr>
            <w:tcW w:w="5586" w:type="dxa"/>
            <w:tcBorders>
              <w:top w:val="single" w:sz="8" w:space="0" w:color="000000"/>
              <w:left w:val="single" w:sz="8" w:space="0" w:color="000000"/>
              <w:bottom w:val="single" w:sz="8" w:space="0" w:color="000000"/>
              <w:right w:val="single" w:sz="8" w:space="0" w:color="000000"/>
            </w:tcBorders>
          </w:tcPr>
          <w:p w:rsidR="00B4311A" w:rsidRDefault="00B4311A" w:rsidP="00860AF8">
            <w:pPr>
              <w:pStyle w:val="TableParagraph"/>
              <w:numPr>
                <w:ilvl w:val="0"/>
                <w:numId w:val="4"/>
              </w:numPr>
              <w:tabs>
                <w:tab w:val="left" w:pos="820"/>
                <w:tab w:val="left" w:pos="821"/>
              </w:tabs>
              <w:spacing w:line="276" w:lineRule="auto"/>
              <w:ind w:right="116"/>
              <w:rPr>
                <w:sz w:val="24"/>
                <w:lang w:eastAsia="zh-TW"/>
              </w:rPr>
            </w:pPr>
            <w:r>
              <w:rPr>
                <w:rFonts w:hint="eastAsia"/>
                <w:sz w:val="24"/>
              </w:rPr>
              <w:t>更加耗時間，因此始終不可能作為一種反復進行的方法。</w:t>
            </w:r>
          </w:p>
          <w:p w:rsidR="00B4311A" w:rsidRDefault="00B4311A" w:rsidP="00860AF8">
            <w:pPr>
              <w:pStyle w:val="TableParagraph"/>
              <w:numPr>
                <w:ilvl w:val="0"/>
                <w:numId w:val="4"/>
              </w:numPr>
              <w:tabs>
                <w:tab w:val="left" w:pos="820"/>
                <w:tab w:val="left" w:pos="821"/>
              </w:tabs>
              <w:spacing w:line="276" w:lineRule="auto"/>
              <w:ind w:right="116"/>
              <w:rPr>
                <w:sz w:val="24"/>
                <w:lang w:eastAsia="zh-TW"/>
              </w:rPr>
            </w:pPr>
            <w:r>
              <w:rPr>
                <w:rFonts w:hint="eastAsia"/>
                <w:sz w:val="24"/>
              </w:rPr>
              <w:t>缺乏視覺觀察意味著編碼者應該從聲音來識別說話人。</w:t>
            </w:r>
          </w:p>
          <w:p w:rsidR="00B4311A" w:rsidRDefault="00B4311A" w:rsidP="00860AF8">
            <w:pPr>
              <w:pStyle w:val="TableParagraph"/>
              <w:numPr>
                <w:ilvl w:val="0"/>
                <w:numId w:val="4"/>
              </w:numPr>
              <w:tabs>
                <w:tab w:val="left" w:pos="820"/>
                <w:tab w:val="left" w:pos="821"/>
              </w:tabs>
              <w:spacing w:line="276" w:lineRule="auto"/>
              <w:ind w:right="116"/>
              <w:rPr>
                <w:sz w:val="24"/>
                <w:lang w:eastAsia="zh-TW"/>
              </w:rPr>
            </w:pPr>
            <w:r>
              <w:rPr>
                <w:rFonts w:hint="eastAsia"/>
                <w:sz w:val="24"/>
              </w:rPr>
              <w:t>缺失非語言參與或肢體上的主導。</w:t>
            </w:r>
          </w:p>
          <w:p w:rsidR="00B4311A" w:rsidRDefault="00B4311A" w:rsidP="00860AF8">
            <w:pPr>
              <w:pStyle w:val="TableParagraph"/>
              <w:numPr>
                <w:ilvl w:val="0"/>
                <w:numId w:val="4"/>
              </w:numPr>
              <w:tabs>
                <w:tab w:val="left" w:pos="820"/>
                <w:tab w:val="left" w:pos="821"/>
              </w:tabs>
              <w:spacing w:line="276" w:lineRule="auto"/>
              <w:ind w:right="116"/>
              <w:rPr>
                <w:sz w:val="24"/>
                <w:lang w:eastAsia="zh-TW"/>
              </w:rPr>
            </w:pPr>
            <w:r>
              <w:rPr>
                <w:rFonts w:hint="eastAsia"/>
                <w:sz w:val="24"/>
              </w:rPr>
              <w:t>錄音</w:t>
            </w:r>
            <w:r>
              <w:rPr>
                <w:rFonts w:hint="eastAsia"/>
                <w:sz w:val="24"/>
                <w:lang w:eastAsia="zh-TW"/>
              </w:rPr>
              <w:t>/</w:t>
            </w:r>
            <w:r>
              <w:rPr>
                <w:rFonts w:hint="eastAsia"/>
                <w:sz w:val="24"/>
              </w:rPr>
              <w:t>錄像需要獲得家長和學生的同意，可能要花一些時間。</w:t>
            </w:r>
          </w:p>
          <w:p w:rsidR="00B4311A" w:rsidRPr="00C8361B" w:rsidRDefault="00B4311A" w:rsidP="00B4311A">
            <w:pPr>
              <w:pStyle w:val="TableParagraph"/>
              <w:tabs>
                <w:tab w:val="left" w:pos="820"/>
                <w:tab w:val="left" w:pos="821"/>
              </w:tabs>
              <w:spacing w:line="276" w:lineRule="auto"/>
              <w:ind w:right="116"/>
              <w:rPr>
                <w:sz w:val="24"/>
              </w:rPr>
            </w:pPr>
          </w:p>
          <w:p w:rsidR="00860AF8" w:rsidRPr="00C8361B" w:rsidRDefault="00860AF8" w:rsidP="00860AF8">
            <w:pPr>
              <w:pStyle w:val="TableParagraph"/>
              <w:tabs>
                <w:tab w:val="left" w:pos="820"/>
                <w:tab w:val="left" w:pos="821"/>
              </w:tabs>
              <w:spacing w:line="276" w:lineRule="auto"/>
              <w:ind w:left="820" w:right="116"/>
              <w:rPr>
                <w:sz w:val="24"/>
              </w:rPr>
            </w:pPr>
          </w:p>
        </w:tc>
        <w:tc>
          <w:tcPr>
            <w:tcW w:w="4286" w:type="dxa"/>
            <w:tcBorders>
              <w:top w:val="single" w:sz="8" w:space="0" w:color="000000"/>
              <w:left w:val="single" w:sz="8" w:space="0" w:color="000000"/>
              <w:bottom w:val="single" w:sz="8" w:space="0" w:color="000000"/>
              <w:right w:val="single" w:sz="8" w:space="0" w:color="000000"/>
            </w:tcBorders>
          </w:tcPr>
          <w:p w:rsidR="00860AF8" w:rsidRDefault="00B4311A" w:rsidP="00860AF8">
            <w:pPr>
              <w:pStyle w:val="TableParagraph"/>
              <w:numPr>
                <w:ilvl w:val="0"/>
                <w:numId w:val="3"/>
              </w:numPr>
              <w:tabs>
                <w:tab w:val="left" w:pos="820"/>
                <w:tab w:val="left" w:pos="821"/>
              </w:tabs>
              <w:spacing w:line="276" w:lineRule="auto"/>
              <w:ind w:right="143" w:hanging="360"/>
              <w:rPr>
                <w:sz w:val="24"/>
                <w:lang w:eastAsia="zh-TW"/>
              </w:rPr>
            </w:pPr>
            <w:r>
              <w:rPr>
                <w:rFonts w:hint="eastAsia"/>
                <w:sz w:val="24"/>
              </w:rPr>
              <w:t>可能需要花一些時間來讓學生和教師適應被攝像的環境，這就意味著最初的錄像可能無法捕捉正常的行為。</w:t>
            </w:r>
          </w:p>
          <w:p w:rsidR="00B4311A" w:rsidRDefault="00B4311A" w:rsidP="00860AF8">
            <w:pPr>
              <w:pStyle w:val="TableParagraph"/>
              <w:numPr>
                <w:ilvl w:val="0"/>
                <w:numId w:val="3"/>
              </w:numPr>
              <w:tabs>
                <w:tab w:val="left" w:pos="820"/>
                <w:tab w:val="left" w:pos="821"/>
              </w:tabs>
              <w:spacing w:line="276" w:lineRule="auto"/>
              <w:ind w:right="143" w:hanging="360"/>
              <w:rPr>
                <w:sz w:val="24"/>
                <w:lang w:eastAsia="zh-TW"/>
              </w:rPr>
            </w:pPr>
            <w:r>
              <w:rPr>
                <w:rFonts w:hint="eastAsia"/>
                <w:sz w:val="24"/>
              </w:rPr>
              <w:t>所需的技術設備</w:t>
            </w:r>
            <w:r>
              <w:rPr>
                <w:rFonts w:hint="eastAsia"/>
                <w:sz w:val="24"/>
                <w:lang w:eastAsia="zh-TW"/>
              </w:rPr>
              <w:t>——</w:t>
            </w:r>
            <w:r>
              <w:rPr>
                <w:rFonts w:hint="eastAsia"/>
                <w:sz w:val="24"/>
              </w:rPr>
              <w:t>通常學校里沒有。</w:t>
            </w:r>
          </w:p>
          <w:p w:rsidR="00B4311A" w:rsidRDefault="00B4311A" w:rsidP="00860AF8">
            <w:pPr>
              <w:pStyle w:val="TableParagraph"/>
              <w:numPr>
                <w:ilvl w:val="0"/>
                <w:numId w:val="3"/>
              </w:numPr>
              <w:tabs>
                <w:tab w:val="left" w:pos="820"/>
                <w:tab w:val="left" w:pos="821"/>
              </w:tabs>
              <w:spacing w:line="276" w:lineRule="auto"/>
              <w:ind w:right="143" w:hanging="360"/>
              <w:rPr>
                <w:sz w:val="24"/>
                <w:lang w:eastAsia="zh-TW"/>
              </w:rPr>
            </w:pPr>
            <w:r>
              <w:rPr>
                <w:rFonts w:hint="eastAsia"/>
                <w:sz w:val="24"/>
              </w:rPr>
              <w:t>更加耗時間，因此作為日常方法不一定可行。</w:t>
            </w:r>
          </w:p>
          <w:p w:rsidR="00B4311A" w:rsidRDefault="00B4311A" w:rsidP="00860AF8">
            <w:pPr>
              <w:pStyle w:val="TableParagraph"/>
              <w:numPr>
                <w:ilvl w:val="0"/>
                <w:numId w:val="3"/>
              </w:numPr>
              <w:tabs>
                <w:tab w:val="left" w:pos="820"/>
                <w:tab w:val="left" w:pos="821"/>
              </w:tabs>
              <w:spacing w:line="276" w:lineRule="auto"/>
              <w:ind w:right="143" w:hanging="360"/>
              <w:rPr>
                <w:sz w:val="24"/>
                <w:lang w:eastAsia="zh-TW"/>
              </w:rPr>
            </w:pPr>
            <w:r>
              <w:rPr>
                <w:rFonts w:hint="eastAsia"/>
                <w:sz w:val="24"/>
              </w:rPr>
              <w:t>錄音</w:t>
            </w:r>
            <w:r>
              <w:rPr>
                <w:rFonts w:hint="eastAsia"/>
                <w:sz w:val="24"/>
                <w:lang w:eastAsia="zh-TW"/>
              </w:rPr>
              <w:t>/</w:t>
            </w:r>
            <w:r>
              <w:rPr>
                <w:rFonts w:hint="eastAsia"/>
                <w:sz w:val="24"/>
              </w:rPr>
              <w:t>錄像需要獲得家長和學生的同意，可能要花一些時間。</w:t>
            </w:r>
          </w:p>
          <w:p w:rsidR="00B4311A" w:rsidRPr="00C8361B" w:rsidRDefault="00B4311A" w:rsidP="00B4311A">
            <w:pPr>
              <w:pStyle w:val="TableParagraph"/>
              <w:tabs>
                <w:tab w:val="left" w:pos="820"/>
                <w:tab w:val="left" w:pos="821"/>
              </w:tabs>
              <w:spacing w:line="276" w:lineRule="auto"/>
              <w:ind w:right="143"/>
              <w:rPr>
                <w:sz w:val="24"/>
              </w:rPr>
            </w:pPr>
          </w:p>
        </w:tc>
      </w:tr>
    </w:tbl>
    <w:p w:rsidR="00860AF8" w:rsidRPr="00C8361B" w:rsidRDefault="00860AF8" w:rsidP="00860AF8">
      <w:pPr>
        <w:spacing w:line="276" w:lineRule="auto"/>
        <w:rPr>
          <w:sz w:val="24"/>
        </w:rPr>
        <w:sectPr w:rsidR="00860AF8" w:rsidRPr="00C8361B">
          <w:pgSz w:w="16840" w:h="11910" w:orient="landscape"/>
          <w:pgMar w:top="1100" w:right="700" w:bottom="1120" w:left="620" w:header="0" w:footer="929" w:gutter="0"/>
          <w:cols w:space="720"/>
        </w:sectPr>
      </w:pPr>
    </w:p>
    <w:p w:rsidR="00860AF8" w:rsidRPr="00F007D1" w:rsidRDefault="00F007D1" w:rsidP="00870732">
      <w:pPr>
        <w:pStyle w:val="Heading5"/>
        <w:spacing w:before="100"/>
        <w:ind w:left="0" w:firstLineChars="100" w:firstLine="281"/>
        <w:rPr>
          <w:u w:val="single"/>
        </w:rPr>
      </w:pPr>
      <w:r w:rsidRPr="00F007D1">
        <w:rPr>
          <w:rFonts w:hint="eastAsia"/>
          <w:u w:val="single"/>
        </w:rPr>
        <w:lastRenderedPageBreak/>
        <w:t>系統觀察法：編碼現場或錄像課堂的模板</w:t>
      </w:r>
    </w:p>
    <w:p w:rsidR="00860AF8" w:rsidRPr="00C8361B" w:rsidRDefault="00BF5E77" w:rsidP="00860AF8">
      <w:pPr>
        <w:pStyle w:val="BodyText"/>
        <w:spacing w:before="296" w:line="276" w:lineRule="auto"/>
        <w:ind w:left="345" w:right="483"/>
        <w:jc w:val="both"/>
      </w:pPr>
      <w:r>
        <w:rPr>
          <w:rFonts w:hint="eastAsia"/>
        </w:rPr>
        <w:t>在本節中，我們提供一些用在整堂課和小組活動情況下系統觀察對話的工具。在找到了您的焦點和調查問題之後，您的方法可以包括結構化觀察技術，如核對清單、柵格和評分標準。當您已經知道自己想要調查的談話類型是什麼的時候，這些方法最為有效（見附錄</w:t>
      </w:r>
      <w:r>
        <w:rPr>
          <w:lang w:val="en-GB"/>
        </w:rPr>
        <w:t>1</w:t>
      </w:r>
      <w:r>
        <w:rPr>
          <w:rFonts w:hint="eastAsia"/>
        </w:rPr>
        <w:t>的類別）。</w:t>
      </w:r>
      <w:r>
        <w:rPr>
          <w:rFonts w:hint="eastAsia"/>
          <w:lang w:eastAsia="zh-TW"/>
        </w:rPr>
        <w:t>2A</w:t>
      </w:r>
      <w:r>
        <w:rPr>
          <w:rFonts w:hint="eastAsia"/>
        </w:rPr>
        <w:t>到</w:t>
      </w:r>
      <w:r>
        <w:rPr>
          <w:rFonts w:hint="eastAsia"/>
          <w:lang w:eastAsia="zh-TW"/>
        </w:rPr>
        <w:t>2E</w:t>
      </w:r>
      <w:r>
        <w:rPr>
          <w:rFonts w:hint="eastAsia"/>
        </w:rPr>
        <w:t>部分使用編碼框架，重點分析對話。</w:t>
      </w:r>
      <w:r>
        <w:rPr>
          <w:rFonts w:hint="eastAsia"/>
          <w:lang w:eastAsia="zh-TW"/>
        </w:rPr>
        <w:t>2F</w:t>
      </w:r>
      <w:r>
        <w:rPr>
          <w:rFonts w:hint="eastAsia"/>
        </w:rPr>
        <w:t>到</w:t>
      </w:r>
      <w:r>
        <w:rPr>
          <w:rFonts w:hint="eastAsia"/>
          <w:lang w:eastAsia="zh-TW"/>
        </w:rPr>
        <w:t>2G</w:t>
      </w:r>
      <w:r>
        <w:rPr>
          <w:rFonts w:hint="eastAsia"/>
        </w:rPr>
        <w:t>部分集中於更廣泛的對話實踐和參與。</w:t>
      </w:r>
    </w:p>
    <w:p w:rsidR="00860AF8" w:rsidRPr="00C8361B" w:rsidRDefault="00860AF8" w:rsidP="00860AF8">
      <w:pPr>
        <w:pStyle w:val="BodyText"/>
        <w:spacing w:before="9"/>
        <w:rPr>
          <w:sz w:val="27"/>
        </w:rPr>
      </w:pPr>
    </w:p>
    <w:p w:rsidR="00860AF8" w:rsidRPr="00C8361B" w:rsidRDefault="00BF5E77" w:rsidP="00860AF8">
      <w:pPr>
        <w:pStyle w:val="BodyText"/>
        <w:spacing w:line="276" w:lineRule="auto"/>
        <w:ind w:left="345" w:right="490"/>
        <w:jc w:val="both"/>
        <w:rPr>
          <w:b/>
        </w:rPr>
      </w:pPr>
      <w:r>
        <w:rPr>
          <w:b/>
          <w:lang w:val="en-GB"/>
        </w:rPr>
        <w:t>這些方法可以根據目標和可行性進行單獨使用（比如，有多少時間可用？）。它們也可以用於精細與寬泛分析的結合，這種方法尤其對於課堂對話實踐的展示能夠起到有力的解釋作用。可編輯版本能從我們的網站上下載：</w:t>
      </w:r>
      <w:r>
        <w:rPr>
          <w:b/>
        </w:rPr>
        <w:t>http://bit.ly/T-SEDA.</w:t>
      </w:r>
    </w:p>
    <w:p w:rsidR="00BF5E77" w:rsidRDefault="00BF5E77" w:rsidP="00860AF8">
      <w:pPr>
        <w:spacing w:before="49"/>
        <w:ind w:left="485"/>
        <w:rPr>
          <w:rStyle w:val="Hyperlink"/>
          <w:sz w:val="28"/>
        </w:rPr>
      </w:pPr>
    </w:p>
    <w:p w:rsidR="00BF5E77" w:rsidRDefault="00BF5E77" w:rsidP="00860AF8">
      <w:pPr>
        <w:spacing w:before="49"/>
        <w:ind w:left="485"/>
        <w:rPr>
          <w:sz w:val="28"/>
        </w:rPr>
      </w:pPr>
      <w:r>
        <w:rPr>
          <w:sz w:val="28"/>
        </w:rPr>
        <w:t>2A</w:t>
      </w:r>
      <w:r>
        <w:rPr>
          <w:sz w:val="28"/>
          <w:lang w:val="en-GB"/>
        </w:rPr>
        <w:t>部分：用於音頻</w:t>
      </w:r>
      <w:r>
        <w:rPr>
          <w:sz w:val="28"/>
        </w:rPr>
        <w:t>/</w:t>
      </w:r>
      <w:r>
        <w:rPr>
          <w:sz w:val="28"/>
          <w:lang w:val="en-GB"/>
        </w:rPr>
        <w:t>視頻文字轉錄稿編碼的模板：對話如何隨時間的推移而發展</w:t>
      </w:r>
    </w:p>
    <w:p w:rsidR="00BF5E77" w:rsidRDefault="00BF5E77" w:rsidP="00860AF8">
      <w:pPr>
        <w:spacing w:before="49"/>
        <w:ind w:left="485"/>
        <w:rPr>
          <w:sz w:val="28"/>
        </w:rPr>
      </w:pPr>
      <w:r>
        <w:rPr>
          <w:sz w:val="28"/>
        </w:rPr>
        <w:t>2B</w:t>
      </w:r>
      <w:r>
        <w:rPr>
          <w:sz w:val="28"/>
          <w:lang w:val="en-GB"/>
        </w:rPr>
        <w:t>部分：用於小組活動的時間抽樣編碼（計數）：對話的不同指標在給定情形下的發生頻率如何。</w:t>
      </w:r>
    </w:p>
    <w:p w:rsidR="00BF5E77" w:rsidRDefault="00BF5E77" w:rsidP="00860AF8">
      <w:pPr>
        <w:spacing w:before="49"/>
        <w:ind w:left="485"/>
        <w:rPr>
          <w:sz w:val="28"/>
        </w:rPr>
      </w:pPr>
      <w:r>
        <w:rPr>
          <w:sz w:val="28"/>
        </w:rPr>
        <w:t>2C</w:t>
      </w:r>
      <w:r>
        <w:rPr>
          <w:sz w:val="28"/>
          <w:lang w:val="en-GB"/>
        </w:rPr>
        <w:t>部分：用於個體學生（小組活動）的核對清單：個體在小組活動中的參與水平如何。</w:t>
      </w:r>
    </w:p>
    <w:p w:rsidR="00BF5E77" w:rsidRDefault="00BF5E77" w:rsidP="00860AF8">
      <w:pPr>
        <w:spacing w:before="49"/>
        <w:ind w:left="485"/>
        <w:rPr>
          <w:sz w:val="28"/>
        </w:rPr>
      </w:pPr>
      <w:r>
        <w:rPr>
          <w:sz w:val="28"/>
        </w:rPr>
        <w:t>2D</w:t>
      </w:r>
      <w:r>
        <w:rPr>
          <w:sz w:val="28"/>
          <w:lang w:val="en-GB"/>
        </w:rPr>
        <w:t>部分：小組活動質量（評分標準）：總結小組對話在給定情形下的參與質量。</w:t>
      </w:r>
    </w:p>
    <w:p w:rsidR="00BF5E77" w:rsidRDefault="00BF5E77" w:rsidP="00860AF8">
      <w:pPr>
        <w:spacing w:before="49"/>
        <w:ind w:left="485"/>
        <w:rPr>
          <w:sz w:val="28"/>
        </w:rPr>
      </w:pPr>
      <w:r>
        <w:rPr>
          <w:sz w:val="28"/>
        </w:rPr>
        <w:t>2E</w:t>
      </w:r>
      <w:r>
        <w:rPr>
          <w:sz w:val="28"/>
          <w:lang w:val="en-GB"/>
        </w:rPr>
        <w:t>部分：全班參與概觀（評分標準）：學生在整堂課活動期間參與了什麼對話並且如何參與到對話中去。</w:t>
      </w:r>
    </w:p>
    <w:p w:rsidR="00BF5E77" w:rsidRDefault="00BF5E77" w:rsidP="00860AF8">
      <w:pPr>
        <w:spacing w:before="49"/>
        <w:ind w:left="485"/>
        <w:rPr>
          <w:sz w:val="28"/>
        </w:rPr>
      </w:pPr>
      <w:r>
        <w:rPr>
          <w:sz w:val="28"/>
        </w:rPr>
        <w:t>2F</w:t>
      </w:r>
      <w:r>
        <w:rPr>
          <w:sz w:val="28"/>
          <w:lang w:val="en-GB"/>
        </w:rPr>
        <w:t>部分：學生參與和談話規則（評分標準）：對整堂課或每個活動進行評估</w:t>
      </w:r>
    </w:p>
    <w:p w:rsidR="00BF5E77" w:rsidRDefault="00BF5E77" w:rsidP="00860AF8">
      <w:pPr>
        <w:spacing w:before="49"/>
        <w:ind w:left="485"/>
        <w:rPr>
          <w:sz w:val="28"/>
        </w:rPr>
      </w:pPr>
      <w:r>
        <w:rPr>
          <w:sz w:val="28"/>
        </w:rPr>
        <w:t>2G</w:t>
      </w:r>
      <w:r>
        <w:rPr>
          <w:sz w:val="28"/>
          <w:lang w:val="en-GB"/>
        </w:rPr>
        <w:t>部分：學生自我評估（小組活動）：學生對自己在小組活動中的參與情況進行評價</w:t>
      </w:r>
    </w:p>
    <w:p w:rsidR="00BF5E77" w:rsidRPr="00C8361B" w:rsidRDefault="00BF5E77" w:rsidP="00860AF8">
      <w:pPr>
        <w:spacing w:before="49"/>
        <w:ind w:left="485"/>
        <w:rPr>
          <w:sz w:val="28"/>
        </w:rPr>
      </w:pPr>
    </w:p>
    <w:p w:rsidR="00860AF8" w:rsidRPr="00C8361B" w:rsidRDefault="00860AF8" w:rsidP="00860AF8">
      <w:pPr>
        <w:rPr>
          <w:sz w:val="28"/>
        </w:rPr>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rPr>
          <w:rFonts w:ascii="Times New Roman"/>
          <w:sz w:val="20"/>
        </w:rPr>
      </w:pPr>
    </w:p>
    <w:p w:rsidR="00860AF8" w:rsidRPr="00C8361B" w:rsidRDefault="00860AF8" w:rsidP="00860AF8">
      <w:pPr>
        <w:pStyle w:val="BodyText"/>
        <w:spacing w:after="1"/>
        <w:rPr>
          <w:rFonts w:ascii="Times New Roman"/>
        </w:rPr>
      </w:pPr>
    </w:p>
    <w:p w:rsidR="00860AF8" w:rsidRPr="00C8361B" w:rsidRDefault="00860AF8" w:rsidP="00860AF8">
      <w:pPr>
        <w:pStyle w:val="BodyText"/>
        <w:ind w:left="2234"/>
        <w:rPr>
          <w:rFonts w:ascii="Times New Roman"/>
          <w:sz w:val="20"/>
        </w:rPr>
      </w:pPr>
    </w:p>
    <w:p w:rsidR="00860AF8" w:rsidRPr="00B232E4" w:rsidRDefault="003E5CDB" w:rsidP="003E5CDB">
      <w:pPr>
        <w:jc w:val="center"/>
        <w:rPr>
          <w:rFonts w:ascii="Times New Roman"/>
          <w:sz w:val="20"/>
          <w:lang w:val="en-GB" w:eastAsia="zh-TW"/>
        </w:rPr>
        <w:sectPr w:rsidR="00860AF8" w:rsidRPr="00B232E4">
          <w:pgSz w:w="16840" w:h="11910" w:orient="landscape"/>
          <w:pgMar w:top="1100" w:right="700" w:bottom="1120" w:left="620" w:header="0" w:footer="929" w:gutter="0"/>
          <w:cols w:space="720"/>
        </w:sectPr>
      </w:pPr>
      <w:r w:rsidRPr="00C8361B">
        <w:rPr>
          <w:rFonts w:ascii="Times New Roman"/>
          <w:noProof/>
          <w:sz w:val="20"/>
        </w:rPr>
        <w:drawing>
          <wp:inline distT="0" distB="0" distL="0" distR="0">
            <wp:extent cx="7393619" cy="557022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Screen Shot 2019-03-27 at 10.42.12 AM.png"/>
                    <pic:cNvPicPr/>
                  </pic:nvPicPr>
                  <pic:blipFill>
                    <a:blip r:embed="rId47">
                      <a:extLst>
                        <a:ext uri="{28A0092B-C50C-407E-A947-70E740481C1C}">
                          <a14:useLocalDpi xmlns:a14="http://schemas.microsoft.com/office/drawing/2010/main" val="0"/>
                        </a:ext>
                      </a:extLst>
                    </a:blip>
                    <a:stretch>
                      <a:fillRect/>
                    </a:stretch>
                  </pic:blipFill>
                  <pic:spPr>
                    <a:xfrm>
                      <a:off x="0" y="0"/>
                      <a:ext cx="7395309" cy="5571493"/>
                    </a:xfrm>
                    <a:prstGeom prst="rect">
                      <a:avLst/>
                    </a:prstGeom>
                  </pic:spPr>
                </pic:pic>
              </a:graphicData>
            </a:graphic>
          </wp:inline>
        </w:drawing>
      </w:r>
    </w:p>
    <w:p w:rsidR="00860AF8" w:rsidRPr="00C8361B" w:rsidRDefault="00860AF8" w:rsidP="00860AF8">
      <w:pPr>
        <w:pStyle w:val="BodyText"/>
        <w:rPr>
          <w:rFonts w:ascii="Times New Roman"/>
          <w:sz w:val="20"/>
        </w:rPr>
      </w:pPr>
    </w:p>
    <w:p w:rsidR="00860AF8" w:rsidRPr="00C8361B" w:rsidRDefault="0008173A" w:rsidP="00860AF8">
      <w:pPr>
        <w:pStyle w:val="Heading5"/>
        <w:spacing w:before="274"/>
      </w:pPr>
      <w:bookmarkStart w:id="9" w:name="a"/>
      <w:r>
        <w:t>2A</w:t>
      </w:r>
      <w:r>
        <w:rPr>
          <w:lang w:val="en-GB"/>
        </w:rPr>
        <w:t>：用於音頻</w:t>
      </w:r>
      <w:r>
        <w:t>/</w:t>
      </w:r>
      <w:r>
        <w:rPr>
          <w:lang w:val="en-GB"/>
        </w:rPr>
        <w:t>視頻轉錄稿編碼的模板</w:t>
      </w:r>
    </w:p>
    <w:bookmarkEnd w:id="9"/>
    <w:p w:rsidR="00860AF8" w:rsidRPr="00C8361B" w:rsidRDefault="0008173A" w:rsidP="00860AF8">
      <w:pPr>
        <w:pStyle w:val="BodyText"/>
        <w:spacing w:before="231" w:line="273" w:lineRule="auto"/>
        <w:ind w:left="345" w:right="488"/>
        <w:jc w:val="both"/>
      </w:pPr>
      <w:r>
        <w:t>T-SEDA</w:t>
      </w:r>
      <w:r>
        <w:rPr>
          <w:lang w:val="en-GB"/>
        </w:rPr>
        <w:t>的一個獨特之處在於，它能夠對互動具有怎樣的對話性和對話互動如何具體地支持學習作出詳細的解釋。通過使用</w:t>
      </w:r>
      <w:r>
        <w:t>T-SEDA</w:t>
      </w:r>
      <w:r>
        <w:rPr>
          <w:lang w:val="en-GB"/>
        </w:rPr>
        <w:t>分類來為個體話輪編碼，教師們能夠加深他們對於學習者的思維是否發展以及如何在對話情形下得到發展的理解。開展這類調查的一個十分有用的方法是對已錄制的課程編碼文本。</w:t>
      </w:r>
    </w:p>
    <w:p w:rsidR="00860AF8" w:rsidRPr="00C8361B" w:rsidRDefault="0008173A" w:rsidP="00860AF8">
      <w:pPr>
        <w:spacing w:before="191"/>
        <w:ind w:left="345"/>
        <w:rPr>
          <w:b/>
          <w:sz w:val="24"/>
        </w:rPr>
      </w:pPr>
      <w:r>
        <w:rPr>
          <w:b/>
          <w:sz w:val="24"/>
          <w:lang w:val="en-GB"/>
        </w:rPr>
        <w:t>可下載音頻</w:t>
      </w:r>
      <w:r>
        <w:rPr>
          <w:b/>
          <w:sz w:val="24"/>
        </w:rPr>
        <w:t>/</w:t>
      </w:r>
      <w:r>
        <w:rPr>
          <w:b/>
          <w:sz w:val="24"/>
          <w:lang w:val="en-GB"/>
        </w:rPr>
        <w:t>視頻文字轉錄稿編碼模板，在我們的網站上有提供。</w:t>
      </w:r>
      <w:r w:rsidR="003D7832">
        <w:rPr>
          <w:noProof/>
        </w:rPr>
        <w:drawing>
          <wp:inline distT="0" distB="0" distL="0" distR="0">
            <wp:extent cx="189230" cy="189230"/>
            <wp:effectExtent l="0" t="0" r="0" b="0"/>
            <wp:docPr id="10"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
    <w:p w:rsidR="00860AF8" w:rsidRPr="00C8361B" w:rsidRDefault="00860AF8" w:rsidP="00860AF8">
      <w:pPr>
        <w:pStyle w:val="BodyText"/>
        <w:spacing w:before="9"/>
        <w:rPr>
          <w:b/>
          <w:sz w:val="43"/>
        </w:rPr>
      </w:pPr>
    </w:p>
    <w:p w:rsidR="00860AF8" w:rsidRPr="00C8361B" w:rsidRDefault="0008173A" w:rsidP="00860AF8">
      <w:pPr>
        <w:pStyle w:val="Heading5"/>
      </w:pPr>
      <w:bookmarkStart w:id="10" w:name="b"/>
      <w:r>
        <w:t>2B</w:t>
      </w:r>
      <w:r>
        <w:rPr>
          <w:lang w:val="en-GB"/>
        </w:rPr>
        <w:t>：對用於小組活動的時間抽樣編碼</w:t>
      </w:r>
    </w:p>
    <w:bookmarkEnd w:id="10"/>
    <w:p w:rsidR="0008173A" w:rsidRDefault="0008173A" w:rsidP="00860AF8">
      <w:pPr>
        <w:pStyle w:val="BodyText"/>
        <w:spacing w:line="278" w:lineRule="auto"/>
        <w:ind w:left="345"/>
      </w:pPr>
      <w:r>
        <w:rPr>
          <w:lang w:val="en-GB"/>
        </w:rPr>
        <w:t>這個時間抽樣方法旨在被教師或其他調查人員用於觀察學生在小組中的活動。小組活動通常被看作是讓學生參與有效課堂對話的一個最佳機會，讓每個人都有機會參與。理想的小組人數為</w:t>
      </w:r>
      <w:r>
        <w:t>3-6</w:t>
      </w:r>
      <w:r>
        <w:rPr>
          <w:lang w:val="en-GB"/>
        </w:rPr>
        <w:t>人，這取決於一系列因素，比如學生的年齡，他們在小組活動中的經驗，以及小組活動本質。調查有關小組活動的問題有可能觸及學生的對話、社會關係和學習等一系列有關方面。幾乎不可避免的是，不論最初的調查焦點是什麼，其他要素將會在下結論時變得相關。例如，非語言交流是否應當被考慮在內？技術使用會產生什麼特定影響？為了準備並處理這一複雜性，建議集中至少一個僅以</w:t>
      </w:r>
      <w:r>
        <w:t>1-2</w:t>
      </w:r>
      <w:r>
        <w:rPr>
          <w:lang w:val="en-GB"/>
        </w:rPr>
        <w:t>組或以代碼為中心的調查問題。此外，用最後的「注釋」空白記錄下任何其他的深刻觀察或似乎對討論有影響的任何內容。這將會把對話放在調查的重要位置，同時仍然會考慮到其他的因素。</w:t>
      </w:r>
    </w:p>
    <w:p w:rsidR="0008173A" w:rsidRDefault="0008173A" w:rsidP="00860AF8">
      <w:pPr>
        <w:pStyle w:val="BodyText"/>
        <w:spacing w:line="278" w:lineRule="auto"/>
        <w:ind w:left="345"/>
      </w:pPr>
    </w:p>
    <w:p w:rsidR="0008173A" w:rsidRDefault="0008173A" w:rsidP="00860AF8">
      <w:pPr>
        <w:pStyle w:val="BodyText"/>
        <w:spacing w:line="278" w:lineRule="auto"/>
        <w:ind w:left="345"/>
      </w:pPr>
      <w:r>
        <w:rPr>
          <w:lang w:val="en-GB"/>
        </w:rPr>
        <w:t>「時間抽樣」是研究人員使用的一個常用方法，用於在一個情形中或整堂課期間以有規律的時間間隔對活動取樣。錄制和分類每個單一交流或活動通常太過費力，基於這樣一個想法，採用經過一段時間來取樣給研究者帶來一個大致精確的描述，或者至少可以獲得足夠的信息以在個體之間進行區分。根據研究目的和可行性，研究者有可能同時觀察一組學習者，或者依次對每位個體參與者的交流進行分類。如有需要，時間抽樣可附帶書面筆記。觀察活動的一個時間規律是提前決定的，而且對於像對話交流這樣複雜的行為</w:t>
      </w:r>
      <w:r>
        <w:t>——</w:t>
      </w:r>
      <w:r>
        <w:rPr>
          <w:lang w:val="en-GB"/>
        </w:rPr>
        <w:t>其形式和目的可能快速變化，時間間隔將會很短，以允許研究者去仔細聽並精確分類。在這種情況下，現場觀察時通常會用到一個「休息」期，因為集中精力去密切觀察和分析互動是十分勞累的，容易產生遺漏。如果有視頻記錄，當然就可以重放或減速播放，編碼就能在無時間壓力的情況下進行，如早前所述。</w:t>
      </w:r>
    </w:p>
    <w:p w:rsidR="0008173A" w:rsidRPr="00C8361B" w:rsidRDefault="0008173A" w:rsidP="00860AF8">
      <w:pPr>
        <w:pStyle w:val="BodyText"/>
        <w:spacing w:line="278" w:lineRule="auto"/>
        <w:ind w:left="345"/>
      </w:pPr>
    </w:p>
    <w:p w:rsidR="00860AF8" w:rsidRPr="00C8361B" w:rsidRDefault="00860AF8" w:rsidP="00860AF8">
      <w:pPr>
        <w:pStyle w:val="BodyText"/>
        <w:spacing w:line="276" w:lineRule="auto"/>
        <w:ind w:left="345" w:right="479"/>
        <w:jc w:val="both"/>
      </w:pPr>
    </w:p>
    <w:p w:rsidR="00860AF8" w:rsidRPr="00C8361B" w:rsidRDefault="00860AF8" w:rsidP="00860AF8">
      <w:pPr>
        <w:spacing w:line="276" w:lineRule="auto"/>
        <w:jc w:val="both"/>
        <w:sectPr w:rsidR="00860AF8" w:rsidRPr="00C8361B">
          <w:pgSz w:w="16840" w:h="11910" w:orient="landscape"/>
          <w:pgMar w:top="1100" w:right="700" w:bottom="1120" w:left="620" w:header="0" w:footer="929" w:gutter="0"/>
          <w:cols w:space="720"/>
        </w:sectPr>
      </w:pPr>
    </w:p>
    <w:p w:rsidR="00860AF8" w:rsidRPr="00C8361B" w:rsidRDefault="00860AF8" w:rsidP="00860AF8">
      <w:pPr>
        <w:pStyle w:val="BodyText"/>
        <w:spacing w:before="5"/>
        <w:rPr>
          <w:sz w:val="27"/>
        </w:rPr>
      </w:pPr>
    </w:p>
    <w:p w:rsidR="0008173A" w:rsidRDefault="0008173A" w:rsidP="00860AF8">
      <w:pPr>
        <w:pStyle w:val="BodyText"/>
        <w:spacing w:before="43"/>
        <w:ind w:left="345"/>
      </w:pPr>
      <w:r>
        <w:rPr>
          <w:lang w:val="en-GB"/>
        </w:rPr>
        <w:t>下面的時間抽樣示例從頭至尾使用編碼類別</w:t>
      </w:r>
      <w:r w:rsidRPr="0008173A">
        <w:rPr>
          <w:b/>
        </w:rPr>
        <w:t>B</w:t>
      </w:r>
      <w:r w:rsidRPr="0008173A">
        <w:rPr>
          <w:b/>
          <w:lang w:val="en-GB"/>
        </w:rPr>
        <w:t>「構建想法」</w:t>
      </w:r>
      <w:r>
        <w:rPr>
          <w:lang w:val="en-GB"/>
        </w:rPr>
        <w:t>和</w:t>
      </w:r>
      <w:r w:rsidRPr="0008173A">
        <w:rPr>
          <w:b/>
        </w:rPr>
        <w:t>CH</w:t>
      </w:r>
      <w:r w:rsidRPr="0008173A">
        <w:rPr>
          <w:b/>
          <w:lang w:val="en-GB"/>
        </w:rPr>
        <w:t>「挑戰」</w:t>
      </w:r>
      <w:r>
        <w:rPr>
          <w:lang w:val="en-GB"/>
        </w:rPr>
        <w:t>，但這些可根據需要和興趣進行更改。</w:t>
      </w:r>
    </w:p>
    <w:p w:rsidR="0008173A" w:rsidRDefault="0008173A" w:rsidP="00860AF8">
      <w:pPr>
        <w:pStyle w:val="BodyText"/>
        <w:spacing w:before="43"/>
        <w:ind w:left="345"/>
      </w:pPr>
      <w:r>
        <w:rPr>
          <w:lang w:val="en-GB"/>
        </w:rPr>
        <w:t>如需更多選項，見</w:t>
      </w:r>
      <w:r>
        <w:rPr>
          <w:rFonts w:hint="eastAsia"/>
          <w:lang w:val="en-GB" w:eastAsia="zh-TW"/>
        </w:rPr>
        <w:t>附錄</w:t>
      </w:r>
      <w:r>
        <w:rPr>
          <w:lang w:val="en-GB" w:eastAsia="zh-TW"/>
        </w:rPr>
        <w:t>1</w:t>
      </w:r>
      <w:r>
        <w:rPr>
          <w:lang w:val="en-GB"/>
        </w:rPr>
        <w:t>中更完整的方案。</w:t>
      </w:r>
    </w:p>
    <w:p w:rsidR="0008173A" w:rsidRPr="00C8361B" w:rsidRDefault="0008173A" w:rsidP="00860AF8">
      <w:pPr>
        <w:pStyle w:val="BodyText"/>
        <w:spacing w:before="43"/>
        <w:ind w:left="345"/>
      </w:pPr>
    </w:p>
    <w:p w:rsidR="00860AF8" w:rsidRPr="00C8361B" w:rsidRDefault="00860AF8" w:rsidP="00860AF8">
      <w:pPr>
        <w:pStyle w:val="BodyText"/>
        <w:rPr>
          <w:sz w:val="31"/>
        </w:rPr>
      </w:pPr>
    </w:p>
    <w:p w:rsidR="00860AF8" w:rsidRPr="00C8361B" w:rsidRDefault="0008173A" w:rsidP="00860AF8">
      <w:pPr>
        <w:pStyle w:val="Heading8"/>
        <w:spacing w:before="1"/>
        <w:ind w:left="345"/>
      </w:pPr>
      <w:r>
        <w:rPr>
          <w:rFonts w:hint="eastAsia"/>
        </w:rPr>
        <w:t>時間抽樣模板</w:t>
      </w:r>
      <w:r w:rsidR="003D7832">
        <w:rPr>
          <w:noProof/>
        </w:rPr>
        <w:drawing>
          <wp:inline distT="0" distB="0" distL="0" distR="0">
            <wp:extent cx="189230" cy="189230"/>
            <wp:effectExtent l="0" t="0" r="0" b="0"/>
            <wp:docPr id="8"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
    <w:p w:rsidR="00860AF8" w:rsidRPr="00C8361B" w:rsidRDefault="00860AF8" w:rsidP="00860AF8">
      <w:pPr>
        <w:pStyle w:val="BodyText"/>
        <w:spacing w:before="7"/>
        <w:rPr>
          <w:b/>
          <w:sz w:val="27"/>
        </w:rPr>
      </w:pPr>
    </w:p>
    <w:p w:rsidR="00860AF8" w:rsidRPr="00C8361B" w:rsidRDefault="0008173A" w:rsidP="00860AF8">
      <w:pPr>
        <w:pStyle w:val="BodyText"/>
        <w:ind w:left="345"/>
      </w:pPr>
      <w:r>
        <w:rPr>
          <w:rFonts w:hint="eastAsia"/>
        </w:rPr>
        <w:t>指導性說明</w:t>
      </w:r>
      <w:r w:rsidR="00860AF8" w:rsidRPr="00C8361B">
        <w:rPr>
          <w:rFonts w:hint="eastAsia"/>
        </w:rPr>
        <w:t>：</w:t>
      </w:r>
    </w:p>
    <w:p w:rsidR="0008173A" w:rsidRDefault="0008173A" w:rsidP="00860AF8">
      <w:pPr>
        <w:pStyle w:val="ListParagraph"/>
        <w:numPr>
          <w:ilvl w:val="1"/>
          <w:numId w:val="23"/>
        </w:numPr>
        <w:tabs>
          <w:tab w:val="left" w:pos="1065"/>
          <w:tab w:val="left" w:pos="1066"/>
        </w:tabs>
        <w:spacing w:before="47"/>
        <w:rPr>
          <w:sz w:val="24"/>
          <w:lang w:eastAsia="zh-TW"/>
        </w:rPr>
      </w:pPr>
      <w:r>
        <w:rPr>
          <w:rFonts w:hint="eastAsia"/>
          <w:sz w:val="24"/>
        </w:rPr>
        <w:t>在下表中寫出您所集中觀察的小組的學生姓名（您可以添加或刪除竪欄）</w:t>
      </w:r>
    </w:p>
    <w:p w:rsidR="0008173A" w:rsidRDefault="0008173A" w:rsidP="00860AF8">
      <w:pPr>
        <w:pStyle w:val="ListParagraph"/>
        <w:numPr>
          <w:ilvl w:val="1"/>
          <w:numId w:val="23"/>
        </w:numPr>
        <w:tabs>
          <w:tab w:val="left" w:pos="1065"/>
          <w:tab w:val="left" w:pos="1066"/>
        </w:tabs>
        <w:spacing w:before="47"/>
        <w:rPr>
          <w:sz w:val="24"/>
          <w:lang w:eastAsia="zh-TW"/>
        </w:rPr>
      </w:pPr>
      <w:r>
        <w:rPr>
          <w:rFonts w:hint="eastAsia"/>
          <w:sz w:val="24"/>
        </w:rPr>
        <w:t>每個窗口為</w:t>
      </w:r>
      <w:r>
        <w:rPr>
          <w:rFonts w:hint="eastAsia"/>
          <w:sz w:val="24"/>
          <w:lang w:eastAsia="zh-TW"/>
        </w:rPr>
        <w:t>1</w:t>
      </w:r>
      <w:r>
        <w:rPr>
          <w:rFonts w:hint="eastAsia"/>
          <w:sz w:val="24"/>
        </w:rPr>
        <w:t>分鐘：密切觀察並同時編碼</w:t>
      </w:r>
      <w:r>
        <w:rPr>
          <w:rFonts w:hint="eastAsia"/>
          <w:sz w:val="24"/>
          <w:lang w:eastAsia="zh-TW"/>
        </w:rPr>
        <w:t>40</w:t>
      </w:r>
      <w:r>
        <w:rPr>
          <w:rFonts w:hint="eastAsia"/>
          <w:sz w:val="24"/>
        </w:rPr>
        <w:t>秒，休息</w:t>
      </w:r>
      <w:r>
        <w:rPr>
          <w:rFonts w:hint="eastAsia"/>
          <w:sz w:val="24"/>
          <w:lang w:eastAsia="zh-TW"/>
        </w:rPr>
        <w:t>20</w:t>
      </w:r>
      <w:r>
        <w:rPr>
          <w:rFonts w:hint="eastAsia"/>
          <w:sz w:val="24"/>
        </w:rPr>
        <w:t>秒。</w:t>
      </w:r>
    </w:p>
    <w:p w:rsidR="0008173A" w:rsidRDefault="0008173A" w:rsidP="00860AF8">
      <w:pPr>
        <w:pStyle w:val="ListParagraph"/>
        <w:numPr>
          <w:ilvl w:val="1"/>
          <w:numId w:val="23"/>
        </w:numPr>
        <w:tabs>
          <w:tab w:val="left" w:pos="1065"/>
          <w:tab w:val="left" w:pos="1066"/>
        </w:tabs>
        <w:spacing w:before="47"/>
        <w:rPr>
          <w:sz w:val="24"/>
          <w:lang w:eastAsia="zh-TW"/>
        </w:rPr>
      </w:pPr>
      <w:r>
        <w:rPr>
          <w:rFonts w:hint="eastAsia"/>
          <w:sz w:val="24"/>
        </w:rPr>
        <w:t>對每個窗口（分鐘），如果所識別的學生在他</w:t>
      </w:r>
      <w:r>
        <w:rPr>
          <w:rFonts w:hint="eastAsia"/>
          <w:sz w:val="24"/>
          <w:lang w:eastAsia="zh-TW"/>
        </w:rPr>
        <w:t>/</w:t>
      </w:r>
      <w:r>
        <w:rPr>
          <w:rFonts w:hint="eastAsia"/>
          <w:sz w:val="24"/>
        </w:rPr>
        <w:t>她向對話作貢獻時使用了「構建想法」（</w:t>
      </w:r>
      <w:r>
        <w:rPr>
          <w:rFonts w:hint="eastAsia"/>
          <w:sz w:val="24"/>
          <w:lang w:eastAsia="zh-TW"/>
        </w:rPr>
        <w:t>B</w:t>
      </w:r>
      <w:r>
        <w:rPr>
          <w:rFonts w:hint="eastAsia"/>
          <w:sz w:val="24"/>
        </w:rPr>
        <w:t>）或「挑戰」（</w:t>
      </w:r>
      <w:r>
        <w:rPr>
          <w:rFonts w:hint="eastAsia"/>
          <w:sz w:val="24"/>
          <w:lang w:eastAsia="zh-TW"/>
        </w:rPr>
        <w:t>CH</w:t>
      </w:r>
      <w:r>
        <w:rPr>
          <w:rFonts w:hint="eastAsia"/>
          <w:sz w:val="24"/>
        </w:rPr>
        <w:t>），則在方框中打勾（</w:t>
      </w:r>
      <w:r>
        <w:rPr>
          <w:rFonts w:hint="eastAsia"/>
          <w:sz w:val="24"/>
          <w:lang w:eastAsia="zh-TW"/>
        </w:rPr>
        <w:t>√</w:t>
      </w:r>
      <w:r>
        <w:rPr>
          <w:rFonts w:hint="eastAsia"/>
          <w:sz w:val="24"/>
        </w:rPr>
        <w:t>）。注意，在某些情況下對每個相關貢獻採用計數編碼可能是有用且合適的。這將提供有關頻率的更多細節但更難準確地記錄下來。</w:t>
      </w:r>
    </w:p>
    <w:p w:rsidR="0008173A" w:rsidRDefault="0008173A" w:rsidP="00860AF8">
      <w:pPr>
        <w:pStyle w:val="ListParagraph"/>
        <w:numPr>
          <w:ilvl w:val="1"/>
          <w:numId w:val="23"/>
        </w:numPr>
        <w:tabs>
          <w:tab w:val="left" w:pos="1065"/>
          <w:tab w:val="left" w:pos="1066"/>
        </w:tabs>
        <w:spacing w:before="47"/>
        <w:rPr>
          <w:sz w:val="24"/>
          <w:lang w:eastAsia="zh-TW"/>
        </w:rPr>
      </w:pPr>
      <w:r>
        <w:rPr>
          <w:rFonts w:hint="eastAsia"/>
          <w:sz w:val="24"/>
        </w:rPr>
        <w:t>如果在</w:t>
      </w:r>
      <w:r>
        <w:rPr>
          <w:rFonts w:hint="eastAsia"/>
          <w:sz w:val="24"/>
          <w:lang w:eastAsia="zh-TW"/>
        </w:rPr>
        <w:t>40</w:t>
      </w:r>
      <w:r>
        <w:rPr>
          <w:rFonts w:hint="eastAsia"/>
          <w:sz w:val="24"/>
        </w:rPr>
        <w:t>秒期間內，有教師、助教或類似的成人在場或與學生進行互動，則在相關的方框中（</w:t>
      </w:r>
      <w:r>
        <w:rPr>
          <w:rFonts w:hint="eastAsia"/>
          <w:sz w:val="24"/>
          <w:lang w:eastAsia="zh-TW"/>
        </w:rPr>
        <w:t>√</w:t>
      </w:r>
      <w:r>
        <w:rPr>
          <w:rFonts w:hint="eastAsia"/>
          <w:sz w:val="24"/>
        </w:rPr>
        <w:t>）。</w:t>
      </w:r>
    </w:p>
    <w:p w:rsidR="0008173A" w:rsidRDefault="0008173A" w:rsidP="00860AF8">
      <w:pPr>
        <w:pStyle w:val="ListParagraph"/>
        <w:numPr>
          <w:ilvl w:val="1"/>
          <w:numId w:val="23"/>
        </w:numPr>
        <w:tabs>
          <w:tab w:val="left" w:pos="1065"/>
          <w:tab w:val="left" w:pos="1066"/>
        </w:tabs>
        <w:spacing w:before="47"/>
        <w:rPr>
          <w:sz w:val="24"/>
          <w:lang w:eastAsia="zh-TW"/>
        </w:rPr>
      </w:pPr>
      <w:r>
        <w:rPr>
          <w:rFonts w:hint="eastAsia"/>
          <w:sz w:val="24"/>
        </w:rPr>
        <w:t>使用下面的注釋方框添加任何未被時間抽樣編碼捕獲的進一步相關信息。</w:t>
      </w:r>
    </w:p>
    <w:p w:rsidR="0008173A" w:rsidRPr="00C8361B" w:rsidRDefault="0008173A" w:rsidP="0008173A">
      <w:pPr>
        <w:pStyle w:val="ListParagraph"/>
        <w:tabs>
          <w:tab w:val="left" w:pos="1065"/>
          <w:tab w:val="left" w:pos="1066"/>
        </w:tabs>
        <w:spacing w:before="47"/>
        <w:ind w:right="120" w:firstLine="0"/>
        <w:jc w:val="right"/>
        <w:rPr>
          <w:sz w:val="24"/>
        </w:rPr>
      </w:pPr>
    </w:p>
    <w:p w:rsidR="00860AF8" w:rsidRPr="00C8361B" w:rsidRDefault="00860AF8" w:rsidP="00860AF8">
      <w:pPr>
        <w:pStyle w:val="BodyText"/>
        <w:rPr>
          <w:sz w:val="20"/>
        </w:rPr>
      </w:pPr>
    </w:p>
    <w:p w:rsidR="00860AF8" w:rsidRPr="00C8361B" w:rsidRDefault="00860AF8" w:rsidP="00860AF8">
      <w:pPr>
        <w:pStyle w:val="BodyText"/>
        <w:spacing w:before="9"/>
        <w:rPr>
          <w:sz w:val="10"/>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611"/>
        <w:gridCol w:w="1216"/>
        <w:gridCol w:w="1111"/>
        <w:gridCol w:w="1187"/>
        <w:gridCol w:w="1222"/>
        <w:gridCol w:w="1352"/>
        <w:gridCol w:w="1217"/>
        <w:gridCol w:w="1217"/>
        <w:gridCol w:w="1307"/>
      </w:tblGrid>
      <w:tr w:rsidR="00860AF8" w:rsidRPr="00C8361B" w:rsidTr="00860AF8">
        <w:trPr>
          <w:trHeight w:val="1105"/>
        </w:trPr>
        <w:tc>
          <w:tcPr>
            <w:tcW w:w="1316" w:type="dxa"/>
          </w:tcPr>
          <w:p w:rsidR="00860AF8" w:rsidRPr="00C8361B" w:rsidRDefault="00860AF8" w:rsidP="00860AF8">
            <w:pPr>
              <w:pStyle w:val="TableParagraph"/>
              <w:spacing w:before="1"/>
              <w:ind w:left="162" w:right="166"/>
              <w:jc w:val="center"/>
              <w:rPr>
                <w:b/>
                <w:sz w:val="24"/>
              </w:rPr>
            </w:pPr>
            <w:r w:rsidRPr="00C8361B">
              <w:rPr>
                <w:rFonts w:hint="eastAsia"/>
                <w:b/>
                <w:sz w:val="24"/>
              </w:rPr>
              <w:t>窗口</w:t>
            </w:r>
          </w:p>
        </w:tc>
        <w:tc>
          <w:tcPr>
            <w:tcW w:w="1611" w:type="dxa"/>
          </w:tcPr>
          <w:p w:rsidR="00860AF8" w:rsidRPr="00C8361B" w:rsidRDefault="0008173A" w:rsidP="00860AF8">
            <w:pPr>
              <w:pStyle w:val="TableParagraph"/>
              <w:spacing w:before="1" w:line="278" w:lineRule="auto"/>
              <w:ind w:left="419" w:right="201" w:hanging="200"/>
              <w:rPr>
                <w:b/>
                <w:sz w:val="24"/>
              </w:rPr>
            </w:pPr>
            <w:r>
              <w:rPr>
                <w:rFonts w:hint="eastAsia"/>
                <w:b/>
                <w:sz w:val="24"/>
              </w:rPr>
              <w:t>在場教師</w:t>
            </w:r>
            <w:r>
              <w:rPr>
                <w:rFonts w:hint="eastAsia"/>
                <w:b/>
                <w:sz w:val="24"/>
                <w:lang w:eastAsia="zh-TW"/>
              </w:rPr>
              <w:t>/</w:t>
            </w:r>
            <w:r>
              <w:rPr>
                <w:rFonts w:hint="eastAsia"/>
                <w:b/>
                <w:sz w:val="24"/>
              </w:rPr>
              <w:t>助教</w:t>
            </w:r>
          </w:p>
        </w:tc>
        <w:tc>
          <w:tcPr>
            <w:tcW w:w="2327" w:type="dxa"/>
            <w:gridSpan w:val="2"/>
          </w:tcPr>
          <w:p w:rsidR="00860AF8" w:rsidRDefault="0008173A" w:rsidP="0008173A">
            <w:pPr>
              <w:pStyle w:val="TableParagraph"/>
              <w:spacing w:before="1"/>
              <w:ind w:left="476" w:right="466"/>
              <w:jc w:val="center"/>
              <w:rPr>
                <w:b/>
                <w:sz w:val="24"/>
              </w:rPr>
            </w:pPr>
            <w:r>
              <w:rPr>
                <w:rFonts w:hint="eastAsia"/>
                <w:b/>
                <w:sz w:val="24"/>
              </w:rPr>
              <w:t>學生</w:t>
            </w:r>
            <w:r>
              <w:rPr>
                <w:rFonts w:hint="eastAsia"/>
                <w:b/>
                <w:sz w:val="24"/>
                <w:lang w:eastAsia="zh-TW"/>
              </w:rPr>
              <w:t>1</w:t>
            </w:r>
            <w:r w:rsidR="00860AF8" w:rsidRPr="00C8361B">
              <w:rPr>
                <w:rFonts w:hint="eastAsia"/>
                <w:b/>
                <w:sz w:val="24"/>
              </w:rPr>
              <w:t>：</w:t>
            </w:r>
          </w:p>
          <w:p w:rsidR="0008173A" w:rsidRPr="0008173A" w:rsidRDefault="0008173A" w:rsidP="0008173A">
            <w:pPr>
              <w:pStyle w:val="TableParagraph"/>
              <w:spacing w:before="1"/>
              <w:ind w:left="476" w:right="466"/>
              <w:jc w:val="center"/>
              <w:rPr>
                <w:b/>
                <w:sz w:val="24"/>
              </w:rPr>
            </w:pPr>
          </w:p>
          <w:p w:rsidR="00860AF8" w:rsidRPr="00C8361B" w:rsidRDefault="00860AF8" w:rsidP="00860AF8">
            <w:pPr>
              <w:pStyle w:val="TableParagraph"/>
              <w:ind w:left="476" w:right="475"/>
              <w:jc w:val="center"/>
              <w:rPr>
                <w:sz w:val="24"/>
              </w:rPr>
            </w:pPr>
            <w:r w:rsidRPr="00C8361B">
              <w:rPr>
                <w:rFonts w:hint="eastAsia"/>
                <w:sz w:val="24"/>
              </w:rPr>
              <w:t>……………………</w:t>
            </w:r>
          </w:p>
        </w:tc>
        <w:tc>
          <w:tcPr>
            <w:tcW w:w="2409" w:type="dxa"/>
            <w:gridSpan w:val="2"/>
          </w:tcPr>
          <w:p w:rsidR="00860AF8" w:rsidRDefault="0008173A" w:rsidP="0008173A">
            <w:pPr>
              <w:pStyle w:val="TableParagraph"/>
              <w:spacing w:before="1"/>
              <w:ind w:left="426" w:right="436"/>
              <w:jc w:val="center"/>
              <w:rPr>
                <w:b/>
                <w:sz w:val="24"/>
              </w:rPr>
            </w:pPr>
            <w:r>
              <w:rPr>
                <w:rFonts w:hint="eastAsia"/>
                <w:b/>
                <w:sz w:val="24"/>
              </w:rPr>
              <w:t>學生</w:t>
            </w:r>
            <w:r>
              <w:rPr>
                <w:rFonts w:hint="eastAsia"/>
                <w:b/>
                <w:sz w:val="24"/>
                <w:lang w:eastAsia="zh-TW"/>
              </w:rPr>
              <w:t>2</w:t>
            </w:r>
            <w:r w:rsidR="00860AF8" w:rsidRPr="00C8361B">
              <w:rPr>
                <w:rFonts w:hint="eastAsia"/>
                <w:b/>
                <w:sz w:val="24"/>
              </w:rPr>
              <w:t>：</w:t>
            </w:r>
          </w:p>
          <w:p w:rsidR="0008173A" w:rsidRPr="0008173A" w:rsidRDefault="0008173A" w:rsidP="0008173A">
            <w:pPr>
              <w:pStyle w:val="TableParagraph"/>
              <w:spacing w:before="1"/>
              <w:ind w:left="426" w:right="436"/>
              <w:jc w:val="center"/>
              <w:rPr>
                <w:b/>
                <w:sz w:val="24"/>
              </w:rPr>
            </w:pPr>
          </w:p>
          <w:p w:rsidR="00860AF8" w:rsidRPr="00C8361B" w:rsidRDefault="00860AF8" w:rsidP="00860AF8">
            <w:pPr>
              <w:pStyle w:val="TableParagraph"/>
              <w:ind w:left="426" w:right="441"/>
              <w:jc w:val="center"/>
              <w:rPr>
                <w:sz w:val="24"/>
              </w:rPr>
            </w:pPr>
            <w:r w:rsidRPr="00C8361B">
              <w:rPr>
                <w:rFonts w:hint="eastAsia"/>
                <w:sz w:val="24"/>
              </w:rPr>
              <w:t>………………………</w:t>
            </w:r>
          </w:p>
        </w:tc>
        <w:tc>
          <w:tcPr>
            <w:tcW w:w="2569" w:type="dxa"/>
            <w:gridSpan w:val="2"/>
          </w:tcPr>
          <w:p w:rsidR="00860AF8" w:rsidRDefault="0008173A" w:rsidP="0008173A">
            <w:pPr>
              <w:pStyle w:val="TableParagraph"/>
              <w:spacing w:before="1"/>
              <w:ind w:left="444" w:right="452"/>
              <w:jc w:val="center"/>
              <w:rPr>
                <w:b/>
                <w:sz w:val="24"/>
              </w:rPr>
            </w:pPr>
            <w:r>
              <w:rPr>
                <w:rFonts w:hint="eastAsia"/>
                <w:b/>
                <w:sz w:val="24"/>
              </w:rPr>
              <w:t>學生</w:t>
            </w:r>
            <w:r w:rsidR="00860AF8" w:rsidRPr="00C8361B">
              <w:rPr>
                <w:rFonts w:hint="eastAsia"/>
                <w:b/>
                <w:sz w:val="24"/>
              </w:rPr>
              <w:t>3</w:t>
            </w:r>
            <w:r w:rsidR="00860AF8" w:rsidRPr="00C8361B">
              <w:rPr>
                <w:rFonts w:hint="eastAsia"/>
                <w:b/>
                <w:sz w:val="24"/>
              </w:rPr>
              <w:t>：</w:t>
            </w:r>
          </w:p>
          <w:p w:rsidR="0008173A" w:rsidRPr="0008173A" w:rsidRDefault="0008173A" w:rsidP="0008173A">
            <w:pPr>
              <w:pStyle w:val="TableParagraph"/>
              <w:spacing w:before="1"/>
              <w:ind w:left="444" w:right="452"/>
              <w:jc w:val="center"/>
              <w:rPr>
                <w:b/>
                <w:sz w:val="24"/>
              </w:rPr>
            </w:pPr>
          </w:p>
          <w:p w:rsidR="00860AF8" w:rsidRPr="00C8361B" w:rsidRDefault="00860AF8" w:rsidP="00860AF8">
            <w:pPr>
              <w:pStyle w:val="TableParagraph"/>
              <w:ind w:left="444" w:right="461"/>
              <w:jc w:val="center"/>
              <w:rPr>
                <w:sz w:val="24"/>
              </w:rPr>
            </w:pPr>
            <w:r w:rsidRPr="00C8361B">
              <w:rPr>
                <w:rFonts w:hint="eastAsia"/>
                <w:sz w:val="24"/>
              </w:rPr>
              <w:t>………………………</w:t>
            </w:r>
            <w:r w:rsidRPr="00C8361B">
              <w:rPr>
                <w:rFonts w:hint="eastAsia"/>
                <w:sz w:val="24"/>
              </w:rPr>
              <w:t>..</w:t>
            </w:r>
          </w:p>
        </w:tc>
        <w:tc>
          <w:tcPr>
            <w:tcW w:w="2524" w:type="dxa"/>
            <w:gridSpan w:val="2"/>
          </w:tcPr>
          <w:p w:rsidR="00860AF8" w:rsidRDefault="0008173A" w:rsidP="0008173A">
            <w:pPr>
              <w:pStyle w:val="TableParagraph"/>
              <w:spacing w:before="1"/>
              <w:ind w:left="448" w:right="467"/>
              <w:jc w:val="center"/>
              <w:rPr>
                <w:b/>
                <w:sz w:val="24"/>
              </w:rPr>
            </w:pPr>
            <w:r>
              <w:rPr>
                <w:rFonts w:hint="eastAsia"/>
                <w:b/>
                <w:sz w:val="24"/>
              </w:rPr>
              <w:t>學生</w:t>
            </w:r>
            <w:r w:rsidR="00860AF8" w:rsidRPr="00C8361B">
              <w:rPr>
                <w:rFonts w:hint="eastAsia"/>
                <w:b/>
                <w:sz w:val="24"/>
              </w:rPr>
              <w:t>4</w:t>
            </w:r>
            <w:r w:rsidR="00860AF8" w:rsidRPr="00C8361B">
              <w:rPr>
                <w:rFonts w:hint="eastAsia"/>
                <w:b/>
                <w:sz w:val="24"/>
              </w:rPr>
              <w:t>：</w:t>
            </w:r>
          </w:p>
          <w:p w:rsidR="0008173A" w:rsidRPr="0008173A" w:rsidRDefault="0008173A" w:rsidP="0008173A">
            <w:pPr>
              <w:pStyle w:val="TableParagraph"/>
              <w:spacing w:before="1"/>
              <w:ind w:left="448" w:right="467"/>
              <w:jc w:val="center"/>
              <w:rPr>
                <w:b/>
                <w:sz w:val="24"/>
                <w:lang w:eastAsia="zh-TW"/>
              </w:rPr>
            </w:pPr>
          </w:p>
          <w:p w:rsidR="00860AF8" w:rsidRPr="00C8361B" w:rsidRDefault="00860AF8" w:rsidP="00860AF8">
            <w:pPr>
              <w:pStyle w:val="TableParagraph"/>
              <w:ind w:left="448" w:right="473"/>
              <w:jc w:val="center"/>
              <w:rPr>
                <w:sz w:val="24"/>
              </w:rPr>
            </w:pPr>
            <w:r w:rsidRPr="00C8361B">
              <w:rPr>
                <w:rFonts w:hint="eastAsia"/>
                <w:sz w:val="24"/>
              </w:rPr>
              <w:t>………………………</w:t>
            </w:r>
            <w:r w:rsidRPr="00C8361B">
              <w:rPr>
                <w:rFonts w:hint="eastAsia"/>
                <w:sz w:val="24"/>
              </w:rPr>
              <w:t>.</w:t>
            </w:r>
          </w:p>
        </w:tc>
      </w:tr>
      <w:tr w:rsidR="00860AF8" w:rsidRPr="00C8361B" w:rsidTr="00860AF8">
        <w:trPr>
          <w:trHeight w:val="335"/>
        </w:trPr>
        <w:tc>
          <w:tcPr>
            <w:tcW w:w="1316" w:type="dxa"/>
          </w:tcPr>
          <w:p w:rsidR="00860AF8" w:rsidRPr="00C8361B" w:rsidRDefault="00860AF8" w:rsidP="00860AF8">
            <w:pPr>
              <w:pStyle w:val="TableParagraph"/>
              <w:rPr>
                <w:rFonts w:ascii="Times New Roman"/>
                <w:sz w:val="24"/>
              </w:rPr>
            </w:pPr>
          </w:p>
        </w:tc>
        <w:tc>
          <w:tcPr>
            <w:tcW w:w="1611" w:type="dxa"/>
          </w:tcPr>
          <w:p w:rsidR="00860AF8" w:rsidRPr="00C8361B" w:rsidRDefault="00860AF8" w:rsidP="00860AF8">
            <w:pPr>
              <w:pStyle w:val="TableParagraph"/>
              <w:rPr>
                <w:rFonts w:ascii="Times New Roman"/>
                <w:sz w:val="24"/>
              </w:rPr>
            </w:pPr>
          </w:p>
        </w:tc>
        <w:tc>
          <w:tcPr>
            <w:tcW w:w="1216" w:type="dxa"/>
          </w:tcPr>
          <w:p w:rsidR="00860AF8" w:rsidRPr="00C8361B" w:rsidRDefault="00860AF8" w:rsidP="00860AF8">
            <w:pPr>
              <w:pStyle w:val="TableParagraph"/>
              <w:spacing w:before="1"/>
              <w:ind w:left="446" w:right="440"/>
              <w:jc w:val="center"/>
              <w:rPr>
                <w:b/>
                <w:sz w:val="24"/>
              </w:rPr>
            </w:pPr>
            <w:r w:rsidRPr="00C8361B">
              <w:rPr>
                <w:rFonts w:hint="eastAsia"/>
                <w:b/>
                <w:sz w:val="24"/>
              </w:rPr>
              <w:t>CH</w:t>
            </w:r>
          </w:p>
        </w:tc>
        <w:tc>
          <w:tcPr>
            <w:tcW w:w="1111" w:type="dxa"/>
          </w:tcPr>
          <w:p w:rsidR="00860AF8" w:rsidRPr="00C8361B" w:rsidRDefault="00860AF8" w:rsidP="00860AF8">
            <w:pPr>
              <w:pStyle w:val="TableParagraph"/>
              <w:spacing w:before="1"/>
              <w:jc w:val="center"/>
              <w:rPr>
                <w:b/>
                <w:sz w:val="24"/>
              </w:rPr>
            </w:pPr>
            <w:r w:rsidRPr="00C8361B">
              <w:rPr>
                <w:rFonts w:hint="eastAsia"/>
                <w:b/>
                <w:sz w:val="24"/>
              </w:rPr>
              <w:t>B</w:t>
            </w:r>
          </w:p>
        </w:tc>
        <w:tc>
          <w:tcPr>
            <w:tcW w:w="1187" w:type="dxa"/>
          </w:tcPr>
          <w:p w:rsidR="00860AF8" w:rsidRPr="00C8361B" w:rsidRDefault="00860AF8" w:rsidP="00860AF8">
            <w:pPr>
              <w:pStyle w:val="TableParagraph"/>
              <w:spacing w:before="1"/>
              <w:ind w:left="427" w:right="431"/>
              <w:jc w:val="center"/>
              <w:rPr>
                <w:b/>
                <w:sz w:val="24"/>
              </w:rPr>
            </w:pPr>
            <w:r w:rsidRPr="00C8361B">
              <w:rPr>
                <w:rFonts w:hint="eastAsia"/>
                <w:b/>
                <w:sz w:val="24"/>
              </w:rPr>
              <w:t>CH</w:t>
            </w:r>
          </w:p>
        </w:tc>
        <w:tc>
          <w:tcPr>
            <w:tcW w:w="1222" w:type="dxa"/>
          </w:tcPr>
          <w:p w:rsidR="00860AF8" w:rsidRPr="00C8361B" w:rsidRDefault="00860AF8" w:rsidP="00860AF8">
            <w:pPr>
              <w:pStyle w:val="TableParagraph"/>
              <w:spacing w:before="1"/>
              <w:ind w:right="3"/>
              <w:jc w:val="center"/>
              <w:rPr>
                <w:b/>
                <w:sz w:val="24"/>
              </w:rPr>
            </w:pPr>
            <w:r w:rsidRPr="00C8361B">
              <w:rPr>
                <w:rFonts w:hint="eastAsia"/>
                <w:b/>
                <w:sz w:val="24"/>
              </w:rPr>
              <w:t>B</w:t>
            </w:r>
          </w:p>
        </w:tc>
        <w:tc>
          <w:tcPr>
            <w:tcW w:w="1352" w:type="dxa"/>
          </w:tcPr>
          <w:p w:rsidR="00860AF8" w:rsidRPr="00C8361B" w:rsidRDefault="00860AF8" w:rsidP="00860AF8">
            <w:pPr>
              <w:pStyle w:val="TableParagraph"/>
              <w:spacing w:before="1"/>
              <w:ind w:left="503" w:right="519"/>
              <w:jc w:val="center"/>
              <w:rPr>
                <w:b/>
                <w:sz w:val="24"/>
              </w:rPr>
            </w:pPr>
            <w:r w:rsidRPr="00C8361B">
              <w:rPr>
                <w:rFonts w:hint="eastAsia"/>
                <w:b/>
                <w:sz w:val="24"/>
              </w:rPr>
              <w:t>CH</w:t>
            </w:r>
          </w:p>
        </w:tc>
        <w:tc>
          <w:tcPr>
            <w:tcW w:w="1217" w:type="dxa"/>
          </w:tcPr>
          <w:p w:rsidR="00860AF8" w:rsidRPr="00C8361B" w:rsidRDefault="00860AF8" w:rsidP="00860AF8">
            <w:pPr>
              <w:pStyle w:val="TableParagraph"/>
              <w:spacing w:before="1"/>
              <w:ind w:right="14"/>
              <w:jc w:val="center"/>
              <w:rPr>
                <w:b/>
                <w:sz w:val="24"/>
              </w:rPr>
            </w:pPr>
            <w:r w:rsidRPr="00C8361B">
              <w:rPr>
                <w:rFonts w:hint="eastAsia"/>
                <w:b/>
                <w:sz w:val="24"/>
              </w:rPr>
              <w:t>B</w:t>
            </w:r>
          </w:p>
        </w:tc>
        <w:tc>
          <w:tcPr>
            <w:tcW w:w="1217" w:type="dxa"/>
          </w:tcPr>
          <w:p w:rsidR="00860AF8" w:rsidRPr="00C8361B" w:rsidRDefault="00860AF8" w:rsidP="00860AF8">
            <w:pPr>
              <w:pStyle w:val="TableParagraph"/>
              <w:spacing w:before="1"/>
              <w:ind w:left="435" w:right="453"/>
              <w:jc w:val="center"/>
              <w:rPr>
                <w:b/>
                <w:sz w:val="24"/>
              </w:rPr>
            </w:pPr>
            <w:r w:rsidRPr="00C8361B">
              <w:rPr>
                <w:rFonts w:hint="eastAsia"/>
                <w:b/>
                <w:sz w:val="24"/>
              </w:rPr>
              <w:t>CH</w:t>
            </w:r>
          </w:p>
        </w:tc>
        <w:tc>
          <w:tcPr>
            <w:tcW w:w="1307" w:type="dxa"/>
          </w:tcPr>
          <w:p w:rsidR="00860AF8" w:rsidRPr="00C8361B" w:rsidRDefault="00860AF8" w:rsidP="00860AF8">
            <w:pPr>
              <w:pStyle w:val="TableParagraph"/>
              <w:spacing w:before="1"/>
              <w:ind w:right="21"/>
              <w:jc w:val="center"/>
              <w:rPr>
                <w:b/>
                <w:sz w:val="24"/>
              </w:rPr>
            </w:pPr>
            <w:r w:rsidRPr="00C8361B">
              <w:rPr>
                <w:rFonts w:hint="eastAsia"/>
                <w:b/>
                <w:sz w:val="24"/>
              </w:rPr>
              <w:t>B</w:t>
            </w:r>
          </w:p>
        </w:tc>
      </w:tr>
      <w:tr w:rsidR="00860AF8" w:rsidRPr="00C8361B" w:rsidTr="00860AF8">
        <w:trPr>
          <w:trHeight w:val="340"/>
        </w:trPr>
        <w:tc>
          <w:tcPr>
            <w:tcW w:w="1316" w:type="dxa"/>
          </w:tcPr>
          <w:p w:rsidR="00860AF8" w:rsidRPr="00C8361B" w:rsidRDefault="00860AF8" w:rsidP="00860AF8">
            <w:pPr>
              <w:pStyle w:val="TableParagraph"/>
              <w:spacing w:before="2"/>
              <w:ind w:right="2"/>
              <w:jc w:val="center"/>
              <w:rPr>
                <w:b/>
                <w:sz w:val="24"/>
              </w:rPr>
            </w:pPr>
            <w:r w:rsidRPr="00C8361B">
              <w:rPr>
                <w:rFonts w:hint="eastAsia"/>
                <w:b/>
                <w:sz w:val="24"/>
              </w:rPr>
              <w:t>1</w:t>
            </w:r>
          </w:p>
        </w:tc>
        <w:tc>
          <w:tcPr>
            <w:tcW w:w="1611" w:type="dxa"/>
          </w:tcPr>
          <w:p w:rsidR="00860AF8" w:rsidRPr="00C8361B" w:rsidRDefault="00860AF8" w:rsidP="00860AF8">
            <w:pPr>
              <w:pStyle w:val="TableParagraph"/>
              <w:rPr>
                <w:rFonts w:ascii="Times New Roman"/>
                <w:sz w:val="24"/>
              </w:rPr>
            </w:pPr>
          </w:p>
        </w:tc>
        <w:tc>
          <w:tcPr>
            <w:tcW w:w="1216" w:type="dxa"/>
          </w:tcPr>
          <w:p w:rsidR="00860AF8" w:rsidRPr="00C8361B" w:rsidRDefault="00860AF8" w:rsidP="00860AF8">
            <w:pPr>
              <w:pStyle w:val="TableParagraph"/>
              <w:rPr>
                <w:rFonts w:ascii="Times New Roman"/>
                <w:sz w:val="24"/>
              </w:rPr>
            </w:pPr>
          </w:p>
        </w:tc>
        <w:tc>
          <w:tcPr>
            <w:tcW w:w="1111" w:type="dxa"/>
          </w:tcPr>
          <w:p w:rsidR="00860AF8" w:rsidRPr="00C8361B" w:rsidRDefault="00860AF8" w:rsidP="00860AF8">
            <w:pPr>
              <w:pStyle w:val="TableParagraph"/>
              <w:rPr>
                <w:rFonts w:ascii="Times New Roman"/>
                <w:sz w:val="24"/>
              </w:rPr>
            </w:pPr>
          </w:p>
        </w:tc>
        <w:tc>
          <w:tcPr>
            <w:tcW w:w="1187" w:type="dxa"/>
          </w:tcPr>
          <w:p w:rsidR="00860AF8" w:rsidRPr="00C8361B" w:rsidRDefault="00860AF8" w:rsidP="00860AF8">
            <w:pPr>
              <w:pStyle w:val="TableParagraph"/>
              <w:rPr>
                <w:rFonts w:ascii="Times New Roman"/>
                <w:sz w:val="24"/>
              </w:rPr>
            </w:pPr>
          </w:p>
        </w:tc>
        <w:tc>
          <w:tcPr>
            <w:tcW w:w="1222" w:type="dxa"/>
          </w:tcPr>
          <w:p w:rsidR="00860AF8" w:rsidRPr="00C8361B" w:rsidRDefault="00860AF8" w:rsidP="00860AF8">
            <w:pPr>
              <w:pStyle w:val="TableParagraph"/>
              <w:rPr>
                <w:rFonts w:ascii="Times New Roman"/>
                <w:sz w:val="24"/>
              </w:rPr>
            </w:pPr>
          </w:p>
        </w:tc>
        <w:tc>
          <w:tcPr>
            <w:tcW w:w="1352" w:type="dxa"/>
          </w:tcPr>
          <w:p w:rsidR="00860AF8" w:rsidRPr="00C8361B" w:rsidRDefault="00860AF8" w:rsidP="00860AF8">
            <w:pPr>
              <w:pStyle w:val="TableParagraph"/>
              <w:rPr>
                <w:rFonts w:ascii="Times New Roman"/>
                <w:sz w:val="24"/>
              </w:rPr>
            </w:pPr>
          </w:p>
        </w:tc>
        <w:tc>
          <w:tcPr>
            <w:tcW w:w="1217" w:type="dxa"/>
          </w:tcPr>
          <w:p w:rsidR="00860AF8" w:rsidRPr="00C8361B" w:rsidRDefault="00860AF8" w:rsidP="00860AF8">
            <w:pPr>
              <w:pStyle w:val="TableParagraph"/>
              <w:rPr>
                <w:rFonts w:ascii="Times New Roman"/>
                <w:sz w:val="24"/>
              </w:rPr>
            </w:pPr>
          </w:p>
        </w:tc>
        <w:tc>
          <w:tcPr>
            <w:tcW w:w="1217" w:type="dxa"/>
          </w:tcPr>
          <w:p w:rsidR="00860AF8" w:rsidRPr="00C8361B" w:rsidRDefault="00860AF8" w:rsidP="00860AF8">
            <w:pPr>
              <w:pStyle w:val="TableParagraph"/>
              <w:rPr>
                <w:rFonts w:ascii="Times New Roman"/>
                <w:sz w:val="24"/>
              </w:rPr>
            </w:pPr>
          </w:p>
        </w:tc>
        <w:tc>
          <w:tcPr>
            <w:tcW w:w="1307" w:type="dxa"/>
          </w:tcPr>
          <w:p w:rsidR="00860AF8" w:rsidRPr="00C8361B" w:rsidRDefault="00860AF8" w:rsidP="00860AF8">
            <w:pPr>
              <w:pStyle w:val="TableParagraph"/>
              <w:rPr>
                <w:rFonts w:ascii="Times New Roman"/>
                <w:sz w:val="24"/>
              </w:rPr>
            </w:pPr>
          </w:p>
        </w:tc>
      </w:tr>
      <w:tr w:rsidR="00860AF8" w:rsidRPr="00C8361B" w:rsidTr="00860AF8">
        <w:trPr>
          <w:trHeight w:val="335"/>
        </w:trPr>
        <w:tc>
          <w:tcPr>
            <w:tcW w:w="1316" w:type="dxa"/>
          </w:tcPr>
          <w:p w:rsidR="00860AF8" w:rsidRPr="00C8361B" w:rsidRDefault="00860AF8" w:rsidP="00860AF8">
            <w:pPr>
              <w:pStyle w:val="TableParagraph"/>
              <w:spacing w:before="1"/>
              <w:ind w:right="2"/>
              <w:jc w:val="center"/>
              <w:rPr>
                <w:b/>
                <w:sz w:val="24"/>
              </w:rPr>
            </w:pPr>
            <w:r w:rsidRPr="00C8361B">
              <w:rPr>
                <w:rFonts w:hint="eastAsia"/>
                <w:b/>
                <w:sz w:val="24"/>
              </w:rPr>
              <w:t>2</w:t>
            </w:r>
          </w:p>
        </w:tc>
        <w:tc>
          <w:tcPr>
            <w:tcW w:w="1611" w:type="dxa"/>
          </w:tcPr>
          <w:p w:rsidR="00860AF8" w:rsidRPr="00C8361B" w:rsidRDefault="00860AF8" w:rsidP="00860AF8">
            <w:pPr>
              <w:pStyle w:val="TableParagraph"/>
              <w:rPr>
                <w:rFonts w:ascii="Times New Roman"/>
                <w:sz w:val="24"/>
              </w:rPr>
            </w:pPr>
          </w:p>
        </w:tc>
        <w:tc>
          <w:tcPr>
            <w:tcW w:w="1216" w:type="dxa"/>
          </w:tcPr>
          <w:p w:rsidR="00860AF8" w:rsidRPr="00C8361B" w:rsidRDefault="00860AF8" w:rsidP="00860AF8">
            <w:pPr>
              <w:pStyle w:val="TableParagraph"/>
              <w:rPr>
                <w:rFonts w:ascii="Times New Roman"/>
                <w:sz w:val="24"/>
              </w:rPr>
            </w:pPr>
          </w:p>
        </w:tc>
        <w:tc>
          <w:tcPr>
            <w:tcW w:w="1111" w:type="dxa"/>
          </w:tcPr>
          <w:p w:rsidR="00860AF8" w:rsidRPr="00C8361B" w:rsidRDefault="00860AF8" w:rsidP="00860AF8">
            <w:pPr>
              <w:pStyle w:val="TableParagraph"/>
              <w:rPr>
                <w:rFonts w:ascii="Times New Roman"/>
                <w:sz w:val="24"/>
              </w:rPr>
            </w:pPr>
          </w:p>
        </w:tc>
        <w:tc>
          <w:tcPr>
            <w:tcW w:w="1187" w:type="dxa"/>
          </w:tcPr>
          <w:p w:rsidR="00860AF8" w:rsidRPr="00C8361B" w:rsidRDefault="00860AF8" w:rsidP="00860AF8">
            <w:pPr>
              <w:pStyle w:val="TableParagraph"/>
              <w:rPr>
                <w:rFonts w:ascii="Times New Roman"/>
                <w:sz w:val="24"/>
              </w:rPr>
            </w:pPr>
          </w:p>
        </w:tc>
        <w:tc>
          <w:tcPr>
            <w:tcW w:w="1222" w:type="dxa"/>
          </w:tcPr>
          <w:p w:rsidR="00860AF8" w:rsidRPr="00C8361B" w:rsidRDefault="00860AF8" w:rsidP="00860AF8">
            <w:pPr>
              <w:pStyle w:val="TableParagraph"/>
              <w:rPr>
                <w:rFonts w:ascii="Times New Roman"/>
                <w:sz w:val="24"/>
              </w:rPr>
            </w:pPr>
          </w:p>
        </w:tc>
        <w:tc>
          <w:tcPr>
            <w:tcW w:w="1352" w:type="dxa"/>
          </w:tcPr>
          <w:p w:rsidR="00860AF8" w:rsidRPr="00C8361B" w:rsidRDefault="00860AF8" w:rsidP="00860AF8">
            <w:pPr>
              <w:pStyle w:val="TableParagraph"/>
              <w:rPr>
                <w:rFonts w:ascii="Times New Roman"/>
                <w:sz w:val="24"/>
              </w:rPr>
            </w:pPr>
          </w:p>
        </w:tc>
        <w:tc>
          <w:tcPr>
            <w:tcW w:w="1217" w:type="dxa"/>
          </w:tcPr>
          <w:p w:rsidR="00860AF8" w:rsidRPr="00C8361B" w:rsidRDefault="00860AF8" w:rsidP="00860AF8">
            <w:pPr>
              <w:pStyle w:val="TableParagraph"/>
              <w:rPr>
                <w:rFonts w:ascii="Times New Roman"/>
                <w:sz w:val="24"/>
              </w:rPr>
            </w:pPr>
          </w:p>
        </w:tc>
        <w:tc>
          <w:tcPr>
            <w:tcW w:w="1217" w:type="dxa"/>
          </w:tcPr>
          <w:p w:rsidR="00860AF8" w:rsidRPr="00C8361B" w:rsidRDefault="00860AF8" w:rsidP="00860AF8">
            <w:pPr>
              <w:pStyle w:val="TableParagraph"/>
              <w:rPr>
                <w:rFonts w:ascii="Times New Roman"/>
                <w:sz w:val="24"/>
              </w:rPr>
            </w:pPr>
          </w:p>
        </w:tc>
        <w:tc>
          <w:tcPr>
            <w:tcW w:w="1307" w:type="dxa"/>
          </w:tcPr>
          <w:p w:rsidR="00860AF8" w:rsidRPr="00C8361B" w:rsidRDefault="00860AF8" w:rsidP="00860AF8">
            <w:pPr>
              <w:pStyle w:val="TableParagraph"/>
              <w:rPr>
                <w:rFonts w:ascii="Times New Roman"/>
                <w:sz w:val="24"/>
              </w:rPr>
            </w:pPr>
          </w:p>
        </w:tc>
      </w:tr>
      <w:tr w:rsidR="00860AF8" w:rsidRPr="00C8361B" w:rsidTr="00860AF8">
        <w:trPr>
          <w:trHeight w:val="335"/>
        </w:trPr>
        <w:tc>
          <w:tcPr>
            <w:tcW w:w="1316" w:type="dxa"/>
          </w:tcPr>
          <w:p w:rsidR="00860AF8" w:rsidRPr="00C8361B" w:rsidRDefault="00860AF8" w:rsidP="00860AF8">
            <w:pPr>
              <w:pStyle w:val="TableParagraph"/>
              <w:spacing w:before="1"/>
              <w:ind w:right="2"/>
              <w:jc w:val="center"/>
              <w:rPr>
                <w:b/>
                <w:sz w:val="24"/>
              </w:rPr>
            </w:pPr>
            <w:r w:rsidRPr="00C8361B">
              <w:rPr>
                <w:rFonts w:hint="eastAsia"/>
                <w:b/>
                <w:sz w:val="24"/>
              </w:rPr>
              <w:t>3</w:t>
            </w:r>
          </w:p>
        </w:tc>
        <w:tc>
          <w:tcPr>
            <w:tcW w:w="1611" w:type="dxa"/>
          </w:tcPr>
          <w:p w:rsidR="00860AF8" w:rsidRPr="00C8361B" w:rsidRDefault="00860AF8" w:rsidP="00860AF8">
            <w:pPr>
              <w:pStyle w:val="TableParagraph"/>
              <w:rPr>
                <w:rFonts w:ascii="Times New Roman"/>
                <w:sz w:val="24"/>
              </w:rPr>
            </w:pPr>
          </w:p>
        </w:tc>
        <w:tc>
          <w:tcPr>
            <w:tcW w:w="1216" w:type="dxa"/>
          </w:tcPr>
          <w:p w:rsidR="00860AF8" w:rsidRPr="00C8361B" w:rsidRDefault="00860AF8" w:rsidP="00860AF8">
            <w:pPr>
              <w:pStyle w:val="TableParagraph"/>
              <w:rPr>
                <w:rFonts w:ascii="Times New Roman"/>
                <w:sz w:val="24"/>
              </w:rPr>
            </w:pPr>
          </w:p>
        </w:tc>
        <w:tc>
          <w:tcPr>
            <w:tcW w:w="1111" w:type="dxa"/>
          </w:tcPr>
          <w:p w:rsidR="00860AF8" w:rsidRPr="00C8361B" w:rsidRDefault="00860AF8" w:rsidP="00860AF8">
            <w:pPr>
              <w:pStyle w:val="TableParagraph"/>
              <w:rPr>
                <w:rFonts w:ascii="Times New Roman"/>
                <w:sz w:val="24"/>
              </w:rPr>
            </w:pPr>
          </w:p>
        </w:tc>
        <w:tc>
          <w:tcPr>
            <w:tcW w:w="1187" w:type="dxa"/>
          </w:tcPr>
          <w:p w:rsidR="00860AF8" w:rsidRPr="00C8361B" w:rsidRDefault="00860AF8" w:rsidP="00860AF8">
            <w:pPr>
              <w:pStyle w:val="TableParagraph"/>
              <w:rPr>
                <w:rFonts w:ascii="Times New Roman"/>
                <w:sz w:val="24"/>
              </w:rPr>
            </w:pPr>
          </w:p>
        </w:tc>
        <w:tc>
          <w:tcPr>
            <w:tcW w:w="1222" w:type="dxa"/>
          </w:tcPr>
          <w:p w:rsidR="00860AF8" w:rsidRPr="00C8361B" w:rsidRDefault="00860AF8" w:rsidP="00860AF8">
            <w:pPr>
              <w:pStyle w:val="TableParagraph"/>
              <w:rPr>
                <w:rFonts w:ascii="Times New Roman"/>
                <w:sz w:val="24"/>
              </w:rPr>
            </w:pPr>
          </w:p>
        </w:tc>
        <w:tc>
          <w:tcPr>
            <w:tcW w:w="1352" w:type="dxa"/>
          </w:tcPr>
          <w:p w:rsidR="00860AF8" w:rsidRPr="00C8361B" w:rsidRDefault="00860AF8" w:rsidP="00860AF8">
            <w:pPr>
              <w:pStyle w:val="TableParagraph"/>
              <w:rPr>
                <w:rFonts w:ascii="Times New Roman"/>
                <w:sz w:val="24"/>
              </w:rPr>
            </w:pPr>
          </w:p>
        </w:tc>
        <w:tc>
          <w:tcPr>
            <w:tcW w:w="1217" w:type="dxa"/>
          </w:tcPr>
          <w:p w:rsidR="00860AF8" w:rsidRPr="00C8361B" w:rsidRDefault="00860AF8" w:rsidP="00860AF8">
            <w:pPr>
              <w:pStyle w:val="TableParagraph"/>
              <w:rPr>
                <w:rFonts w:ascii="Times New Roman"/>
                <w:sz w:val="24"/>
              </w:rPr>
            </w:pPr>
          </w:p>
        </w:tc>
        <w:tc>
          <w:tcPr>
            <w:tcW w:w="1217" w:type="dxa"/>
          </w:tcPr>
          <w:p w:rsidR="00860AF8" w:rsidRPr="00C8361B" w:rsidRDefault="00860AF8" w:rsidP="00860AF8">
            <w:pPr>
              <w:pStyle w:val="TableParagraph"/>
              <w:rPr>
                <w:rFonts w:ascii="Times New Roman"/>
                <w:sz w:val="24"/>
              </w:rPr>
            </w:pPr>
          </w:p>
        </w:tc>
        <w:tc>
          <w:tcPr>
            <w:tcW w:w="1307" w:type="dxa"/>
          </w:tcPr>
          <w:p w:rsidR="00860AF8" w:rsidRPr="00C8361B" w:rsidRDefault="00860AF8" w:rsidP="00860AF8">
            <w:pPr>
              <w:pStyle w:val="TableParagraph"/>
              <w:rPr>
                <w:rFonts w:ascii="Times New Roman"/>
                <w:sz w:val="24"/>
              </w:rPr>
            </w:pPr>
          </w:p>
        </w:tc>
      </w:tr>
    </w:tbl>
    <w:p w:rsidR="00860AF8" w:rsidRPr="00C8361B" w:rsidRDefault="00860AF8" w:rsidP="00860AF8">
      <w:pPr>
        <w:pStyle w:val="BodyText"/>
        <w:rPr>
          <w:sz w:val="28"/>
        </w:rPr>
      </w:pPr>
    </w:p>
    <w:p w:rsidR="00860AF8" w:rsidRPr="00C8361B" w:rsidRDefault="0008173A" w:rsidP="00860AF8">
      <w:pPr>
        <w:pStyle w:val="BodyText"/>
        <w:ind w:left="345"/>
      </w:pPr>
      <w:r>
        <w:rPr>
          <w:rFonts w:hint="eastAsia"/>
        </w:rPr>
        <w:t>注釋：請使用此處空白記錄任何其他的深入觀察或任何似乎對討論有影響的方面。</w:t>
      </w:r>
    </w:p>
    <w:p w:rsidR="00860AF8" w:rsidRPr="00C8361B" w:rsidRDefault="00860AF8" w:rsidP="00860AF8">
      <w:pPr>
        <w:sectPr w:rsidR="00860AF8" w:rsidRPr="00C8361B">
          <w:pgSz w:w="16840" w:h="11910" w:orient="landscape"/>
          <w:pgMar w:top="1100" w:right="700" w:bottom="1200" w:left="620" w:header="0" w:footer="929" w:gutter="0"/>
          <w:cols w:space="720"/>
        </w:sectPr>
      </w:pPr>
    </w:p>
    <w:p w:rsidR="00860AF8" w:rsidRPr="00C8361B" w:rsidRDefault="00860AF8" w:rsidP="00860AF8">
      <w:pPr>
        <w:pStyle w:val="BodyText"/>
        <w:rPr>
          <w:sz w:val="20"/>
        </w:rPr>
      </w:pPr>
    </w:p>
    <w:p w:rsidR="00860AF8" w:rsidRPr="00C8361B" w:rsidRDefault="00860AF8" w:rsidP="00860AF8">
      <w:pPr>
        <w:pStyle w:val="BodyText"/>
        <w:spacing w:before="12"/>
        <w:rPr>
          <w:sz w:val="15"/>
        </w:rPr>
      </w:pPr>
    </w:p>
    <w:p w:rsidR="00860AF8" w:rsidRPr="00C8361B" w:rsidRDefault="0008173A" w:rsidP="00860AF8">
      <w:pPr>
        <w:pStyle w:val="Heading5"/>
        <w:spacing w:before="67"/>
      </w:pPr>
      <w:r>
        <w:rPr>
          <w:rFonts w:hint="eastAsia"/>
          <w:lang w:eastAsia="zh-TW"/>
        </w:rPr>
        <w:t>2C</w:t>
      </w:r>
      <w:r>
        <w:rPr>
          <w:rFonts w:hint="eastAsia"/>
        </w:rPr>
        <w:t>：用於個體學生（小組活動）的核對清單</w:t>
      </w:r>
      <w:r w:rsidR="003D7832">
        <w:rPr>
          <w:noProof/>
        </w:rPr>
        <w:drawing>
          <wp:inline distT="0" distB="0" distL="0" distR="0">
            <wp:extent cx="189230" cy="189230"/>
            <wp:effectExtent l="0" t="0" r="0" b="0"/>
            <wp:docPr id="4"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
    <w:p w:rsidR="00860AF8" w:rsidRPr="00C8361B" w:rsidRDefault="00860AF8" w:rsidP="00860AF8">
      <w:pPr>
        <w:pStyle w:val="BodyText"/>
        <w:rPr>
          <w:b/>
          <w:sz w:val="16"/>
        </w:rPr>
      </w:pPr>
    </w:p>
    <w:p w:rsidR="0008173A" w:rsidRDefault="0008173A" w:rsidP="00860AF8">
      <w:pPr>
        <w:pStyle w:val="BodyText"/>
        <w:spacing w:line="276" w:lineRule="auto"/>
        <w:ind w:left="345" w:right="478"/>
        <w:jc w:val="both"/>
        <w:rPr>
          <w:lang w:eastAsia="zh-TW"/>
        </w:rPr>
      </w:pPr>
      <w:r>
        <w:rPr>
          <w:rFonts w:hint="eastAsia"/>
        </w:rPr>
        <w:t>本核對清單法可在小組活動的最後使用。它可以用作</w:t>
      </w:r>
      <w:r>
        <w:rPr>
          <w:rFonts w:hint="eastAsia"/>
          <w:lang w:eastAsia="zh-TW"/>
        </w:rPr>
        <w:t>2B</w:t>
      </w:r>
      <w:r>
        <w:rPr>
          <w:rFonts w:hint="eastAsia"/>
        </w:rPr>
        <w:t>的一個總結，或者如果不可能進行時間抽樣，則可對它單獨填寫。該方法旨在提供各個學生在指定活動內總體參與的指示，集中於對話中與調查焦點最相關的方面。如果活動或小組發生變化，則可重復使用核對清單，提供可能影響不同場合下學生對話參與度的不同因素的一個記錄。在</w:t>
      </w:r>
      <w:r>
        <w:rPr>
          <w:rFonts w:hint="eastAsia"/>
          <w:lang w:eastAsia="zh-TW"/>
        </w:rPr>
        <w:t>2B</w:t>
      </w:r>
      <w:r>
        <w:rPr>
          <w:rFonts w:hint="eastAsia"/>
        </w:rPr>
        <w:t>（時間抽樣）中，這個想法是考慮與選中類別（在此情況下為</w:t>
      </w:r>
      <w:r>
        <w:rPr>
          <w:rFonts w:hint="eastAsia"/>
          <w:lang w:eastAsia="zh-TW"/>
        </w:rPr>
        <w:t>EL</w:t>
      </w:r>
      <w:r>
        <w:rPr>
          <w:rFonts w:hint="eastAsia"/>
        </w:rPr>
        <w:t>和</w:t>
      </w:r>
      <w:r>
        <w:rPr>
          <w:rFonts w:hint="eastAsia"/>
          <w:lang w:eastAsia="zh-TW"/>
        </w:rPr>
        <w:t>Q</w:t>
      </w:r>
      <w:r>
        <w:rPr>
          <w:rFonts w:hint="eastAsia"/>
        </w:rPr>
        <w:t>）有關的學生參與的質量。</w:t>
      </w:r>
    </w:p>
    <w:p w:rsidR="0008173A" w:rsidRDefault="0008173A" w:rsidP="00860AF8">
      <w:pPr>
        <w:pStyle w:val="BodyText"/>
        <w:spacing w:line="276" w:lineRule="auto"/>
        <w:ind w:left="345" w:right="478"/>
        <w:jc w:val="both"/>
        <w:rPr>
          <w:lang w:eastAsia="zh-TW"/>
        </w:rPr>
      </w:pPr>
    </w:p>
    <w:p w:rsidR="0008173A" w:rsidRDefault="0008173A" w:rsidP="00860AF8">
      <w:pPr>
        <w:pStyle w:val="BodyText"/>
        <w:spacing w:line="276" w:lineRule="auto"/>
        <w:ind w:left="345" w:right="478"/>
        <w:jc w:val="both"/>
        <w:rPr>
          <w:lang w:eastAsia="zh-TW"/>
        </w:rPr>
      </w:pPr>
      <w:r>
        <w:rPr>
          <w:rFonts w:hint="eastAsia"/>
        </w:rPr>
        <w:t>這類核對清單無法聲稱能提供精確的計量，而且在這裡也不打算那樣去做。其目的更多的是為了注意到並記錄下個體學生參與情況之間存在的潛在重大差異，包括在不同小組活動背景下隨時間推移而發生的變化，提供一個易於管理的基礎。這些觀察由此可以作為與教學同事和學生討論的基礎，有助於找出可能需要採取進一步行動的地方。</w:t>
      </w:r>
    </w:p>
    <w:p w:rsidR="0008173A" w:rsidRPr="00C8361B" w:rsidRDefault="0008173A" w:rsidP="00860AF8">
      <w:pPr>
        <w:pStyle w:val="BodyText"/>
        <w:spacing w:line="276" w:lineRule="auto"/>
        <w:ind w:left="345" w:right="478"/>
        <w:jc w:val="both"/>
      </w:pPr>
    </w:p>
    <w:p w:rsidR="00860AF8" w:rsidRPr="00C8361B" w:rsidRDefault="00860AF8" w:rsidP="00860AF8">
      <w:pPr>
        <w:pStyle w:val="BodyText"/>
        <w:spacing w:before="8"/>
        <w:rPr>
          <w:sz w:val="27"/>
        </w:rPr>
      </w:pPr>
    </w:p>
    <w:p w:rsidR="00860AF8" w:rsidRPr="00C8361B" w:rsidRDefault="0008173A" w:rsidP="00860AF8">
      <w:pPr>
        <w:pStyle w:val="BodyText"/>
        <w:ind w:left="345"/>
      </w:pPr>
      <w:r>
        <w:rPr>
          <w:rFonts w:hint="eastAsia"/>
        </w:rPr>
        <w:t>指導性說明</w:t>
      </w:r>
      <w:r w:rsidR="00860AF8" w:rsidRPr="00C8361B">
        <w:rPr>
          <w:rFonts w:hint="eastAsia"/>
        </w:rPr>
        <w:t>：</w:t>
      </w:r>
    </w:p>
    <w:p w:rsidR="0008173A" w:rsidRDefault="0008173A" w:rsidP="00860AF8">
      <w:pPr>
        <w:pStyle w:val="ListParagraph"/>
        <w:numPr>
          <w:ilvl w:val="1"/>
          <w:numId w:val="23"/>
        </w:numPr>
        <w:tabs>
          <w:tab w:val="left" w:pos="1066"/>
        </w:tabs>
        <w:spacing w:before="42" w:line="276" w:lineRule="auto"/>
        <w:ind w:right="485"/>
        <w:jc w:val="both"/>
        <w:rPr>
          <w:sz w:val="24"/>
          <w:lang w:eastAsia="zh-TW"/>
        </w:rPr>
      </w:pPr>
      <w:r>
        <w:rPr>
          <w:rFonts w:hint="eastAsia"/>
          <w:sz w:val="24"/>
        </w:rPr>
        <w:t>填寫您所集中觀察的小組的學生姓名（您可以適當添加或刪除行數）</w:t>
      </w:r>
    </w:p>
    <w:p w:rsidR="0008173A" w:rsidRDefault="0008173A" w:rsidP="00860AF8">
      <w:pPr>
        <w:pStyle w:val="ListParagraph"/>
        <w:numPr>
          <w:ilvl w:val="1"/>
          <w:numId w:val="23"/>
        </w:numPr>
        <w:tabs>
          <w:tab w:val="left" w:pos="1066"/>
        </w:tabs>
        <w:spacing w:before="42" w:line="276" w:lineRule="auto"/>
        <w:ind w:right="485"/>
        <w:jc w:val="both"/>
        <w:rPr>
          <w:sz w:val="24"/>
          <w:lang w:eastAsia="zh-TW"/>
        </w:rPr>
      </w:pPr>
      <w:r>
        <w:rPr>
          <w:rFonts w:hint="eastAsia"/>
          <w:sz w:val="24"/>
        </w:rPr>
        <w:t>對每個學生，如果他們在小組討論中做出的總體貢獻顯示出「構建想法」（</w:t>
      </w:r>
      <w:r>
        <w:rPr>
          <w:rFonts w:hint="eastAsia"/>
          <w:sz w:val="24"/>
          <w:lang w:eastAsia="zh-TW"/>
        </w:rPr>
        <w:t>B</w:t>
      </w:r>
      <w:r>
        <w:rPr>
          <w:rFonts w:hint="eastAsia"/>
          <w:sz w:val="24"/>
        </w:rPr>
        <w:t>）或「挑戰」（</w:t>
      </w:r>
      <w:r>
        <w:rPr>
          <w:rFonts w:hint="eastAsia"/>
          <w:sz w:val="24"/>
          <w:lang w:eastAsia="zh-TW"/>
        </w:rPr>
        <w:t>CH</w:t>
      </w:r>
      <w:r>
        <w:rPr>
          <w:rFonts w:hint="eastAsia"/>
          <w:sz w:val="24"/>
        </w:rPr>
        <w:t>），則在方框中（</w:t>
      </w:r>
      <w:r>
        <w:rPr>
          <w:rFonts w:hint="eastAsia"/>
          <w:sz w:val="24"/>
          <w:lang w:eastAsia="zh-TW"/>
        </w:rPr>
        <w:t>√</w:t>
      </w:r>
      <w:r>
        <w:rPr>
          <w:rFonts w:hint="eastAsia"/>
          <w:sz w:val="24"/>
        </w:rPr>
        <w:t>）。</w:t>
      </w:r>
    </w:p>
    <w:p w:rsidR="0008173A" w:rsidRDefault="0008173A" w:rsidP="00860AF8">
      <w:pPr>
        <w:pStyle w:val="ListParagraph"/>
        <w:numPr>
          <w:ilvl w:val="1"/>
          <w:numId w:val="23"/>
        </w:numPr>
        <w:tabs>
          <w:tab w:val="left" w:pos="1066"/>
        </w:tabs>
        <w:spacing w:before="42" w:line="276" w:lineRule="auto"/>
        <w:ind w:right="485"/>
        <w:jc w:val="both"/>
        <w:rPr>
          <w:sz w:val="24"/>
          <w:lang w:eastAsia="zh-TW"/>
        </w:rPr>
      </w:pPr>
      <w:r>
        <w:rPr>
          <w:rFonts w:hint="eastAsia"/>
          <w:sz w:val="24"/>
        </w:rPr>
        <w:t>用「評分」欄說明每個學生在總體討論中的參與程度。使用下述的三等級評分標準：</w:t>
      </w:r>
      <w:r>
        <w:rPr>
          <w:rFonts w:hint="eastAsia"/>
          <w:sz w:val="24"/>
          <w:lang w:eastAsia="zh-TW"/>
        </w:rPr>
        <w:t>1=</w:t>
      </w:r>
      <w:r>
        <w:rPr>
          <w:rFonts w:hint="eastAsia"/>
          <w:sz w:val="24"/>
        </w:rPr>
        <w:t>參與度低，</w:t>
      </w:r>
      <w:r>
        <w:rPr>
          <w:rFonts w:hint="eastAsia"/>
          <w:sz w:val="24"/>
          <w:lang w:eastAsia="zh-TW"/>
        </w:rPr>
        <w:t>2=</w:t>
      </w:r>
      <w:r>
        <w:rPr>
          <w:rFonts w:hint="eastAsia"/>
          <w:sz w:val="24"/>
        </w:rPr>
        <w:t>參與度中等，</w:t>
      </w:r>
      <w:r>
        <w:rPr>
          <w:rFonts w:hint="eastAsia"/>
          <w:sz w:val="24"/>
          <w:lang w:eastAsia="zh-TW"/>
        </w:rPr>
        <w:t>3=</w:t>
      </w:r>
      <w:r>
        <w:rPr>
          <w:rFonts w:hint="eastAsia"/>
          <w:sz w:val="24"/>
        </w:rPr>
        <w:t>參與度高。應當根據在此項活動中的大體參與程度來評價，而不是根據以往的經驗去評價個體學生典型的或預期的參與情況。</w:t>
      </w:r>
    </w:p>
    <w:p w:rsidR="0008173A" w:rsidRPr="00C8361B" w:rsidRDefault="0008173A" w:rsidP="0008173A">
      <w:pPr>
        <w:pStyle w:val="ListParagraph"/>
        <w:tabs>
          <w:tab w:val="left" w:pos="1066"/>
        </w:tabs>
        <w:spacing w:before="42" w:line="276" w:lineRule="auto"/>
        <w:ind w:right="845" w:firstLine="0"/>
        <w:jc w:val="right"/>
        <w:rPr>
          <w:sz w:val="24"/>
        </w:rPr>
      </w:pPr>
    </w:p>
    <w:p w:rsidR="00860AF8" w:rsidRPr="00C8361B" w:rsidRDefault="00860AF8" w:rsidP="00860AF8">
      <w:pPr>
        <w:pStyle w:val="BodyText"/>
        <w:spacing w:before="9"/>
        <w:rPr>
          <w:sz w:val="27"/>
        </w:rPr>
      </w:pPr>
    </w:p>
    <w:tbl>
      <w:tblPr>
        <w:tblW w:w="0" w:type="auto"/>
        <w:tblInd w:w="3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1665"/>
        <w:gridCol w:w="1560"/>
        <w:gridCol w:w="2370"/>
      </w:tblGrid>
      <w:tr w:rsidR="00860AF8" w:rsidRPr="00C8361B" w:rsidTr="0008173A">
        <w:trPr>
          <w:trHeight w:val="675"/>
        </w:trPr>
        <w:tc>
          <w:tcPr>
            <w:tcW w:w="2475" w:type="dxa"/>
          </w:tcPr>
          <w:p w:rsidR="00860AF8" w:rsidRPr="00C8361B" w:rsidRDefault="0008173A" w:rsidP="00870732">
            <w:pPr>
              <w:pStyle w:val="TableParagraph"/>
              <w:spacing w:before="171"/>
              <w:ind w:left="395" w:firstLineChars="150" w:firstLine="361"/>
              <w:rPr>
                <w:b/>
                <w:sz w:val="24"/>
              </w:rPr>
            </w:pPr>
            <w:r>
              <w:rPr>
                <w:rFonts w:hint="eastAsia"/>
                <w:b/>
                <w:sz w:val="24"/>
              </w:rPr>
              <w:t>學生姓名</w:t>
            </w:r>
          </w:p>
        </w:tc>
        <w:tc>
          <w:tcPr>
            <w:tcW w:w="1665" w:type="dxa"/>
          </w:tcPr>
          <w:p w:rsidR="00860AF8" w:rsidRPr="00C8361B" w:rsidRDefault="00860AF8" w:rsidP="00860AF8">
            <w:pPr>
              <w:pStyle w:val="TableParagraph"/>
              <w:spacing w:before="171"/>
              <w:ind w:left="673" w:right="663"/>
              <w:jc w:val="center"/>
              <w:rPr>
                <w:b/>
                <w:sz w:val="24"/>
              </w:rPr>
            </w:pPr>
            <w:r w:rsidRPr="00C8361B">
              <w:rPr>
                <w:rFonts w:hint="eastAsia"/>
                <w:b/>
                <w:sz w:val="24"/>
              </w:rPr>
              <w:t>CH</w:t>
            </w:r>
          </w:p>
        </w:tc>
        <w:tc>
          <w:tcPr>
            <w:tcW w:w="1560" w:type="dxa"/>
          </w:tcPr>
          <w:p w:rsidR="00860AF8" w:rsidRPr="00C8361B" w:rsidRDefault="00860AF8" w:rsidP="00860AF8">
            <w:pPr>
              <w:pStyle w:val="TableParagraph"/>
              <w:spacing w:before="171"/>
              <w:ind w:left="16"/>
              <w:jc w:val="center"/>
              <w:rPr>
                <w:b/>
                <w:sz w:val="24"/>
              </w:rPr>
            </w:pPr>
            <w:r w:rsidRPr="00C8361B">
              <w:rPr>
                <w:rFonts w:hint="eastAsia"/>
                <w:b/>
                <w:sz w:val="24"/>
              </w:rPr>
              <w:t>B</w:t>
            </w:r>
          </w:p>
        </w:tc>
        <w:tc>
          <w:tcPr>
            <w:tcW w:w="2370" w:type="dxa"/>
            <w:vAlign w:val="center"/>
          </w:tcPr>
          <w:p w:rsidR="00860AF8" w:rsidRPr="00C8361B" w:rsidRDefault="0008173A" w:rsidP="0008173A">
            <w:pPr>
              <w:pStyle w:val="TableParagraph"/>
              <w:spacing w:before="1"/>
              <w:ind w:left="345" w:right="337"/>
              <w:jc w:val="center"/>
              <w:rPr>
                <w:b/>
                <w:sz w:val="24"/>
              </w:rPr>
            </w:pPr>
            <w:r>
              <w:rPr>
                <w:rFonts w:hint="eastAsia"/>
                <w:b/>
                <w:sz w:val="24"/>
              </w:rPr>
              <w:t>總體參與評分</w:t>
            </w:r>
          </w:p>
        </w:tc>
      </w:tr>
      <w:tr w:rsidR="00860AF8" w:rsidRPr="00C8361B" w:rsidTr="00860AF8">
        <w:trPr>
          <w:trHeight w:val="335"/>
        </w:trPr>
        <w:tc>
          <w:tcPr>
            <w:tcW w:w="2475" w:type="dxa"/>
          </w:tcPr>
          <w:p w:rsidR="00860AF8" w:rsidRPr="00C8361B" w:rsidRDefault="00860AF8" w:rsidP="00860AF8">
            <w:pPr>
              <w:pStyle w:val="TableParagraph"/>
              <w:spacing w:before="1"/>
              <w:ind w:left="110"/>
              <w:rPr>
                <w:b/>
                <w:sz w:val="24"/>
              </w:rPr>
            </w:pPr>
            <w:r w:rsidRPr="00C8361B">
              <w:rPr>
                <w:rFonts w:hint="eastAsia"/>
                <w:b/>
                <w:sz w:val="24"/>
              </w:rPr>
              <w:t>1)</w:t>
            </w:r>
          </w:p>
        </w:tc>
        <w:tc>
          <w:tcPr>
            <w:tcW w:w="1665" w:type="dxa"/>
          </w:tcPr>
          <w:p w:rsidR="00860AF8" w:rsidRPr="00C8361B" w:rsidRDefault="00860AF8" w:rsidP="00860AF8">
            <w:pPr>
              <w:pStyle w:val="TableParagraph"/>
              <w:rPr>
                <w:rFonts w:ascii="Times New Roman"/>
                <w:sz w:val="24"/>
              </w:rPr>
            </w:pPr>
          </w:p>
        </w:tc>
        <w:tc>
          <w:tcPr>
            <w:tcW w:w="1560" w:type="dxa"/>
          </w:tcPr>
          <w:p w:rsidR="00860AF8" w:rsidRPr="00C8361B" w:rsidRDefault="00860AF8" w:rsidP="00860AF8">
            <w:pPr>
              <w:pStyle w:val="TableParagraph"/>
              <w:rPr>
                <w:rFonts w:ascii="Times New Roman"/>
                <w:sz w:val="24"/>
              </w:rPr>
            </w:pPr>
          </w:p>
        </w:tc>
        <w:tc>
          <w:tcPr>
            <w:tcW w:w="2370" w:type="dxa"/>
          </w:tcPr>
          <w:p w:rsidR="00860AF8" w:rsidRPr="00C8361B" w:rsidRDefault="00860AF8" w:rsidP="00860AF8">
            <w:pPr>
              <w:pStyle w:val="TableParagraph"/>
              <w:rPr>
                <w:rFonts w:ascii="Times New Roman"/>
                <w:sz w:val="24"/>
              </w:rPr>
            </w:pPr>
          </w:p>
        </w:tc>
      </w:tr>
      <w:tr w:rsidR="00860AF8" w:rsidRPr="00C8361B" w:rsidTr="00860AF8">
        <w:trPr>
          <w:trHeight w:val="335"/>
        </w:trPr>
        <w:tc>
          <w:tcPr>
            <w:tcW w:w="2475" w:type="dxa"/>
          </w:tcPr>
          <w:p w:rsidR="00860AF8" w:rsidRPr="00C8361B" w:rsidRDefault="00860AF8" w:rsidP="00860AF8">
            <w:pPr>
              <w:pStyle w:val="TableParagraph"/>
              <w:spacing w:before="1"/>
              <w:ind w:left="110"/>
              <w:rPr>
                <w:b/>
                <w:sz w:val="24"/>
              </w:rPr>
            </w:pPr>
            <w:r w:rsidRPr="00C8361B">
              <w:rPr>
                <w:rFonts w:hint="eastAsia"/>
                <w:b/>
                <w:sz w:val="24"/>
              </w:rPr>
              <w:t>2)</w:t>
            </w:r>
          </w:p>
        </w:tc>
        <w:tc>
          <w:tcPr>
            <w:tcW w:w="1665" w:type="dxa"/>
          </w:tcPr>
          <w:p w:rsidR="00860AF8" w:rsidRPr="00C8361B" w:rsidRDefault="00860AF8" w:rsidP="00860AF8">
            <w:pPr>
              <w:pStyle w:val="TableParagraph"/>
              <w:rPr>
                <w:rFonts w:ascii="Times New Roman"/>
                <w:sz w:val="24"/>
              </w:rPr>
            </w:pPr>
          </w:p>
        </w:tc>
        <w:tc>
          <w:tcPr>
            <w:tcW w:w="1560" w:type="dxa"/>
          </w:tcPr>
          <w:p w:rsidR="00860AF8" w:rsidRPr="00C8361B" w:rsidRDefault="00860AF8" w:rsidP="00860AF8">
            <w:pPr>
              <w:pStyle w:val="TableParagraph"/>
              <w:rPr>
                <w:rFonts w:ascii="Times New Roman"/>
                <w:sz w:val="24"/>
              </w:rPr>
            </w:pPr>
          </w:p>
        </w:tc>
        <w:tc>
          <w:tcPr>
            <w:tcW w:w="2370" w:type="dxa"/>
          </w:tcPr>
          <w:p w:rsidR="00860AF8" w:rsidRPr="00C8361B" w:rsidRDefault="00860AF8" w:rsidP="00860AF8">
            <w:pPr>
              <w:pStyle w:val="TableParagraph"/>
              <w:rPr>
                <w:rFonts w:ascii="Times New Roman"/>
                <w:sz w:val="24"/>
              </w:rPr>
            </w:pPr>
          </w:p>
        </w:tc>
      </w:tr>
      <w:tr w:rsidR="00860AF8" w:rsidRPr="00C8361B" w:rsidTr="00860AF8">
        <w:trPr>
          <w:trHeight w:val="340"/>
        </w:trPr>
        <w:tc>
          <w:tcPr>
            <w:tcW w:w="2475" w:type="dxa"/>
          </w:tcPr>
          <w:p w:rsidR="00860AF8" w:rsidRPr="00C8361B" w:rsidRDefault="00860AF8" w:rsidP="00860AF8">
            <w:pPr>
              <w:pStyle w:val="TableParagraph"/>
              <w:spacing w:before="1"/>
              <w:ind w:left="110"/>
              <w:rPr>
                <w:b/>
                <w:sz w:val="24"/>
              </w:rPr>
            </w:pPr>
            <w:r w:rsidRPr="00C8361B">
              <w:rPr>
                <w:rFonts w:hint="eastAsia"/>
                <w:b/>
                <w:sz w:val="24"/>
              </w:rPr>
              <w:t>3)</w:t>
            </w:r>
          </w:p>
        </w:tc>
        <w:tc>
          <w:tcPr>
            <w:tcW w:w="1665" w:type="dxa"/>
          </w:tcPr>
          <w:p w:rsidR="00860AF8" w:rsidRPr="00C8361B" w:rsidRDefault="00860AF8" w:rsidP="00860AF8">
            <w:pPr>
              <w:pStyle w:val="TableParagraph"/>
              <w:rPr>
                <w:rFonts w:ascii="Times New Roman"/>
                <w:sz w:val="24"/>
              </w:rPr>
            </w:pPr>
          </w:p>
        </w:tc>
        <w:tc>
          <w:tcPr>
            <w:tcW w:w="1560" w:type="dxa"/>
          </w:tcPr>
          <w:p w:rsidR="00860AF8" w:rsidRPr="00C8361B" w:rsidRDefault="00860AF8" w:rsidP="00860AF8">
            <w:pPr>
              <w:pStyle w:val="TableParagraph"/>
              <w:rPr>
                <w:rFonts w:ascii="Times New Roman"/>
                <w:sz w:val="24"/>
              </w:rPr>
            </w:pPr>
          </w:p>
        </w:tc>
        <w:tc>
          <w:tcPr>
            <w:tcW w:w="2370" w:type="dxa"/>
          </w:tcPr>
          <w:p w:rsidR="00860AF8" w:rsidRPr="00C8361B" w:rsidRDefault="00860AF8" w:rsidP="00860AF8">
            <w:pPr>
              <w:pStyle w:val="TableParagraph"/>
              <w:rPr>
                <w:rFonts w:ascii="Times New Roman"/>
                <w:sz w:val="24"/>
              </w:rPr>
            </w:pPr>
          </w:p>
        </w:tc>
      </w:tr>
    </w:tbl>
    <w:p w:rsidR="00860AF8" w:rsidRPr="00C8361B" w:rsidRDefault="00860AF8" w:rsidP="00860AF8">
      <w:pPr>
        <w:rPr>
          <w:rFonts w:ascii="Times New Roman"/>
          <w:sz w:val="24"/>
        </w:rPr>
        <w:sectPr w:rsidR="00860AF8" w:rsidRPr="00C8361B">
          <w:pgSz w:w="16840" w:h="11910" w:orient="landscape"/>
          <w:pgMar w:top="1100" w:right="700" w:bottom="1200" w:left="620" w:header="0" w:footer="929" w:gutter="0"/>
          <w:cols w:space="720"/>
        </w:sectPr>
      </w:pPr>
    </w:p>
    <w:p w:rsidR="00860AF8" w:rsidRPr="00C8361B" w:rsidRDefault="00860AF8" w:rsidP="00860AF8">
      <w:pPr>
        <w:pStyle w:val="BodyText"/>
        <w:rPr>
          <w:sz w:val="20"/>
        </w:rPr>
      </w:pPr>
    </w:p>
    <w:p w:rsidR="00860AF8" w:rsidRPr="00C8361B" w:rsidRDefault="00860AF8" w:rsidP="00860AF8">
      <w:pPr>
        <w:pStyle w:val="BodyText"/>
        <w:spacing w:before="12"/>
        <w:rPr>
          <w:sz w:val="15"/>
        </w:rPr>
      </w:pPr>
    </w:p>
    <w:p w:rsidR="00860AF8" w:rsidRPr="00C8361B" w:rsidRDefault="0008173A" w:rsidP="00860AF8">
      <w:pPr>
        <w:pStyle w:val="Heading5"/>
        <w:spacing w:before="67"/>
      </w:pPr>
      <w:r>
        <w:rPr>
          <w:rFonts w:hint="eastAsia"/>
          <w:lang w:eastAsia="zh-TW"/>
        </w:rPr>
        <w:t>2D</w:t>
      </w:r>
      <w:r>
        <w:rPr>
          <w:rFonts w:hint="eastAsia"/>
        </w:rPr>
        <w:t>：小組評價（小組活動）</w:t>
      </w:r>
      <w:r w:rsidR="003D7832">
        <w:rPr>
          <w:noProof/>
        </w:rPr>
        <w:drawing>
          <wp:inline distT="0" distB="0" distL="0" distR="0">
            <wp:extent cx="189230" cy="189230"/>
            <wp:effectExtent l="0" t="0" r="0" b="0"/>
            <wp:docPr id="2" name="圖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
    <w:p w:rsidR="00860AF8" w:rsidRPr="00C8361B" w:rsidRDefault="00860AF8" w:rsidP="00860AF8">
      <w:pPr>
        <w:pStyle w:val="BodyText"/>
        <w:spacing w:before="1"/>
        <w:rPr>
          <w:b/>
          <w:sz w:val="20"/>
        </w:rPr>
      </w:pPr>
    </w:p>
    <w:p w:rsidR="00860AF8" w:rsidRPr="00C8361B" w:rsidRDefault="0008173A" w:rsidP="00860AF8">
      <w:pPr>
        <w:pStyle w:val="BodyText"/>
        <w:spacing w:before="101" w:line="276" w:lineRule="auto"/>
        <w:ind w:left="345" w:right="481"/>
        <w:jc w:val="both"/>
      </w:pPr>
      <w:r>
        <w:rPr>
          <w:rFonts w:hint="eastAsia"/>
        </w:rPr>
        <w:t>與</w:t>
      </w:r>
      <w:r>
        <w:rPr>
          <w:rFonts w:hint="eastAsia"/>
          <w:lang w:eastAsia="zh-TW"/>
        </w:rPr>
        <w:t>2C</w:t>
      </w:r>
      <w:r>
        <w:rPr>
          <w:rFonts w:hint="eastAsia"/>
        </w:rPr>
        <w:t>一樣，這個小組評價可用在每個小組活動的最後（並且如果活動或小組發生變化，則可以重復進行）。其主要目的是根據選中類別的評價（在此情況下為</w:t>
      </w:r>
      <w:r>
        <w:rPr>
          <w:rFonts w:hint="eastAsia"/>
          <w:lang w:eastAsia="zh-TW"/>
        </w:rPr>
        <w:t>B</w:t>
      </w:r>
      <w:r>
        <w:rPr>
          <w:rFonts w:hint="eastAsia"/>
        </w:rPr>
        <w:t>和</w:t>
      </w:r>
      <w:r>
        <w:rPr>
          <w:rFonts w:hint="eastAsia"/>
          <w:lang w:eastAsia="zh-TW"/>
        </w:rPr>
        <w:t>CH</w:t>
      </w:r>
      <w:r>
        <w:rPr>
          <w:rFonts w:hint="eastAsia"/>
        </w:rPr>
        <w:t>），記錄對一個小組的整體判斷。該小組評價可能有助於在小組活動中確立對話的一般性質。之後可以將小組作為一個整體，對它的對話質量進行監控。而且也為評判個體學生的參與情況提供一個背景（例如，相對於一個能夠良好構建想法的小組，若某個學生處在一個未能很好構建彼此想法的小組中，就更難以進行想法的構建）。</w:t>
      </w:r>
    </w:p>
    <w:p w:rsidR="00860AF8" w:rsidRPr="00C8361B" w:rsidRDefault="00860AF8" w:rsidP="00860AF8">
      <w:pPr>
        <w:pStyle w:val="BodyText"/>
        <w:spacing w:before="6"/>
        <w:rPr>
          <w:sz w:val="27"/>
        </w:rPr>
      </w:pPr>
    </w:p>
    <w:p w:rsidR="00860AF8" w:rsidRPr="00C8361B" w:rsidRDefault="0008173A" w:rsidP="00860AF8">
      <w:pPr>
        <w:pStyle w:val="BodyText"/>
        <w:ind w:left="345"/>
        <w:jc w:val="both"/>
      </w:pPr>
      <w:r>
        <w:rPr>
          <w:rFonts w:hint="eastAsia"/>
        </w:rPr>
        <w:t>指導性說明：</w:t>
      </w:r>
    </w:p>
    <w:p w:rsidR="0008173A" w:rsidRDefault="0008173A" w:rsidP="00860AF8">
      <w:pPr>
        <w:pStyle w:val="ListParagraph"/>
        <w:numPr>
          <w:ilvl w:val="1"/>
          <w:numId w:val="23"/>
        </w:numPr>
        <w:tabs>
          <w:tab w:val="left" w:pos="1065"/>
          <w:tab w:val="left" w:pos="1066"/>
        </w:tabs>
        <w:spacing w:before="48"/>
        <w:rPr>
          <w:sz w:val="24"/>
          <w:lang w:eastAsia="zh-TW"/>
        </w:rPr>
      </w:pPr>
      <w:r>
        <w:rPr>
          <w:rFonts w:hint="eastAsia"/>
          <w:sz w:val="24"/>
          <w:lang w:eastAsia="zh-TW"/>
        </w:rPr>
        <w:tab/>
      </w:r>
      <w:r>
        <w:rPr>
          <w:rFonts w:hint="eastAsia"/>
          <w:sz w:val="24"/>
        </w:rPr>
        <w:t>用三等級評分標準在完整會話中每個對話類別出現的頻率：</w:t>
      </w:r>
      <w:r>
        <w:rPr>
          <w:rFonts w:hint="eastAsia"/>
          <w:sz w:val="24"/>
          <w:lang w:eastAsia="zh-TW"/>
        </w:rPr>
        <w:t xml:space="preserve">1 = </w:t>
      </w:r>
      <w:r>
        <w:rPr>
          <w:rFonts w:hint="eastAsia"/>
          <w:sz w:val="24"/>
        </w:rPr>
        <w:t>低，</w:t>
      </w:r>
      <w:r>
        <w:rPr>
          <w:rFonts w:hint="eastAsia"/>
          <w:sz w:val="24"/>
          <w:lang w:eastAsia="zh-TW"/>
        </w:rPr>
        <w:t xml:space="preserve">2 = </w:t>
      </w:r>
      <w:r>
        <w:rPr>
          <w:rFonts w:hint="eastAsia"/>
          <w:sz w:val="24"/>
        </w:rPr>
        <w:t>中，</w:t>
      </w:r>
      <w:r>
        <w:rPr>
          <w:rFonts w:hint="eastAsia"/>
          <w:sz w:val="24"/>
          <w:lang w:eastAsia="zh-TW"/>
        </w:rPr>
        <w:t xml:space="preserve">3 = </w:t>
      </w:r>
      <w:r>
        <w:rPr>
          <w:rFonts w:hint="eastAsia"/>
          <w:sz w:val="24"/>
        </w:rPr>
        <w:t>高</w:t>
      </w:r>
    </w:p>
    <w:p w:rsidR="0008173A" w:rsidRDefault="0008173A" w:rsidP="00860AF8">
      <w:pPr>
        <w:pStyle w:val="ListParagraph"/>
        <w:numPr>
          <w:ilvl w:val="1"/>
          <w:numId w:val="23"/>
        </w:numPr>
        <w:tabs>
          <w:tab w:val="left" w:pos="1065"/>
          <w:tab w:val="left" w:pos="1066"/>
        </w:tabs>
        <w:spacing w:before="48"/>
        <w:rPr>
          <w:sz w:val="24"/>
          <w:lang w:eastAsia="zh-TW"/>
        </w:rPr>
      </w:pPr>
      <w:r>
        <w:rPr>
          <w:rFonts w:hint="eastAsia"/>
          <w:sz w:val="24"/>
        </w:rPr>
        <w:t>用「注釋」欄為評分添加任何相關說明，如結果是否典型或顯示進展。</w:t>
      </w:r>
    </w:p>
    <w:p w:rsidR="0008173A" w:rsidRPr="00C8361B" w:rsidRDefault="0008173A" w:rsidP="0008173A">
      <w:pPr>
        <w:pStyle w:val="ListParagraph"/>
        <w:tabs>
          <w:tab w:val="left" w:pos="1065"/>
          <w:tab w:val="left" w:pos="1066"/>
        </w:tabs>
        <w:spacing w:before="48"/>
        <w:ind w:right="120" w:firstLine="0"/>
        <w:jc w:val="right"/>
        <w:rPr>
          <w:sz w:val="24"/>
        </w:rPr>
      </w:pPr>
    </w:p>
    <w:p w:rsidR="00860AF8" w:rsidRPr="00C8361B" w:rsidRDefault="00860AF8" w:rsidP="00860AF8">
      <w:pPr>
        <w:pStyle w:val="BodyText"/>
        <w:rPr>
          <w:sz w:val="20"/>
        </w:rPr>
      </w:pPr>
    </w:p>
    <w:p w:rsidR="00860AF8" w:rsidRPr="00C8361B" w:rsidRDefault="00860AF8" w:rsidP="00860AF8">
      <w:pPr>
        <w:pStyle w:val="BodyText"/>
        <w:spacing w:before="2"/>
        <w:rPr>
          <w:sz w:val="11"/>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1"/>
        <w:gridCol w:w="2977"/>
        <w:gridCol w:w="9264"/>
      </w:tblGrid>
      <w:tr w:rsidR="00860AF8" w:rsidRPr="00C8361B" w:rsidTr="00860AF8">
        <w:trPr>
          <w:trHeight w:val="320"/>
        </w:trPr>
        <w:tc>
          <w:tcPr>
            <w:tcW w:w="2361" w:type="dxa"/>
          </w:tcPr>
          <w:p w:rsidR="00860AF8" w:rsidRPr="00C8361B" w:rsidRDefault="00860AF8" w:rsidP="00860AF8">
            <w:pPr>
              <w:pStyle w:val="TableParagraph"/>
              <w:rPr>
                <w:rFonts w:ascii="Times New Roman"/>
                <w:sz w:val="24"/>
              </w:rPr>
            </w:pPr>
          </w:p>
        </w:tc>
        <w:tc>
          <w:tcPr>
            <w:tcW w:w="2977" w:type="dxa"/>
          </w:tcPr>
          <w:p w:rsidR="00860AF8" w:rsidRPr="00C8361B" w:rsidRDefault="0008173A" w:rsidP="00870732">
            <w:pPr>
              <w:pStyle w:val="TableParagraph"/>
              <w:spacing w:before="6"/>
              <w:ind w:left="499" w:firstLineChars="100" w:firstLine="231"/>
              <w:rPr>
                <w:b/>
                <w:sz w:val="23"/>
              </w:rPr>
            </w:pPr>
            <w:r>
              <w:rPr>
                <w:rFonts w:hint="eastAsia"/>
                <w:b/>
                <w:sz w:val="23"/>
              </w:rPr>
              <w:t>評分量表（</w:t>
            </w:r>
            <w:r>
              <w:rPr>
                <w:rFonts w:hint="eastAsia"/>
                <w:b/>
                <w:sz w:val="23"/>
                <w:lang w:eastAsia="zh-TW"/>
              </w:rPr>
              <w:t>1-3</w:t>
            </w:r>
            <w:r>
              <w:rPr>
                <w:rFonts w:hint="eastAsia"/>
                <w:b/>
                <w:sz w:val="23"/>
              </w:rPr>
              <w:t>）</w:t>
            </w:r>
          </w:p>
        </w:tc>
        <w:tc>
          <w:tcPr>
            <w:tcW w:w="9264" w:type="dxa"/>
          </w:tcPr>
          <w:p w:rsidR="00860AF8" w:rsidRPr="00C8361B" w:rsidRDefault="0008173A" w:rsidP="00860AF8">
            <w:pPr>
              <w:pStyle w:val="TableParagraph"/>
              <w:spacing w:before="6"/>
              <w:ind w:left="4091" w:right="4091"/>
              <w:jc w:val="center"/>
              <w:rPr>
                <w:b/>
                <w:sz w:val="23"/>
              </w:rPr>
            </w:pPr>
            <w:r>
              <w:rPr>
                <w:rFonts w:hint="eastAsia"/>
                <w:b/>
                <w:sz w:val="23"/>
              </w:rPr>
              <w:t>注釋</w:t>
            </w:r>
          </w:p>
        </w:tc>
      </w:tr>
      <w:tr w:rsidR="00860AF8" w:rsidRPr="00C8361B" w:rsidTr="00860AF8">
        <w:trPr>
          <w:trHeight w:val="660"/>
        </w:trPr>
        <w:tc>
          <w:tcPr>
            <w:tcW w:w="2361" w:type="dxa"/>
          </w:tcPr>
          <w:p w:rsidR="00860AF8" w:rsidRPr="00C8361B" w:rsidRDefault="00860AF8" w:rsidP="00860AF8">
            <w:pPr>
              <w:pStyle w:val="TableParagraph"/>
              <w:spacing w:before="1"/>
              <w:ind w:left="1034"/>
              <w:rPr>
                <w:b/>
                <w:sz w:val="24"/>
              </w:rPr>
            </w:pPr>
            <w:r w:rsidRPr="00C8361B">
              <w:rPr>
                <w:rFonts w:hint="eastAsia"/>
                <w:b/>
                <w:sz w:val="24"/>
              </w:rPr>
              <w:t>CH</w:t>
            </w:r>
          </w:p>
        </w:tc>
        <w:tc>
          <w:tcPr>
            <w:tcW w:w="2977" w:type="dxa"/>
          </w:tcPr>
          <w:p w:rsidR="00860AF8" w:rsidRPr="00C8361B" w:rsidRDefault="00860AF8" w:rsidP="00860AF8">
            <w:pPr>
              <w:pStyle w:val="TableParagraph"/>
              <w:rPr>
                <w:rFonts w:ascii="Times New Roman"/>
                <w:sz w:val="24"/>
              </w:rPr>
            </w:pPr>
          </w:p>
        </w:tc>
        <w:tc>
          <w:tcPr>
            <w:tcW w:w="9264" w:type="dxa"/>
          </w:tcPr>
          <w:p w:rsidR="00860AF8" w:rsidRPr="00C8361B" w:rsidRDefault="00860AF8" w:rsidP="00860AF8">
            <w:pPr>
              <w:pStyle w:val="TableParagraph"/>
              <w:rPr>
                <w:rFonts w:ascii="Times New Roman"/>
                <w:sz w:val="24"/>
              </w:rPr>
            </w:pPr>
          </w:p>
        </w:tc>
      </w:tr>
      <w:tr w:rsidR="00860AF8" w:rsidRPr="00C8361B" w:rsidTr="00860AF8">
        <w:trPr>
          <w:trHeight w:val="660"/>
        </w:trPr>
        <w:tc>
          <w:tcPr>
            <w:tcW w:w="2361" w:type="dxa"/>
          </w:tcPr>
          <w:p w:rsidR="00860AF8" w:rsidRPr="00C8361B" w:rsidRDefault="00860AF8" w:rsidP="00860AF8">
            <w:pPr>
              <w:pStyle w:val="TableParagraph"/>
              <w:spacing w:before="1"/>
              <w:ind w:left="1104"/>
              <w:rPr>
                <w:b/>
                <w:sz w:val="24"/>
              </w:rPr>
            </w:pPr>
            <w:r w:rsidRPr="00C8361B">
              <w:rPr>
                <w:rFonts w:hint="eastAsia"/>
                <w:b/>
                <w:sz w:val="24"/>
              </w:rPr>
              <w:t>B</w:t>
            </w:r>
          </w:p>
        </w:tc>
        <w:tc>
          <w:tcPr>
            <w:tcW w:w="2977" w:type="dxa"/>
          </w:tcPr>
          <w:p w:rsidR="00860AF8" w:rsidRPr="00C8361B" w:rsidRDefault="00860AF8" w:rsidP="00860AF8">
            <w:pPr>
              <w:pStyle w:val="TableParagraph"/>
              <w:rPr>
                <w:rFonts w:ascii="Times New Roman"/>
                <w:sz w:val="24"/>
              </w:rPr>
            </w:pPr>
          </w:p>
        </w:tc>
        <w:tc>
          <w:tcPr>
            <w:tcW w:w="9264" w:type="dxa"/>
          </w:tcPr>
          <w:p w:rsidR="00860AF8" w:rsidRPr="00C8361B" w:rsidRDefault="00860AF8" w:rsidP="00860AF8">
            <w:pPr>
              <w:pStyle w:val="TableParagraph"/>
              <w:rPr>
                <w:rFonts w:ascii="Times New Roman"/>
                <w:sz w:val="24"/>
              </w:rPr>
            </w:pPr>
          </w:p>
        </w:tc>
      </w:tr>
    </w:tbl>
    <w:p w:rsidR="00860AF8" w:rsidRPr="00C8361B" w:rsidRDefault="00860AF8" w:rsidP="00860AF8">
      <w:pPr>
        <w:rPr>
          <w:rFonts w:ascii="Times New Roman"/>
          <w:sz w:val="24"/>
        </w:rPr>
        <w:sectPr w:rsidR="00860AF8" w:rsidRPr="00C8361B">
          <w:pgSz w:w="16840" w:h="11910" w:orient="landscape"/>
          <w:pgMar w:top="1100" w:right="700" w:bottom="1200" w:left="620" w:header="0" w:footer="929" w:gutter="0"/>
          <w:cols w:space="720"/>
        </w:sectPr>
      </w:pPr>
    </w:p>
    <w:p w:rsidR="00860AF8" w:rsidRPr="00C8361B" w:rsidRDefault="00860AF8" w:rsidP="00860AF8">
      <w:pPr>
        <w:pStyle w:val="BodyText"/>
        <w:rPr>
          <w:sz w:val="20"/>
          <w:lang w:eastAsia="zh-TW"/>
        </w:rPr>
      </w:pPr>
    </w:p>
    <w:p w:rsidR="00860AF8" w:rsidRPr="00C8361B" w:rsidRDefault="00860AF8" w:rsidP="00860AF8">
      <w:pPr>
        <w:pStyle w:val="BodyText"/>
        <w:spacing w:before="3"/>
      </w:pPr>
    </w:p>
    <w:p w:rsidR="00860AF8" w:rsidRPr="00C8361B" w:rsidRDefault="00860AF8" w:rsidP="00860AF8">
      <w:pPr>
        <w:pStyle w:val="Heading5"/>
        <w:spacing w:before="65"/>
      </w:pPr>
      <w:bookmarkStart w:id="11" w:name="e"/>
      <w:r w:rsidRPr="00C8361B">
        <w:rPr>
          <w:rFonts w:hint="eastAsia"/>
        </w:rPr>
        <w:t>2E</w:t>
      </w:r>
      <w:r w:rsidRPr="00C8361B">
        <w:rPr>
          <w:rFonts w:hint="eastAsia"/>
        </w:rPr>
        <w:t>：</w:t>
      </w:r>
      <w:bookmarkEnd w:id="11"/>
      <w:r w:rsidR="0008173A">
        <w:rPr>
          <w:rFonts w:hint="eastAsia"/>
        </w:rPr>
        <w:t>全班參與概覽（評分量表）</w:t>
      </w:r>
      <w:r w:rsidR="003D7832">
        <w:rPr>
          <w:noProof/>
        </w:rPr>
        <w:drawing>
          <wp:inline distT="0" distB="0" distL="0" distR="0">
            <wp:extent cx="189230" cy="189230"/>
            <wp:effectExtent l="0" t="0" r="0" b="0"/>
            <wp:docPr id="6" name="image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png"/>
                    <pic:cNvPicPr>
                      <a:picLocks/>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
    <w:p w:rsidR="00860AF8" w:rsidRPr="00C8361B" w:rsidRDefault="00860AF8" w:rsidP="00860AF8">
      <w:pPr>
        <w:pStyle w:val="BodyText"/>
        <w:spacing w:before="6"/>
        <w:rPr>
          <w:b/>
          <w:sz w:val="18"/>
        </w:rPr>
      </w:pPr>
    </w:p>
    <w:p w:rsidR="00860AF8" w:rsidRPr="00C8361B" w:rsidRDefault="0008173A" w:rsidP="00860AF8">
      <w:pPr>
        <w:spacing w:before="101" w:line="276" w:lineRule="auto"/>
        <w:ind w:left="345" w:right="489"/>
        <w:jc w:val="both"/>
        <w:rPr>
          <w:sz w:val="23"/>
        </w:rPr>
      </w:pPr>
      <w:r>
        <w:rPr>
          <w:rFonts w:hint="eastAsia"/>
          <w:sz w:val="23"/>
        </w:rPr>
        <w:t>這個全班評分標準將</w:t>
      </w:r>
      <w:r>
        <w:rPr>
          <w:rFonts w:hint="eastAsia"/>
          <w:sz w:val="23"/>
          <w:lang w:eastAsia="zh-TW"/>
        </w:rPr>
        <w:t>2D</w:t>
      </w:r>
      <w:r>
        <w:rPr>
          <w:rFonts w:hint="eastAsia"/>
          <w:sz w:val="23"/>
        </w:rPr>
        <w:t>擴展全班性對話。它是為反映全班互動中的學生參與而設計的。這包括對話貢獻的頻率和長度，以及在特定的全班活動類型期間，如「課程簡介」「全班討論」「全體會議」等（最左邊一欄），參與對話的學生人數。在認識到對對話的期望值可能甚至在單個課堂內都會有所不同的同時，這一概覽有助於觀察這些全班活動期間對話的性質。</w:t>
      </w:r>
    </w:p>
    <w:p w:rsidR="00860AF8" w:rsidRPr="00C8361B" w:rsidRDefault="00860AF8" w:rsidP="00860AF8">
      <w:pPr>
        <w:pStyle w:val="BodyText"/>
        <w:spacing w:before="9"/>
        <w:rPr>
          <w:sz w:val="27"/>
        </w:rPr>
      </w:pPr>
    </w:p>
    <w:p w:rsidR="00860AF8" w:rsidRPr="00C8361B" w:rsidRDefault="0008173A" w:rsidP="00860AF8">
      <w:pPr>
        <w:ind w:left="345"/>
        <w:rPr>
          <w:b/>
          <w:sz w:val="23"/>
        </w:rPr>
      </w:pPr>
      <w:r>
        <w:rPr>
          <w:rFonts w:hint="eastAsia"/>
          <w:b/>
          <w:sz w:val="23"/>
        </w:rPr>
        <w:t>指導性說明</w:t>
      </w:r>
    </w:p>
    <w:p w:rsidR="0008173A" w:rsidRDefault="0008173A" w:rsidP="00860AF8">
      <w:pPr>
        <w:spacing w:before="40"/>
        <w:ind w:left="1065"/>
        <w:rPr>
          <w:sz w:val="23"/>
          <w:lang w:eastAsia="zh-TW"/>
        </w:rPr>
      </w:pPr>
      <w:r>
        <w:rPr>
          <w:rFonts w:hint="eastAsia"/>
          <w:sz w:val="23"/>
          <w:lang w:eastAsia="zh-TW"/>
        </w:rPr>
        <w:t>●</w:t>
      </w:r>
      <w:r>
        <w:rPr>
          <w:rFonts w:hint="eastAsia"/>
          <w:sz w:val="23"/>
          <w:lang w:eastAsia="zh-TW"/>
        </w:rPr>
        <w:tab/>
      </w:r>
      <w:r>
        <w:rPr>
          <w:rFonts w:hint="eastAsia"/>
          <w:sz w:val="23"/>
        </w:rPr>
        <w:t>選擇對您的調查最主要的一種或兩種編碼類別。下面的例子使用</w:t>
      </w:r>
      <w:r>
        <w:rPr>
          <w:rFonts w:hint="eastAsia"/>
          <w:sz w:val="23"/>
        </w:rPr>
        <w:t>B</w:t>
      </w:r>
      <w:r>
        <w:rPr>
          <w:rFonts w:hint="eastAsia"/>
          <w:sz w:val="23"/>
        </w:rPr>
        <w:t>和</w:t>
      </w:r>
      <w:r>
        <w:rPr>
          <w:rFonts w:hint="eastAsia"/>
          <w:sz w:val="23"/>
        </w:rPr>
        <w:t>CH</w:t>
      </w:r>
      <w:r>
        <w:rPr>
          <w:rFonts w:hint="eastAsia"/>
          <w:sz w:val="23"/>
        </w:rPr>
        <w:t>。如果您對「請他人參與」感興趣，那麼</w:t>
      </w:r>
      <w:r>
        <w:rPr>
          <w:rFonts w:hint="eastAsia"/>
          <w:sz w:val="23"/>
          <w:lang w:eastAsia="zh-TW"/>
        </w:rPr>
        <w:t>B</w:t>
      </w:r>
      <w:r>
        <w:rPr>
          <w:rFonts w:hint="eastAsia"/>
          <w:sz w:val="23"/>
        </w:rPr>
        <w:t>和</w:t>
      </w:r>
      <w:r>
        <w:rPr>
          <w:rFonts w:hint="eastAsia"/>
          <w:sz w:val="23"/>
          <w:lang w:eastAsia="zh-TW"/>
        </w:rPr>
        <w:t>CH</w:t>
      </w:r>
      <w:r>
        <w:rPr>
          <w:rFonts w:hint="eastAsia"/>
          <w:sz w:val="23"/>
        </w:rPr>
        <w:t>可能會是一個很好的組合。如需其他例子，見第</w:t>
      </w:r>
      <w:r>
        <w:rPr>
          <w:rFonts w:hint="eastAsia"/>
          <w:sz w:val="23"/>
          <w:lang w:eastAsia="zh-TW"/>
        </w:rPr>
        <w:t>1</w:t>
      </w:r>
      <w:r>
        <w:rPr>
          <w:rFonts w:hint="eastAsia"/>
          <w:sz w:val="23"/>
        </w:rPr>
        <w:t>節中的「編碼框架」。</w:t>
      </w:r>
    </w:p>
    <w:p w:rsidR="0008173A" w:rsidRDefault="0008173A" w:rsidP="00860AF8">
      <w:pPr>
        <w:spacing w:before="40"/>
        <w:ind w:left="1065"/>
        <w:rPr>
          <w:sz w:val="23"/>
          <w:lang w:eastAsia="zh-TW"/>
        </w:rPr>
      </w:pPr>
      <w:r>
        <w:rPr>
          <w:rFonts w:hint="eastAsia"/>
          <w:sz w:val="23"/>
          <w:lang w:eastAsia="zh-TW"/>
        </w:rPr>
        <w:t>●</w:t>
      </w:r>
      <w:r>
        <w:rPr>
          <w:rFonts w:hint="eastAsia"/>
          <w:sz w:val="23"/>
          <w:lang w:eastAsia="zh-TW"/>
        </w:rPr>
        <w:tab/>
      </w:r>
      <w:r>
        <w:rPr>
          <w:rFonts w:hint="eastAsia"/>
          <w:sz w:val="23"/>
        </w:rPr>
        <w:t>在第一欄中添加在課堂上發生的活動類型（適當添加</w:t>
      </w:r>
      <w:r>
        <w:rPr>
          <w:rFonts w:hint="eastAsia"/>
          <w:sz w:val="23"/>
          <w:lang w:eastAsia="zh-TW"/>
        </w:rPr>
        <w:t>/</w:t>
      </w:r>
      <w:r>
        <w:rPr>
          <w:rFonts w:hint="eastAsia"/>
          <w:sz w:val="23"/>
        </w:rPr>
        <w:t>刪除行數）。對每項活動，添加您的評分以應答每個問題。</w:t>
      </w:r>
    </w:p>
    <w:p w:rsidR="0008173A" w:rsidRDefault="0008173A" w:rsidP="00860AF8">
      <w:pPr>
        <w:spacing w:before="40"/>
        <w:ind w:left="1065"/>
        <w:rPr>
          <w:sz w:val="23"/>
          <w:lang w:eastAsia="zh-TW"/>
        </w:rPr>
      </w:pPr>
      <w:r>
        <w:rPr>
          <w:rFonts w:hint="eastAsia"/>
          <w:sz w:val="23"/>
          <w:lang w:eastAsia="zh-TW"/>
        </w:rPr>
        <w:t>●</w:t>
      </w:r>
      <w:r>
        <w:rPr>
          <w:rFonts w:hint="eastAsia"/>
          <w:sz w:val="23"/>
          <w:lang w:eastAsia="zh-TW"/>
        </w:rPr>
        <w:tab/>
      </w:r>
      <w:r>
        <w:rPr>
          <w:rFonts w:hint="eastAsia"/>
          <w:sz w:val="23"/>
        </w:rPr>
        <w:t>使用下述評分標準：</w:t>
      </w:r>
      <w:r>
        <w:rPr>
          <w:rFonts w:hint="eastAsia"/>
          <w:sz w:val="23"/>
          <w:lang w:eastAsia="zh-TW"/>
        </w:rPr>
        <w:t xml:space="preserve">5 = </w:t>
      </w:r>
      <w:r>
        <w:rPr>
          <w:rFonts w:hint="eastAsia"/>
          <w:sz w:val="23"/>
        </w:rPr>
        <w:t>總是</w:t>
      </w:r>
      <w:r>
        <w:rPr>
          <w:rFonts w:hint="eastAsia"/>
          <w:sz w:val="23"/>
          <w:lang w:eastAsia="zh-TW"/>
        </w:rPr>
        <w:t>/</w:t>
      </w:r>
      <w:r>
        <w:rPr>
          <w:rFonts w:hint="eastAsia"/>
          <w:sz w:val="23"/>
        </w:rPr>
        <w:t>盡可能多的學生，</w:t>
      </w:r>
      <w:r>
        <w:rPr>
          <w:rFonts w:hint="eastAsia"/>
          <w:sz w:val="23"/>
          <w:lang w:eastAsia="zh-TW"/>
        </w:rPr>
        <w:t xml:space="preserve">4 = </w:t>
      </w:r>
      <w:r>
        <w:rPr>
          <w:rFonts w:hint="eastAsia"/>
          <w:sz w:val="23"/>
        </w:rPr>
        <w:t>大多數時候</w:t>
      </w:r>
      <w:r>
        <w:rPr>
          <w:rFonts w:hint="eastAsia"/>
          <w:sz w:val="23"/>
          <w:lang w:eastAsia="zh-TW"/>
        </w:rPr>
        <w:t>/</w:t>
      </w:r>
      <w:r>
        <w:rPr>
          <w:rFonts w:hint="eastAsia"/>
          <w:sz w:val="23"/>
        </w:rPr>
        <w:t>大部分可能的學生，</w:t>
      </w:r>
    </w:p>
    <w:p w:rsidR="0008173A" w:rsidRDefault="0008173A" w:rsidP="00860AF8">
      <w:pPr>
        <w:spacing w:before="40"/>
        <w:ind w:left="1065"/>
        <w:rPr>
          <w:sz w:val="23"/>
          <w:lang w:eastAsia="zh-TW"/>
        </w:rPr>
      </w:pPr>
      <w:r>
        <w:rPr>
          <w:rFonts w:hint="eastAsia"/>
          <w:sz w:val="23"/>
          <w:lang w:eastAsia="zh-TW"/>
        </w:rPr>
        <w:t xml:space="preserve">3 = </w:t>
      </w:r>
      <w:r>
        <w:rPr>
          <w:rFonts w:hint="eastAsia"/>
          <w:sz w:val="23"/>
        </w:rPr>
        <w:t>有些時候</w:t>
      </w:r>
      <w:r>
        <w:rPr>
          <w:rFonts w:hint="eastAsia"/>
          <w:sz w:val="23"/>
          <w:lang w:eastAsia="zh-TW"/>
        </w:rPr>
        <w:t>/</w:t>
      </w:r>
      <w:r>
        <w:rPr>
          <w:rFonts w:hint="eastAsia"/>
          <w:sz w:val="23"/>
        </w:rPr>
        <w:t>一些可能的學生，</w:t>
      </w:r>
      <w:r>
        <w:rPr>
          <w:rFonts w:hint="eastAsia"/>
          <w:sz w:val="23"/>
          <w:lang w:eastAsia="zh-TW"/>
        </w:rPr>
        <w:t xml:space="preserve">2 = </w:t>
      </w:r>
      <w:r>
        <w:rPr>
          <w:rFonts w:hint="eastAsia"/>
          <w:sz w:val="23"/>
        </w:rPr>
        <w:t>偶爾</w:t>
      </w:r>
      <w:r>
        <w:rPr>
          <w:rFonts w:hint="eastAsia"/>
          <w:sz w:val="23"/>
          <w:lang w:eastAsia="zh-TW"/>
        </w:rPr>
        <w:t>/</w:t>
      </w:r>
      <w:r>
        <w:rPr>
          <w:rFonts w:hint="eastAsia"/>
          <w:sz w:val="23"/>
        </w:rPr>
        <w:t>一小部分可能的學生，</w:t>
      </w:r>
      <w:r>
        <w:rPr>
          <w:rFonts w:hint="eastAsia"/>
          <w:sz w:val="23"/>
          <w:lang w:eastAsia="zh-TW"/>
        </w:rPr>
        <w:t xml:space="preserve">1 = </w:t>
      </w:r>
      <w:r>
        <w:rPr>
          <w:rFonts w:hint="eastAsia"/>
          <w:sz w:val="23"/>
        </w:rPr>
        <w:t>從未</w:t>
      </w:r>
      <w:r>
        <w:rPr>
          <w:rFonts w:hint="eastAsia"/>
          <w:sz w:val="23"/>
          <w:lang w:eastAsia="zh-TW"/>
        </w:rPr>
        <w:t>/</w:t>
      </w:r>
      <w:r>
        <w:rPr>
          <w:rFonts w:hint="eastAsia"/>
          <w:sz w:val="23"/>
        </w:rPr>
        <w:t>沒有學生</w:t>
      </w:r>
    </w:p>
    <w:p w:rsidR="0008173A" w:rsidRPr="00C8361B" w:rsidRDefault="0008173A" w:rsidP="00860AF8">
      <w:pPr>
        <w:spacing w:before="40"/>
        <w:ind w:left="1065"/>
        <w:rPr>
          <w:sz w:val="23"/>
        </w:rPr>
      </w:pPr>
    </w:p>
    <w:p w:rsidR="00860AF8" w:rsidRPr="00C8361B" w:rsidRDefault="00860AF8" w:rsidP="00860AF8">
      <w:pPr>
        <w:pStyle w:val="BodyText"/>
        <w:spacing w:before="9"/>
        <w:rPr>
          <w:sz w:val="29"/>
        </w:rPr>
      </w:pPr>
    </w:p>
    <w:tbl>
      <w:tblPr>
        <w:tblW w:w="0" w:type="auto"/>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1"/>
        <w:gridCol w:w="2272"/>
        <w:gridCol w:w="2977"/>
        <w:gridCol w:w="2832"/>
        <w:gridCol w:w="3547"/>
      </w:tblGrid>
      <w:tr w:rsidR="00860AF8" w:rsidRPr="00C8361B" w:rsidTr="0008173A">
        <w:trPr>
          <w:trHeight w:val="735"/>
        </w:trPr>
        <w:tc>
          <w:tcPr>
            <w:tcW w:w="3101" w:type="dxa"/>
            <w:tcBorders>
              <w:bottom w:val="single" w:sz="4" w:space="0" w:color="000000"/>
              <w:right w:val="single" w:sz="4" w:space="0" w:color="000000"/>
            </w:tcBorders>
            <w:vAlign w:val="center"/>
          </w:tcPr>
          <w:p w:rsidR="00860AF8" w:rsidRPr="00C8361B" w:rsidRDefault="0008173A" w:rsidP="0008173A">
            <w:pPr>
              <w:pStyle w:val="TableParagraph"/>
              <w:spacing w:before="95"/>
              <w:ind w:left="155"/>
              <w:jc w:val="center"/>
              <w:rPr>
                <w:b/>
              </w:rPr>
            </w:pPr>
            <w:r>
              <w:rPr>
                <w:rFonts w:hint="eastAsia"/>
                <w:b/>
              </w:rPr>
              <w:t>活動類型</w:t>
            </w:r>
          </w:p>
        </w:tc>
        <w:tc>
          <w:tcPr>
            <w:tcW w:w="2272" w:type="dxa"/>
            <w:tcBorders>
              <w:top w:val="single" w:sz="4" w:space="0" w:color="000000"/>
              <w:left w:val="single" w:sz="4" w:space="0" w:color="000000"/>
              <w:bottom w:val="single" w:sz="4" w:space="0" w:color="000000"/>
              <w:right w:val="single" w:sz="4" w:space="0" w:color="000000"/>
            </w:tcBorders>
            <w:vAlign w:val="center"/>
          </w:tcPr>
          <w:p w:rsidR="00860AF8" w:rsidRPr="00C8361B" w:rsidRDefault="0008173A" w:rsidP="0008173A">
            <w:pPr>
              <w:pStyle w:val="TableParagraph"/>
              <w:spacing w:before="95"/>
              <w:ind w:left="114"/>
              <w:jc w:val="center"/>
              <w:rPr>
                <w:b/>
              </w:rPr>
            </w:pPr>
            <w:r>
              <w:rPr>
                <w:rFonts w:hint="eastAsia"/>
                <w:b/>
              </w:rPr>
              <w:t>類別</w:t>
            </w:r>
          </w:p>
        </w:tc>
        <w:tc>
          <w:tcPr>
            <w:tcW w:w="2977" w:type="dxa"/>
            <w:tcBorders>
              <w:top w:val="single" w:sz="4" w:space="0" w:color="000000"/>
              <w:left w:val="single" w:sz="4" w:space="0" w:color="000000"/>
              <w:bottom w:val="single" w:sz="4" w:space="0" w:color="000000"/>
              <w:right w:val="single" w:sz="4" w:space="0" w:color="000000"/>
            </w:tcBorders>
            <w:vAlign w:val="center"/>
          </w:tcPr>
          <w:p w:rsidR="00860AF8" w:rsidRPr="00C8361B" w:rsidRDefault="0008173A" w:rsidP="0008173A">
            <w:pPr>
              <w:pStyle w:val="TableParagraph"/>
              <w:spacing w:before="95"/>
              <w:ind w:left="108" w:right="122"/>
              <w:jc w:val="center"/>
              <w:rPr>
                <w:b/>
              </w:rPr>
            </w:pPr>
            <w:r>
              <w:rPr>
                <w:rFonts w:hint="eastAsia"/>
                <w:b/>
              </w:rPr>
              <w:t>學生是否經常做到這一點？</w:t>
            </w:r>
          </w:p>
        </w:tc>
        <w:tc>
          <w:tcPr>
            <w:tcW w:w="2832" w:type="dxa"/>
            <w:tcBorders>
              <w:top w:val="single" w:sz="4" w:space="0" w:color="000000"/>
              <w:left w:val="single" w:sz="4" w:space="0" w:color="000000"/>
              <w:bottom w:val="single" w:sz="4" w:space="0" w:color="000000"/>
              <w:right w:val="single" w:sz="4" w:space="0" w:color="000000"/>
            </w:tcBorders>
            <w:vAlign w:val="center"/>
          </w:tcPr>
          <w:p w:rsidR="00860AF8" w:rsidRPr="00C8361B" w:rsidRDefault="0008173A" w:rsidP="0008173A">
            <w:pPr>
              <w:pStyle w:val="TableParagraph"/>
              <w:spacing w:before="95"/>
              <w:ind w:left="112" w:right="519"/>
              <w:jc w:val="center"/>
              <w:rPr>
                <w:b/>
              </w:rPr>
            </w:pPr>
            <w:r>
              <w:rPr>
                <w:rFonts w:hint="eastAsia"/>
                <w:b/>
              </w:rPr>
              <w:t>有多少學生參與其中？</w:t>
            </w:r>
          </w:p>
        </w:tc>
        <w:tc>
          <w:tcPr>
            <w:tcW w:w="3547" w:type="dxa"/>
            <w:tcBorders>
              <w:top w:val="single" w:sz="4" w:space="0" w:color="000000"/>
              <w:left w:val="single" w:sz="4" w:space="0" w:color="000000"/>
              <w:bottom w:val="single" w:sz="4" w:space="0" w:color="000000"/>
              <w:right w:val="single" w:sz="4" w:space="0" w:color="000000"/>
            </w:tcBorders>
            <w:vAlign w:val="center"/>
          </w:tcPr>
          <w:p w:rsidR="00860AF8" w:rsidRPr="00C8361B" w:rsidRDefault="0008173A" w:rsidP="0008173A">
            <w:pPr>
              <w:pStyle w:val="TableParagraph"/>
              <w:spacing w:before="95"/>
              <w:ind w:left="110" w:right="340"/>
              <w:jc w:val="center"/>
              <w:rPr>
                <w:b/>
              </w:rPr>
            </w:pPr>
            <w:r>
              <w:rPr>
                <w:rFonts w:hint="eastAsia"/>
                <w:b/>
              </w:rPr>
              <w:t>這些對話貢獻是延伸開的，而不是簡短的嗎？</w:t>
            </w:r>
          </w:p>
        </w:tc>
      </w:tr>
      <w:tr w:rsidR="00860AF8" w:rsidRPr="00C8361B" w:rsidTr="00860AF8">
        <w:trPr>
          <w:trHeight w:val="735"/>
        </w:trPr>
        <w:tc>
          <w:tcPr>
            <w:tcW w:w="3101" w:type="dxa"/>
            <w:vMerge w:val="restart"/>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spacing w:before="100"/>
              <w:ind w:left="125"/>
              <w:rPr>
                <w:b/>
              </w:rPr>
            </w:pPr>
            <w:r w:rsidRPr="00C8361B">
              <w:rPr>
                <w:rFonts w:hint="eastAsia"/>
                <w:b/>
              </w:rPr>
              <w:t>1)</w:t>
            </w:r>
          </w:p>
        </w:tc>
        <w:tc>
          <w:tcPr>
            <w:tcW w:w="2272" w:type="dxa"/>
            <w:tcBorders>
              <w:top w:val="single" w:sz="4" w:space="0" w:color="000000"/>
              <w:left w:val="single" w:sz="4" w:space="0" w:color="000000"/>
              <w:bottom w:val="single" w:sz="4" w:space="0" w:color="000000"/>
              <w:right w:val="single" w:sz="4" w:space="0" w:color="000000"/>
            </w:tcBorders>
          </w:tcPr>
          <w:p w:rsidR="00860AF8" w:rsidRPr="00C8361B" w:rsidRDefault="0008173A" w:rsidP="00860AF8">
            <w:pPr>
              <w:pStyle w:val="TableParagraph"/>
              <w:spacing w:before="100"/>
              <w:ind w:left="149"/>
            </w:pPr>
            <w:r>
              <w:rPr>
                <w:rFonts w:hint="eastAsia"/>
              </w:rPr>
              <w:t>構建想法（</w:t>
            </w:r>
            <w:r>
              <w:rPr>
                <w:rFonts w:hint="eastAsia"/>
                <w:lang w:eastAsia="zh-TW"/>
              </w:rPr>
              <w:t>B</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r>
      <w:tr w:rsidR="00860AF8" w:rsidRPr="00C8361B" w:rsidTr="00860AF8">
        <w:trPr>
          <w:trHeight w:val="660"/>
        </w:trPr>
        <w:tc>
          <w:tcPr>
            <w:tcW w:w="3101" w:type="dxa"/>
            <w:vMerge/>
            <w:tcBorders>
              <w:top w:val="nil"/>
              <w:left w:val="single" w:sz="4" w:space="0" w:color="000000"/>
              <w:bottom w:val="single" w:sz="4" w:space="0" w:color="000000"/>
              <w:right w:val="single" w:sz="4" w:space="0" w:color="000000"/>
            </w:tcBorders>
          </w:tcPr>
          <w:p w:rsidR="00860AF8" w:rsidRPr="00C8361B" w:rsidRDefault="00860AF8" w:rsidP="00860AF8">
            <w:pPr>
              <w:rPr>
                <w:sz w:val="2"/>
                <w:szCs w:val="2"/>
              </w:rPr>
            </w:pPr>
          </w:p>
        </w:tc>
        <w:tc>
          <w:tcPr>
            <w:tcW w:w="2272" w:type="dxa"/>
            <w:tcBorders>
              <w:top w:val="single" w:sz="4" w:space="0" w:color="000000"/>
              <w:left w:val="single" w:sz="4" w:space="0" w:color="000000"/>
              <w:bottom w:val="single" w:sz="4" w:space="0" w:color="000000"/>
              <w:right w:val="single" w:sz="4" w:space="0" w:color="000000"/>
            </w:tcBorders>
          </w:tcPr>
          <w:p w:rsidR="00860AF8" w:rsidRPr="00C8361B" w:rsidRDefault="0008173A" w:rsidP="00860AF8">
            <w:pPr>
              <w:pStyle w:val="TableParagraph"/>
              <w:spacing w:before="100"/>
              <w:ind w:left="149"/>
            </w:pPr>
            <w:r>
              <w:rPr>
                <w:rFonts w:hint="eastAsia"/>
              </w:rPr>
              <w:t>挑戰（</w:t>
            </w:r>
            <w:r>
              <w:rPr>
                <w:rFonts w:hint="eastAsia"/>
                <w:lang w:eastAsia="zh-TW"/>
              </w:rPr>
              <w:t>CH</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r>
      <w:tr w:rsidR="00860AF8" w:rsidRPr="00C8361B" w:rsidTr="00860AF8">
        <w:trPr>
          <w:trHeight w:val="740"/>
        </w:trPr>
        <w:tc>
          <w:tcPr>
            <w:tcW w:w="3101" w:type="dxa"/>
            <w:vMerge w:val="restart"/>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spacing w:before="100"/>
              <w:ind w:left="105"/>
              <w:rPr>
                <w:b/>
              </w:rPr>
            </w:pPr>
            <w:r w:rsidRPr="00C8361B">
              <w:rPr>
                <w:rFonts w:hint="eastAsia"/>
                <w:b/>
              </w:rPr>
              <w:t>2)</w:t>
            </w:r>
          </w:p>
        </w:tc>
        <w:tc>
          <w:tcPr>
            <w:tcW w:w="2272" w:type="dxa"/>
            <w:tcBorders>
              <w:top w:val="single" w:sz="4" w:space="0" w:color="000000"/>
              <w:left w:val="single" w:sz="4" w:space="0" w:color="000000"/>
              <w:bottom w:val="single" w:sz="4" w:space="0" w:color="000000"/>
              <w:right w:val="single" w:sz="4" w:space="0" w:color="000000"/>
            </w:tcBorders>
          </w:tcPr>
          <w:p w:rsidR="00860AF8" w:rsidRPr="00C8361B" w:rsidRDefault="0008173A" w:rsidP="00860AF8">
            <w:pPr>
              <w:pStyle w:val="TableParagraph"/>
              <w:spacing w:before="100"/>
              <w:ind w:left="149"/>
            </w:pPr>
            <w:r>
              <w:rPr>
                <w:rFonts w:hint="eastAsia"/>
              </w:rPr>
              <w:t>構建想法（</w:t>
            </w:r>
            <w:r>
              <w:rPr>
                <w:rFonts w:hint="eastAsia"/>
                <w:lang w:eastAsia="zh-TW"/>
              </w:rPr>
              <w:t>B</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r>
      <w:tr w:rsidR="00860AF8" w:rsidRPr="00C8361B" w:rsidTr="00860AF8">
        <w:trPr>
          <w:trHeight w:val="660"/>
        </w:trPr>
        <w:tc>
          <w:tcPr>
            <w:tcW w:w="3101" w:type="dxa"/>
            <w:vMerge/>
            <w:tcBorders>
              <w:top w:val="nil"/>
              <w:left w:val="single" w:sz="4" w:space="0" w:color="000000"/>
              <w:bottom w:val="single" w:sz="4" w:space="0" w:color="000000"/>
              <w:right w:val="single" w:sz="4" w:space="0" w:color="000000"/>
            </w:tcBorders>
          </w:tcPr>
          <w:p w:rsidR="00860AF8" w:rsidRPr="00C8361B" w:rsidRDefault="00860AF8" w:rsidP="00860AF8">
            <w:pPr>
              <w:rPr>
                <w:sz w:val="2"/>
                <w:szCs w:val="2"/>
              </w:rPr>
            </w:pPr>
          </w:p>
        </w:tc>
        <w:tc>
          <w:tcPr>
            <w:tcW w:w="2272" w:type="dxa"/>
            <w:tcBorders>
              <w:top w:val="single" w:sz="4" w:space="0" w:color="000000"/>
              <w:left w:val="single" w:sz="4" w:space="0" w:color="000000"/>
              <w:bottom w:val="single" w:sz="4" w:space="0" w:color="000000"/>
              <w:right w:val="single" w:sz="4" w:space="0" w:color="000000"/>
            </w:tcBorders>
          </w:tcPr>
          <w:p w:rsidR="00860AF8" w:rsidRPr="00C8361B" w:rsidRDefault="0008173A" w:rsidP="00860AF8">
            <w:pPr>
              <w:pStyle w:val="TableParagraph"/>
              <w:spacing w:before="101"/>
              <w:ind w:left="149"/>
            </w:pPr>
            <w:r>
              <w:rPr>
                <w:rFonts w:hint="eastAsia"/>
              </w:rPr>
              <w:t>挑戰（</w:t>
            </w:r>
            <w:r>
              <w:rPr>
                <w:rFonts w:hint="eastAsia"/>
                <w:lang w:eastAsia="zh-TW"/>
              </w:rPr>
              <w:t>CH</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2832"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c>
          <w:tcPr>
            <w:tcW w:w="3547" w:type="dxa"/>
            <w:tcBorders>
              <w:top w:val="single" w:sz="4" w:space="0" w:color="000000"/>
              <w:left w:val="single" w:sz="4" w:space="0" w:color="000000"/>
              <w:bottom w:val="single" w:sz="4" w:space="0" w:color="000000"/>
              <w:right w:val="single" w:sz="4" w:space="0" w:color="000000"/>
            </w:tcBorders>
          </w:tcPr>
          <w:p w:rsidR="00860AF8" w:rsidRPr="00C8361B" w:rsidRDefault="00860AF8" w:rsidP="00860AF8">
            <w:pPr>
              <w:pStyle w:val="TableParagraph"/>
              <w:rPr>
                <w:rFonts w:ascii="Times New Roman"/>
              </w:rPr>
            </w:pPr>
          </w:p>
        </w:tc>
      </w:tr>
    </w:tbl>
    <w:p w:rsidR="00860AF8" w:rsidRPr="00C8361B" w:rsidRDefault="00860AF8" w:rsidP="00860AF8">
      <w:pPr>
        <w:rPr>
          <w:rFonts w:ascii="Times New Roman"/>
        </w:rPr>
        <w:sectPr w:rsidR="00860AF8" w:rsidRPr="00C8361B">
          <w:pgSz w:w="16840" w:h="11910" w:orient="landscape"/>
          <w:pgMar w:top="1100" w:right="700" w:bottom="1200" w:left="620" w:header="0" w:footer="929" w:gutter="0"/>
          <w:cols w:space="720"/>
        </w:sectPr>
      </w:pPr>
    </w:p>
    <w:p w:rsidR="00860AF8" w:rsidRPr="00C8361B" w:rsidRDefault="00860AF8" w:rsidP="00860AF8">
      <w:pPr>
        <w:pStyle w:val="BodyText"/>
        <w:rPr>
          <w:sz w:val="20"/>
        </w:rPr>
      </w:pPr>
    </w:p>
    <w:p w:rsidR="00860AF8" w:rsidRPr="00C8361B" w:rsidRDefault="00261A16" w:rsidP="00860AF8">
      <w:pPr>
        <w:pStyle w:val="Heading5"/>
        <w:spacing w:before="260"/>
      </w:pPr>
      <w:bookmarkStart w:id="12" w:name="f"/>
      <w:r>
        <w:rPr>
          <w:rFonts w:hint="eastAsia"/>
          <w:lang w:eastAsia="zh-TW"/>
        </w:rPr>
        <w:t>2F</w:t>
      </w:r>
      <w:r>
        <w:rPr>
          <w:rFonts w:hint="eastAsia"/>
        </w:rPr>
        <w:t>：學生參與和談話規則評分標準</w:t>
      </w:r>
    </w:p>
    <w:bookmarkEnd w:id="12"/>
    <w:p w:rsidR="00860AF8" w:rsidRPr="00C8361B" w:rsidRDefault="00261A16" w:rsidP="00860AF8">
      <w:pPr>
        <w:pStyle w:val="BodyText"/>
        <w:spacing w:before="296" w:line="242" w:lineRule="auto"/>
        <w:ind w:left="345" w:right="1089"/>
      </w:pPr>
      <w:r>
        <w:rPr>
          <w:rFonts w:hint="eastAsia"/>
        </w:rPr>
        <w:t>一旦您熟悉了上述方法，您可能會想用這些三等級評分標準在整堂課上或對每項活動進行評估</w:t>
      </w:r>
      <w:r>
        <w:rPr>
          <w:rFonts w:hint="eastAsia"/>
          <w:lang w:eastAsia="zh-TW"/>
        </w:rPr>
        <w:t>——</w:t>
      </w:r>
      <w:r>
        <w:rPr>
          <w:rFonts w:hint="eastAsia"/>
        </w:rPr>
        <w:t>在您自己的課堂里或由一名同行進行觀察。</w:t>
      </w:r>
    </w:p>
    <w:p w:rsidR="00860AF8" w:rsidRPr="00C8361B" w:rsidRDefault="00860AF8" w:rsidP="00860AF8">
      <w:pPr>
        <w:pStyle w:val="BodyText"/>
        <w:spacing w:before="7"/>
        <w:rPr>
          <w:sz w:val="23"/>
        </w:rPr>
      </w:pP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83"/>
        <w:gridCol w:w="3213"/>
        <w:gridCol w:w="4036"/>
        <w:gridCol w:w="5581"/>
      </w:tblGrid>
      <w:tr w:rsidR="00860AF8" w:rsidRPr="00C8361B" w:rsidTr="00261A16">
        <w:trPr>
          <w:trHeight w:val="1007"/>
        </w:trPr>
        <w:tc>
          <w:tcPr>
            <w:tcW w:w="1783" w:type="dxa"/>
            <w:tcBorders>
              <w:left w:val="single" w:sz="4" w:space="0" w:color="000000"/>
              <w:right w:val="single" w:sz="24" w:space="0" w:color="000000"/>
            </w:tcBorders>
          </w:tcPr>
          <w:p w:rsidR="00860AF8" w:rsidRPr="00C8361B" w:rsidRDefault="00860AF8" w:rsidP="00860AF8">
            <w:pPr>
              <w:pStyle w:val="TableParagraph"/>
              <w:rPr>
                <w:sz w:val="28"/>
              </w:rPr>
            </w:pPr>
          </w:p>
          <w:p w:rsidR="00860AF8" w:rsidRPr="00C8361B" w:rsidRDefault="00261A16" w:rsidP="00860AF8">
            <w:pPr>
              <w:pStyle w:val="TableParagraph"/>
              <w:spacing w:before="199"/>
              <w:ind w:left="355"/>
              <w:rPr>
                <w:b/>
                <w:sz w:val="24"/>
              </w:rPr>
            </w:pPr>
            <w:r>
              <w:rPr>
                <w:rFonts w:hint="eastAsia"/>
                <w:b/>
                <w:sz w:val="24"/>
              </w:rPr>
              <w:t>範圍</w:t>
            </w:r>
          </w:p>
        </w:tc>
        <w:tc>
          <w:tcPr>
            <w:tcW w:w="3213" w:type="dxa"/>
            <w:tcBorders>
              <w:left w:val="single" w:sz="24" w:space="0" w:color="000000"/>
              <w:right w:val="single" w:sz="4" w:space="0" w:color="000000"/>
            </w:tcBorders>
          </w:tcPr>
          <w:p w:rsidR="00860AF8" w:rsidRPr="00C8361B" w:rsidRDefault="00860AF8" w:rsidP="00860AF8">
            <w:pPr>
              <w:pStyle w:val="TableParagraph"/>
              <w:spacing w:before="2"/>
              <w:ind w:right="18"/>
              <w:jc w:val="center"/>
              <w:rPr>
                <w:b/>
                <w:sz w:val="26"/>
              </w:rPr>
            </w:pPr>
            <w:r w:rsidRPr="00C8361B">
              <w:rPr>
                <w:rFonts w:hint="eastAsia"/>
                <w:b/>
                <w:sz w:val="26"/>
              </w:rPr>
              <w:t>0</w:t>
            </w:r>
          </w:p>
          <w:p w:rsidR="00860AF8" w:rsidRPr="00C8361B" w:rsidRDefault="00261A16" w:rsidP="00860AF8">
            <w:pPr>
              <w:pStyle w:val="TableParagraph"/>
              <w:spacing w:before="248"/>
              <w:ind w:left="920" w:right="940"/>
              <w:jc w:val="center"/>
              <w:rPr>
                <w:b/>
                <w:sz w:val="26"/>
              </w:rPr>
            </w:pPr>
            <w:r>
              <w:rPr>
                <w:rFonts w:hint="eastAsia"/>
                <w:b/>
                <w:sz w:val="26"/>
              </w:rPr>
              <w:t>不明顯</w:t>
            </w:r>
          </w:p>
        </w:tc>
        <w:tc>
          <w:tcPr>
            <w:tcW w:w="4036" w:type="dxa"/>
            <w:tcBorders>
              <w:left w:val="single" w:sz="4" w:space="0" w:color="000000"/>
              <w:right w:val="single" w:sz="4" w:space="0" w:color="000000"/>
            </w:tcBorders>
          </w:tcPr>
          <w:p w:rsidR="00860AF8" w:rsidRPr="00C8361B" w:rsidRDefault="00860AF8" w:rsidP="00860AF8">
            <w:pPr>
              <w:pStyle w:val="TableParagraph"/>
              <w:spacing w:before="2"/>
              <w:ind w:left="8"/>
              <w:jc w:val="center"/>
              <w:rPr>
                <w:b/>
                <w:sz w:val="26"/>
              </w:rPr>
            </w:pPr>
            <w:r w:rsidRPr="00C8361B">
              <w:rPr>
                <w:rFonts w:hint="eastAsia"/>
                <w:b/>
                <w:sz w:val="26"/>
              </w:rPr>
              <w:t>1</w:t>
            </w:r>
          </w:p>
          <w:p w:rsidR="00860AF8" w:rsidRPr="00C8361B" w:rsidRDefault="00261A16" w:rsidP="00860AF8">
            <w:pPr>
              <w:pStyle w:val="TableParagraph"/>
              <w:spacing w:before="248"/>
              <w:ind w:left="1356" w:right="1356"/>
              <w:jc w:val="center"/>
              <w:rPr>
                <w:b/>
                <w:sz w:val="26"/>
              </w:rPr>
            </w:pPr>
            <w:r>
              <w:rPr>
                <w:rFonts w:hint="eastAsia"/>
                <w:b/>
                <w:sz w:val="26"/>
              </w:rPr>
              <w:t>教師主導型</w:t>
            </w:r>
          </w:p>
        </w:tc>
        <w:tc>
          <w:tcPr>
            <w:tcW w:w="5581" w:type="dxa"/>
            <w:tcBorders>
              <w:left w:val="single" w:sz="4" w:space="0" w:color="000000"/>
              <w:right w:val="single" w:sz="4" w:space="0" w:color="000000"/>
            </w:tcBorders>
          </w:tcPr>
          <w:p w:rsidR="00860AF8" w:rsidRPr="00C8361B" w:rsidRDefault="00860AF8" w:rsidP="00860AF8">
            <w:pPr>
              <w:pStyle w:val="TableParagraph"/>
              <w:spacing w:before="2"/>
              <w:ind w:left="3"/>
              <w:jc w:val="center"/>
              <w:rPr>
                <w:b/>
                <w:sz w:val="26"/>
              </w:rPr>
            </w:pPr>
            <w:r w:rsidRPr="00C8361B">
              <w:rPr>
                <w:rFonts w:hint="eastAsia"/>
                <w:b/>
                <w:sz w:val="26"/>
              </w:rPr>
              <w:t>2</w:t>
            </w:r>
          </w:p>
          <w:p w:rsidR="00860AF8" w:rsidRPr="00C8361B" w:rsidRDefault="00261A16" w:rsidP="00860AF8">
            <w:pPr>
              <w:pStyle w:val="TableParagraph"/>
              <w:spacing w:before="248"/>
              <w:ind w:left="706" w:right="697"/>
              <w:jc w:val="center"/>
              <w:rPr>
                <w:b/>
                <w:sz w:val="26"/>
              </w:rPr>
            </w:pPr>
            <w:r>
              <w:rPr>
                <w:rFonts w:hint="eastAsia"/>
                <w:b/>
                <w:sz w:val="26"/>
              </w:rPr>
              <w:t>教師主導下的學生參與</w:t>
            </w:r>
          </w:p>
        </w:tc>
      </w:tr>
      <w:tr w:rsidR="00860AF8" w:rsidRPr="00C8361B" w:rsidTr="00261A16">
        <w:trPr>
          <w:trHeight w:val="2525"/>
        </w:trPr>
        <w:tc>
          <w:tcPr>
            <w:tcW w:w="1783" w:type="dxa"/>
            <w:tcBorders>
              <w:left w:val="single" w:sz="4" w:space="0" w:color="000000"/>
              <w:bottom w:val="single" w:sz="4" w:space="0" w:color="000000"/>
              <w:right w:val="single" w:sz="24" w:space="0" w:color="000000"/>
            </w:tcBorders>
          </w:tcPr>
          <w:p w:rsidR="00860AF8" w:rsidRPr="00C8361B" w:rsidRDefault="00261A16" w:rsidP="00860AF8">
            <w:pPr>
              <w:pStyle w:val="TableParagraph"/>
              <w:spacing w:before="42"/>
              <w:ind w:left="105"/>
              <w:rPr>
                <w:b/>
                <w:sz w:val="26"/>
              </w:rPr>
            </w:pPr>
            <w:r>
              <w:rPr>
                <w:rFonts w:hint="eastAsia"/>
                <w:b/>
                <w:sz w:val="26"/>
              </w:rPr>
              <w:t>談話規則</w:t>
            </w:r>
          </w:p>
        </w:tc>
        <w:tc>
          <w:tcPr>
            <w:tcW w:w="3213" w:type="dxa"/>
            <w:tcBorders>
              <w:left w:val="single" w:sz="24" w:space="0" w:color="000000"/>
              <w:bottom w:val="single" w:sz="4" w:space="0" w:color="000000"/>
              <w:right w:val="single" w:sz="4" w:space="0" w:color="000000"/>
            </w:tcBorders>
          </w:tcPr>
          <w:p w:rsidR="00860AF8" w:rsidRPr="00C8361B" w:rsidRDefault="00261A16" w:rsidP="00860AF8">
            <w:pPr>
              <w:pStyle w:val="TableParagraph"/>
              <w:spacing w:before="41" w:line="276" w:lineRule="auto"/>
              <w:ind w:left="83" w:right="302"/>
              <w:rPr>
                <w:sz w:val="24"/>
              </w:rPr>
            </w:pPr>
            <w:r>
              <w:rPr>
                <w:rFonts w:hint="eastAsia"/>
                <w:sz w:val="24"/>
              </w:rPr>
              <w:t>未顯現出就對話或對話實踐基本規則的重視</w:t>
            </w:r>
          </w:p>
        </w:tc>
        <w:tc>
          <w:tcPr>
            <w:tcW w:w="4036" w:type="dxa"/>
            <w:tcBorders>
              <w:left w:val="single" w:sz="4" w:space="0" w:color="000000"/>
              <w:bottom w:val="single" w:sz="4" w:space="0" w:color="000000"/>
              <w:right w:val="single" w:sz="4" w:space="0" w:color="000000"/>
            </w:tcBorders>
          </w:tcPr>
          <w:p w:rsidR="00860AF8" w:rsidRPr="00C8361B" w:rsidRDefault="00261A16" w:rsidP="00860AF8">
            <w:pPr>
              <w:pStyle w:val="TableParagraph"/>
              <w:spacing w:before="41" w:line="276" w:lineRule="auto"/>
              <w:ind w:left="105" w:right="502"/>
              <w:rPr>
                <w:sz w:val="24"/>
              </w:rPr>
            </w:pPr>
            <w:r>
              <w:rPr>
                <w:rFonts w:hint="eastAsia"/>
                <w:sz w:val="24"/>
              </w:rPr>
              <w:t>教師就目標對話實踐進行介紹、示範或提醒學生，如應遵守基本規則，包括話輪轉換。</w:t>
            </w:r>
          </w:p>
        </w:tc>
        <w:tc>
          <w:tcPr>
            <w:tcW w:w="5581" w:type="dxa"/>
            <w:tcBorders>
              <w:left w:val="single" w:sz="4" w:space="0" w:color="000000"/>
              <w:bottom w:val="single" w:sz="4" w:space="0" w:color="000000"/>
              <w:right w:val="single" w:sz="4" w:space="0" w:color="000000"/>
            </w:tcBorders>
          </w:tcPr>
          <w:p w:rsidR="00261A16" w:rsidRPr="00C8361B" w:rsidRDefault="00261A16" w:rsidP="00261A16">
            <w:pPr>
              <w:pStyle w:val="TableParagraph"/>
              <w:spacing w:before="200" w:line="0" w:lineRule="atLeast"/>
              <w:ind w:right="232"/>
              <w:jc w:val="both"/>
              <w:rPr>
                <w:sz w:val="24"/>
              </w:rPr>
            </w:pPr>
            <w:r>
              <w:rPr>
                <w:rFonts w:hint="eastAsia"/>
                <w:sz w:val="24"/>
              </w:rPr>
              <w:t>教師和學生或學生自己成功完成目標對話實踐，如基本規則，也許連同一些提醒</w:t>
            </w:r>
            <w:r>
              <w:rPr>
                <w:rFonts w:hint="eastAsia"/>
                <w:sz w:val="24"/>
              </w:rPr>
              <w:t>/</w:t>
            </w:r>
            <w:r>
              <w:rPr>
                <w:rFonts w:hint="eastAsia"/>
                <w:sz w:val="24"/>
              </w:rPr>
              <w:t>示範。也許還包括給予學生責任或讓學生負責管理對話，以及學生參與到評估對話實踐的有效性中去。</w:t>
            </w:r>
          </w:p>
        </w:tc>
      </w:tr>
      <w:tr w:rsidR="00860AF8" w:rsidRPr="00C8361B" w:rsidTr="00860AF8">
        <w:trPr>
          <w:trHeight w:val="3671"/>
        </w:trPr>
        <w:tc>
          <w:tcPr>
            <w:tcW w:w="1783" w:type="dxa"/>
            <w:tcBorders>
              <w:top w:val="single" w:sz="4" w:space="0" w:color="000000"/>
              <w:left w:val="single" w:sz="4" w:space="0" w:color="000000"/>
              <w:bottom w:val="single" w:sz="4" w:space="0" w:color="000000"/>
              <w:right w:val="single" w:sz="24" w:space="0" w:color="000000"/>
            </w:tcBorders>
          </w:tcPr>
          <w:p w:rsidR="00860AF8" w:rsidRPr="00C8361B" w:rsidRDefault="00261A16" w:rsidP="00860AF8">
            <w:pPr>
              <w:pStyle w:val="TableParagraph"/>
              <w:spacing w:before="217" w:line="276" w:lineRule="auto"/>
              <w:ind w:right="144"/>
              <w:rPr>
                <w:b/>
                <w:sz w:val="26"/>
              </w:rPr>
            </w:pPr>
            <w:r>
              <w:rPr>
                <w:rFonts w:hint="eastAsia"/>
                <w:b/>
                <w:sz w:val="26"/>
              </w:rPr>
              <w:t>學生參與</w:t>
            </w:r>
          </w:p>
        </w:tc>
        <w:tc>
          <w:tcPr>
            <w:tcW w:w="3213" w:type="dxa"/>
            <w:tcBorders>
              <w:top w:val="single" w:sz="4" w:space="0" w:color="000000"/>
              <w:left w:val="single" w:sz="24" w:space="0" w:color="000000"/>
              <w:bottom w:val="single" w:sz="4" w:space="0" w:color="000000"/>
              <w:right w:val="single" w:sz="4" w:space="0" w:color="000000"/>
            </w:tcBorders>
          </w:tcPr>
          <w:p w:rsidR="00860AF8" w:rsidRDefault="00261A16" w:rsidP="00860AF8">
            <w:pPr>
              <w:pStyle w:val="TableParagraph"/>
              <w:spacing w:before="242" w:line="276" w:lineRule="auto"/>
              <w:ind w:left="83" w:right="33"/>
              <w:rPr>
                <w:sz w:val="24"/>
                <w:lang w:eastAsia="zh-TW"/>
              </w:rPr>
            </w:pPr>
            <w:r>
              <w:rPr>
                <w:rFonts w:hint="eastAsia"/>
                <w:sz w:val="24"/>
              </w:rPr>
              <w:t>在全班或小組活動中的公開交流主要在於教師的提問和學生的簡短貢獻。</w:t>
            </w:r>
          </w:p>
          <w:p w:rsidR="00261A16" w:rsidRDefault="00261A16" w:rsidP="00860AF8">
            <w:pPr>
              <w:pStyle w:val="TableParagraph"/>
              <w:spacing w:before="242" w:line="276" w:lineRule="auto"/>
              <w:ind w:left="83" w:right="33"/>
              <w:rPr>
                <w:sz w:val="24"/>
                <w:lang w:eastAsia="zh-TW"/>
              </w:rPr>
            </w:pPr>
            <w:r>
              <w:rPr>
                <w:rFonts w:hint="eastAsia"/>
                <w:sz w:val="24"/>
              </w:rPr>
              <w:t>或者</w:t>
            </w:r>
          </w:p>
          <w:p w:rsidR="00261A16" w:rsidRDefault="00261A16" w:rsidP="00860AF8">
            <w:pPr>
              <w:pStyle w:val="TableParagraph"/>
              <w:spacing w:before="242" w:line="276" w:lineRule="auto"/>
              <w:ind w:left="83" w:right="33"/>
              <w:rPr>
                <w:sz w:val="24"/>
                <w:lang w:eastAsia="zh-TW"/>
              </w:rPr>
            </w:pPr>
            <w:r>
              <w:rPr>
                <w:rFonts w:hint="eastAsia"/>
                <w:sz w:val="24"/>
              </w:rPr>
              <w:t>學生沒有機會公開討論他們的想法</w:t>
            </w:r>
          </w:p>
          <w:p w:rsidR="00261A16" w:rsidRPr="00C8361B" w:rsidRDefault="00261A16" w:rsidP="00860AF8">
            <w:pPr>
              <w:pStyle w:val="TableParagraph"/>
              <w:spacing w:before="242" w:line="276" w:lineRule="auto"/>
              <w:ind w:left="83" w:right="33"/>
              <w:rPr>
                <w:sz w:val="24"/>
              </w:rPr>
            </w:pPr>
          </w:p>
        </w:tc>
        <w:tc>
          <w:tcPr>
            <w:tcW w:w="4036" w:type="dxa"/>
            <w:tcBorders>
              <w:top w:val="single" w:sz="4" w:space="0" w:color="000000"/>
              <w:left w:val="single" w:sz="4" w:space="0" w:color="000000"/>
              <w:bottom w:val="single" w:sz="4" w:space="0" w:color="000000"/>
              <w:right w:val="single" w:sz="4" w:space="0" w:color="000000"/>
            </w:tcBorders>
          </w:tcPr>
          <w:p w:rsidR="00860AF8" w:rsidRPr="00C8361B" w:rsidRDefault="00261A16" w:rsidP="00860AF8">
            <w:pPr>
              <w:pStyle w:val="TableParagraph"/>
              <w:spacing w:before="41" w:line="273" w:lineRule="auto"/>
              <w:ind w:left="105" w:right="103"/>
              <w:rPr>
                <w:sz w:val="24"/>
              </w:rPr>
            </w:pPr>
            <w:r>
              <w:rPr>
                <w:rFonts w:hint="eastAsia"/>
                <w:sz w:val="24"/>
              </w:rPr>
              <w:t>學生詳細地在全班或小組活動中公開表達他們的想法，但</w:t>
            </w:r>
            <w:r w:rsidRPr="00261A16">
              <w:rPr>
                <w:rFonts w:hint="eastAsia"/>
                <w:b/>
                <w:sz w:val="24"/>
              </w:rPr>
              <w:t>他們並不結合</w:t>
            </w:r>
            <w:r>
              <w:rPr>
                <w:rFonts w:hint="eastAsia"/>
                <w:sz w:val="24"/>
              </w:rPr>
              <w:t>彼此的想法。</w:t>
            </w:r>
          </w:p>
        </w:tc>
        <w:tc>
          <w:tcPr>
            <w:tcW w:w="5581" w:type="dxa"/>
            <w:tcBorders>
              <w:top w:val="single" w:sz="4" w:space="0" w:color="000000"/>
              <w:left w:val="single" w:sz="4" w:space="0" w:color="000000"/>
              <w:bottom w:val="single" w:sz="4" w:space="0" w:color="000000"/>
              <w:right w:val="single" w:sz="4" w:space="0" w:color="000000"/>
            </w:tcBorders>
          </w:tcPr>
          <w:p w:rsidR="00860AF8" w:rsidRDefault="00261A16" w:rsidP="00860AF8">
            <w:pPr>
              <w:pStyle w:val="TableParagraph"/>
              <w:spacing w:before="247" w:line="276" w:lineRule="auto"/>
              <w:ind w:left="105" w:right="275"/>
              <w:rPr>
                <w:sz w:val="24"/>
                <w:lang w:eastAsia="zh-TW"/>
              </w:rPr>
            </w:pPr>
            <w:r>
              <w:rPr>
                <w:rFonts w:hint="eastAsia"/>
                <w:sz w:val="24"/>
              </w:rPr>
              <w:t>多個學生詳細地在全班或小組活動中公開表達他們的想法</w:t>
            </w:r>
          </w:p>
          <w:p w:rsidR="00261A16" w:rsidRDefault="00261A16" w:rsidP="00860AF8">
            <w:pPr>
              <w:pStyle w:val="TableParagraph"/>
              <w:spacing w:before="247" w:line="276" w:lineRule="auto"/>
              <w:ind w:left="105" w:right="275"/>
              <w:rPr>
                <w:sz w:val="24"/>
                <w:lang w:eastAsia="zh-TW"/>
              </w:rPr>
            </w:pPr>
            <w:r>
              <w:rPr>
                <w:rFonts w:hint="eastAsia"/>
                <w:sz w:val="24"/>
              </w:rPr>
              <w:t>以及</w:t>
            </w:r>
          </w:p>
          <w:p w:rsidR="00261A16" w:rsidRPr="00C8361B" w:rsidRDefault="00261A16" w:rsidP="00261A16">
            <w:pPr>
              <w:pStyle w:val="TableParagraph"/>
              <w:spacing w:before="247" w:line="276" w:lineRule="auto"/>
              <w:ind w:left="105" w:right="275"/>
              <w:rPr>
                <w:sz w:val="24"/>
                <w:lang w:eastAsia="zh-TW"/>
              </w:rPr>
            </w:pPr>
            <w:r>
              <w:rPr>
                <w:rFonts w:hint="eastAsia"/>
                <w:sz w:val="24"/>
              </w:rPr>
              <w:t>在這樣做時，他們結合彼此的想法，例如，重提先前同學的貢獻，做出挑戰或在此基礎上構建想法（如「就有點像小美說的，不過</w:t>
            </w:r>
            <w:r>
              <w:rPr>
                <w:rFonts w:hint="eastAsia"/>
                <w:sz w:val="24"/>
                <w:lang w:eastAsia="zh-TW"/>
              </w:rPr>
              <w:t>……</w:t>
            </w:r>
            <w:r>
              <w:rPr>
                <w:rFonts w:hint="eastAsia"/>
                <w:sz w:val="24"/>
              </w:rPr>
              <w:t>」「小明真是太棒了，你看</w:t>
            </w:r>
            <w:r>
              <w:rPr>
                <w:rFonts w:hint="eastAsia"/>
                <w:sz w:val="24"/>
                <w:lang w:eastAsia="zh-TW"/>
              </w:rPr>
              <w:t>[</w:t>
            </w:r>
            <w:r>
              <w:rPr>
                <w:rFonts w:hint="eastAsia"/>
                <w:sz w:val="24"/>
              </w:rPr>
              <w:t>演示</w:t>
            </w:r>
            <w:r>
              <w:rPr>
                <w:rFonts w:hint="eastAsia"/>
                <w:sz w:val="24"/>
                <w:lang w:eastAsia="zh-TW"/>
              </w:rPr>
              <w:t>]</w:t>
            </w:r>
            <w:r>
              <w:rPr>
                <w:rFonts w:hint="eastAsia"/>
                <w:sz w:val="24"/>
              </w:rPr>
              <w:t>」）。這包括自發性的或教師提示的參與。</w:t>
            </w:r>
          </w:p>
        </w:tc>
      </w:tr>
    </w:tbl>
    <w:p w:rsidR="00860AF8" w:rsidRPr="00C8361B" w:rsidRDefault="00860AF8" w:rsidP="00860AF8">
      <w:pPr>
        <w:spacing w:line="276" w:lineRule="auto"/>
        <w:rPr>
          <w:sz w:val="24"/>
        </w:rPr>
        <w:sectPr w:rsidR="00860AF8" w:rsidRPr="00C8361B">
          <w:pgSz w:w="16840" w:h="11910" w:orient="landscape"/>
          <w:pgMar w:top="1100" w:right="700" w:bottom="1200" w:left="620" w:header="0" w:footer="929" w:gutter="0"/>
          <w:cols w:space="720"/>
        </w:sectPr>
      </w:pPr>
    </w:p>
    <w:p w:rsidR="00860AF8" w:rsidRPr="00C8361B" w:rsidRDefault="00860AF8" w:rsidP="00860AF8">
      <w:pPr>
        <w:pStyle w:val="BodyText"/>
        <w:rPr>
          <w:sz w:val="20"/>
        </w:rPr>
      </w:pPr>
    </w:p>
    <w:p w:rsidR="00860AF8" w:rsidRPr="00C8361B" w:rsidRDefault="00860AF8" w:rsidP="00860AF8">
      <w:pPr>
        <w:pStyle w:val="Heading5"/>
        <w:tabs>
          <w:tab w:val="left" w:pos="5286"/>
        </w:tabs>
        <w:spacing w:before="255"/>
      </w:pPr>
      <w:bookmarkStart w:id="13" w:name="g"/>
      <w:r w:rsidRPr="00C8361B">
        <w:rPr>
          <w:rFonts w:hint="eastAsia"/>
        </w:rPr>
        <w:t>2G</w:t>
      </w:r>
      <w:r w:rsidRPr="00C8361B">
        <w:rPr>
          <w:rFonts w:hint="eastAsia"/>
        </w:rPr>
        <w:t>：</w:t>
      </w:r>
      <w:bookmarkEnd w:id="13"/>
      <w:r w:rsidR="00261A16">
        <w:rPr>
          <w:rFonts w:hint="eastAsia"/>
        </w:rPr>
        <w:t>學生小組活動自我評估（中學生</w:t>
      </w:r>
      <w:r w:rsidR="00261A16" w:rsidRPr="00261A16">
        <w:rPr>
          <w:rFonts w:hint="eastAsia"/>
          <w:vertAlign w:val="superscript"/>
          <w:lang w:eastAsia="zh-TW"/>
        </w:rPr>
        <w:t>5</w:t>
      </w:r>
      <w:r w:rsidR="00261A16">
        <w:rPr>
          <w:rFonts w:hint="eastAsia"/>
        </w:rPr>
        <w:t>）</w:t>
      </w:r>
    </w:p>
    <w:p w:rsidR="00860AF8" w:rsidRPr="00C8361B" w:rsidRDefault="00261A16" w:rsidP="00860AF8">
      <w:pPr>
        <w:pStyle w:val="Heading8"/>
        <w:spacing w:before="186" w:line="278" w:lineRule="auto"/>
        <w:ind w:left="345" w:right="545"/>
      </w:pPr>
      <w:r>
        <w:rPr>
          <w:rFonts w:hint="eastAsia"/>
        </w:rPr>
        <w:t>自我審查會幫助你去思考你的小組活動。在下列每項陳述後面的方框中寫下一個數字。小組中的每一個成員都應填寫他們各自的自我審查。如果你認為這項陳述：不正確</w:t>
      </w:r>
      <w:r>
        <w:rPr>
          <w:rFonts w:hint="eastAsia"/>
          <w:lang w:eastAsia="zh-TW"/>
        </w:rPr>
        <w:t xml:space="preserve"> </w:t>
      </w:r>
      <w:r>
        <w:rPr>
          <w:lang w:eastAsia="zh-TW"/>
        </w:rPr>
        <w:t>–</w:t>
      </w:r>
      <w:r>
        <w:rPr>
          <w:rFonts w:hint="eastAsia"/>
          <w:lang w:eastAsia="zh-TW"/>
        </w:rPr>
        <w:t xml:space="preserve"> </w:t>
      </w:r>
      <w:r>
        <w:rPr>
          <w:rFonts w:hint="eastAsia"/>
        </w:rPr>
        <w:t>寫下數字「</w:t>
      </w:r>
      <w:r>
        <w:rPr>
          <w:rFonts w:hint="eastAsia"/>
          <w:lang w:eastAsia="zh-TW"/>
        </w:rPr>
        <w:t>1</w:t>
      </w:r>
      <w:r>
        <w:rPr>
          <w:rFonts w:hint="eastAsia"/>
        </w:rPr>
        <w:t>」，部分正確</w:t>
      </w:r>
      <w:r>
        <w:rPr>
          <w:rFonts w:hint="eastAsia"/>
          <w:lang w:eastAsia="zh-TW"/>
        </w:rPr>
        <w:t xml:space="preserve"> </w:t>
      </w:r>
      <w:r>
        <w:rPr>
          <w:rFonts w:hint="eastAsia"/>
          <w:lang w:eastAsia="zh-TW"/>
        </w:rPr>
        <w:t>–</w:t>
      </w:r>
      <w:r>
        <w:rPr>
          <w:rFonts w:hint="eastAsia"/>
          <w:lang w:eastAsia="zh-TW"/>
        </w:rPr>
        <w:t xml:space="preserve"> </w:t>
      </w:r>
      <w:r>
        <w:rPr>
          <w:rFonts w:hint="eastAsia"/>
        </w:rPr>
        <w:t>寫下數字「</w:t>
      </w:r>
      <w:r>
        <w:rPr>
          <w:rFonts w:hint="eastAsia"/>
          <w:lang w:eastAsia="zh-TW"/>
        </w:rPr>
        <w:t>2</w:t>
      </w:r>
      <w:r>
        <w:rPr>
          <w:rFonts w:hint="eastAsia"/>
        </w:rPr>
        <w:t>」，非常正確</w:t>
      </w:r>
      <w:r>
        <w:rPr>
          <w:rFonts w:hint="eastAsia"/>
          <w:lang w:eastAsia="zh-TW"/>
        </w:rPr>
        <w:t xml:space="preserve"> </w:t>
      </w:r>
      <w:r>
        <w:rPr>
          <w:rFonts w:hint="eastAsia"/>
          <w:lang w:eastAsia="zh-TW"/>
        </w:rPr>
        <w:t>–</w:t>
      </w:r>
      <w:r>
        <w:rPr>
          <w:rFonts w:hint="eastAsia"/>
          <w:lang w:eastAsia="zh-TW"/>
        </w:rPr>
        <w:t xml:space="preserve"> </w:t>
      </w:r>
      <w:r>
        <w:rPr>
          <w:rFonts w:hint="eastAsia"/>
        </w:rPr>
        <w:t>寫下數字「</w:t>
      </w:r>
      <w:r>
        <w:rPr>
          <w:rFonts w:hint="eastAsia"/>
          <w:lang w:eastAsia="zh-TW"/>
        </w:rPr>
        <w:t>3</w:t>
      </w:r>
      <w:r>
        <w:rPr>
          <w:rFonts w:hint="eastAsia"/>
        </w:rPr>
        <w:t>」</w:t>
      </w:r>
    </w:p>
    <w:tbl>
      <w:tblPr>
        <w:tblW w:w="0" w:type="auto"/>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23"/>
        <w:gridCol w:w="1571"/>
      </w:tblGrid>
      <w:tr w:rsidR="00860AF8" w:rsidRPr="00C8361B" w:rsidTr="00860AF8">
        <w:trPr>
          <w:trHeight w:val="695"/>
        </w:trPr>
        <w:tc>
          <w:tcPr>
            <w:tcW w:w="11223" w:type="dxa"/>
          </w:tcPr>
          <w:p w:rsidR="00860AF8" w:rsidRPr="00C8361B" w:rsidRDefault="00261A16" w:rsidP="00860AF8">
            <w:pPr>
              <w:pStyle w:val="TableParagraph"/>
              <w:spacing w:before="198"/>
              <w:ind w:left="100"/>
              <w:rPr>
                <w:b/>
                <w:sz w:val="28"/>
              </w:rPr>
            </w:pPr>
            <w:r>
              <w:rPr>
                <w:rFonts w:hint="eastAsia"/>
                <w:b/>
                <w:sz w:val="28"/>
              </w:rPr>
              <w:t>條件</w:t>
            </w:r>
          </w:p>
        </w:tc>
        <w:tc>
          <w:tcPr>
            <w:tcW w:w="1571" w:type="dxa"/>
          </w:tcPr>
          <w:p w:rsidR="00860AF8" w:rsidRPr="00C8361B" w:rsidRDefault="00261A16" w:rsidP="00860AF8">
            <w:pPr>
              <w:pStyle w:val="TableParagraph"/>
              <w:spacing w:before="198"/>
              <w:ind w:left="99"/>
              <w:rPr>
                <w:b/>
                <w:sz w:val="28"/>
              </w:rPr>
            </w:pPr>
            <w:r>
              <w:rPr>
                <w:rFonts w:hint="eastAsia"/>
                <w:b/>
                <w:sz w:val="28"/>
              </w:rPr>
              <w:t>評價</w:t>
            </w:r>
          </w:p>
        </w:tc>
      </w:tr>
      <w:tr w:rsidR="00860AF8" w:rsidRPr="00C8361B" w:rsidTr="00860AF8">
        <w:trPr>
          <w:trHeight w:val="610"/>
        </w:trPr>
        <w:tc>
          <w:tcPr>
            <w:tcW w:w="11223" w:type="dxa"/>
            <w:tcBorders>
              <w:bottom w:val="single" w:sz="12" w:space="0" w:color="000000"/>
            </w:tcBorders>
          </w:tcPr>
          <w:p w:rsidR="00860AF8" w:rsidRPr="00C8361B" w:rsidRDefault="00860AF8" w:rsidP="00860AF8">
            <w:pPr>
              <w:pStyle w:val="TableParagraph"/>
              <w:spacing w:before="176"/>
              <w:ind w:left="100"/>
              <w:rPr>
                <w:b/>
                <w:sz w:val="24"/>
              </w:rPr>
            </w:pPr>
            <w:r w:rsidRPr="00C8361B">
              <w:rPr>
                <w:rFonts w:hint="eastAsia"/>
                <w:b/>
                <w:sz w:val="24"/>
              </w:rPr>
              <w:t xml:space="preserve">G1 </w:t>
            </w:r>
            <w:r w:rsidRPr="00C8361B">
              <w:rPr>
                <w:rFonts w:hint="eastAsia"/>
                <w:b/>
                <w:sz w:val="24"/>
              </w:rPr>
              <w:t>–</w:t>
            </w:r>
            <w:r w:rsidRPr="00C8361B">
              <w:rPr>
                <w:rFonts w:hint="eastAsia"/>
                <w:b/>
                <w:sz w:val="24"/>
              </w:rPr>
              <w:t xml:space="preserve"> </w:t>
            </w:r>
            <w:r w:rsidR="00261A16">
              <w:rPr>
                <w:rFonts w:hint="eastAsia"/>
                <w:b/>
                <w:sz w:val="24"/>
              </w:rPr>
              <w:t>小組中每一個人都參與了。</w:t>
            </w:r>
          </w:p>
        </w:tc>
        <w:tc>
          <w:tcPr>
            <w:tcW w:w="1571" w:type="dxa"/>
            <w:tcBorders>
              <w:bottom w:val="single" w:sz="12" w:space="0" w:color="000000"/>
            </w:tcBorders>
          </w:tcPr>
          <w:p w:rsidR="00860AF8" w:rsidRPr="00C8361B" w:rsidRDefault="00860AF8" w:rsidP="00860AF8">
            <w:pPr>
              <w:pStyle w:val="TableParagraph"/>
              <w:rPr>
                <w:rFonts w:ascii="Times New Roman"/>
                <w:sz w:val="24"/>
              </w:rPr>
            </w:pPr>
          </w:p>
        </w:tc>
      </w:tr>
      <w:tr w:rsidR="00860AF8" w:rsidRPr="00C8361B" w:rsidTr="00860AF8">
        <w:trPr>
          <w:trHeight w:val="650"/>
        </w:trPr>
        <w:tc>
          <w:tcPr>
            <w:tcW w:w="11223" w:type="dxa"/>
            <w:tcBorders>
              <w:top w:val="single" w:sz="12" w:space="0" w:color="000000"/>
            </w:tcBorders>
          </w:tcPr>
          <w:p w:rsidR="00860AF8" w:rsidRPr="00C8361B" w:rsidRDefault="00860AF8" w:rsidP="00860AF8">
            <w:pPr>
              <w:pStyle w:val="TableParagraph"/>
              <w:spacing w:before="171"/>
              <w:ind w:left="100"/>
              <w:rPr>
                <w:b/>
                <w:sz w:val="24"/>
              </w:rPr>
            </w:pPr>
            <w:r w:rsidRPr="00C8361B">
              <w:rPr>
                <w:rFonts w:hint="eastAsia"/>
                <w:b/>
                <w:sz w:val="24"/>
              </w:rPr>
              <w:t xml:space="preserve">G2 </w:t>
            </w:r>
            <w:r w:rsidRPr="00C8361B">
              <w:rPr>
                <w:rFonts w:hint="eastAsia"/>
                <w:b/>
                <w:sz w:val="24"/>
              </w:rPr>
              <w:t>–</w:t>
            </w:r>
            <w:r w:rsidRPr="00C8361B">
              <w:rPr>
                <w:rFonts w:hint="eastAsia"/>
                <w:b/>
                <w:sz w:val="24"/>
              </w:rPr>
              <w:t xml:space="preserve"> </w:t>
            </w:r>
            <w:r w:rsidR="00261A16">
              <w:rPr>
                <w:rFonts w:hint="eastAsia"/>
                <w:b/>
                <w:sz w:val="24"/>
              </w:rPr>
              <w:t>我們以單個小組合作，並未分離</w:t>
            </w:r>
          </w:p>
        </w:tc>
        <w:tc>
          <w:tcPr>
            <w:tcW w:w="1571" w:type="dxa"/>
            <w:tcBorders>
              <w:top w:val="single" w:sz="12" w:space="0" w:color="000000"/>
            </w:tcBorders>
          </w:tcPr>
          <w:p w:rsidR="00860AF8" w:rsidRPr="00C8361B" w:rsidRDefault="00860AF8" w:rsidP="00860AF8">
            <w:pPr>
              <w:pStyle w:val="TableParagraph"/>
              <w:rPr>
                <w:rFonts w:ascii="Times New Roman"/>
                <w:sz w:val="24"/>
              </w:rPr>
            </w:pPr>
          </w:p>
        </w:tc>
      </w:tr>
      <w:tr w:rsidR="00860AF8" w:rsidRPr="00C8361B" w:rsidTr="00860AF8">
        <w:trPr>
          <w:trHeight w:val="615"/>
        </w:trPr>
        <w:tc>
          <w:tcPr>
            <w:tcW w:w="11223" w:type="dxa"/>
          </w:tcPr>
          <w:p w:rsidR="00860AF8" w:rsidRPr="00C8361B" w:rsidRDefault="00860AF8" w:rsidP="00860AF8">
            <w:pPr>
              <w:pStyle w:val="TableParagraph"/>
              <w:spacing w:before="176"/>
              <w:ind w:left="100"/>
              <w:rPr>
                <w:b/>
                <w:sz w:val="24"/>
              </w:rPr>
            </w:pPr>
            <w:r w:rsidRPr="00C8361B">
              <w:rPr>
                <w:rFonts w:hint="eastAsia"/>
                <w:b/>
                <w:sz w:val="24"/>
              </w:rPr>
              <w:t xml:space="preserve">G3 </w:t>
            </w:r>
            <w:r w:rsidRPr="00C8361B">
              <w:rPr>
                <w:rFonts w:hint="eastAsia"/>
                <w:b/>
                <w:sz w:val="24"/>
              </w:rPr>
              <w:t>–</w:t>
            </w:r>
            <w:r w:rsidRPr="00C8361B">
              <w:rPr>
                <w:rFonts w:hint="eastAsia"/>
                <w:b/>
                <w:sz w:val="24"/>
              </w:rPr>
              <w:t xml:space="preserve"> </w:t>
            </w:r>
            <w:r w:rsidR="00261A16">
              <w:rPr>
                <w:rFonts w:hint="eastAsia"/>
                <w:b/>
                <w:sz w:val="24"/>
              </w:rPr>
              <w:t>我們的大部分或所有談話都跟我們所進行的任務相關</w:t>
            </w:r>
          </w:p>
        </w:tc>
        <w:tc>
          <w:tcPr>
            <w:tcW w:w="1571" w:type="dxa"/>
          </w:tcPr>
          <w:p w:rsidR="00860AF8" w:rsidRPr="00C8361B" w:rsidRDefault="00860AF8" w:rsidP="00860AF8">
            <w:pPr>
              <w:pStyle w:val="TableParagraph"/>
              <w:rPr>
                <w:rFonts w:ascii="Times New Roman"/>
                <w:sz w:val="24"/>
              </w:rPr>
            </w:pPr>
          </w:p>
        </w:tc>
      </w:tr>
      <w:tr w:rsidR="00860AF8" w:rsidRPr="00C8361B" w:rsidTr="00860AF8">
        <w:trPr>
          <w:trHeight w:val="630"/>
        </w:trPr>
        <w:tc>
          <w:tcPr>
            <w:tcW w:w="11223" w:type="dxa"/>
          </w:tcPr>
          <w:p w:rsidR="00860AF8" w:rsidRPr="00C8361B" w:rsidRDefault="00860AF8" w:rsidP="00860AF8">
            <w:pPr>
              <w:pStyle w:val="TableParagraph"/>
              <w:spacing w:before="176"/>
              <w:ind w:left="100"/>
              <w:rPr>
                <w:b/>
                <w:sz w:val="24"/>
              </w:rPr>
            </w:pPr>
            <w:r w:rsidRPr="00C8361B">
              <w:rPr>
                <w:rFonts w:hint="eastAsia"/>
                <w:b/>
                <w:sz w:val="24"/>
              </w:rPr>
              <w:t xml:space="preserve">G4 </w:t>
            </w:r>
            <w:r w:rsidR="00261A16">
              <w:rPr>
                <w:b/>
                <w:sz w:val="24"/>
              </w:rPr>
              <w:t>–</w:t>
            </w:r>
            <w:r w:rsidRPr="00C8361B">
              <w:rPr>
                <w:rFonts w:hint="eastAsia"/>
                <w:b/>
                <w:sz w:val="24"/>
              </w:rPr>
              <w:t xml:space="preserve"> </w:t>
            </w:r>
            <w:r w:rsidR="00261A16">
              <w:rPr>
                <w:rFonts w:hint="eastAsia"/>
                <w:b/>
                <w:sz w:val="24"/>
              </w:rPr>
              <w:t>我們分享自己想法並在彼此想法的基礎上構建想法</w:t>
            </w:r>
          </w:p>
        </w:tc>
        <w:tc>
          <w:tcPr>
            <w:tcW w:w="1571" w:type="dxa"/>
          </w:tcPr>
          <w:p w:rsidR="00860AF8" w:rsidRPr="00C8361B" w:rsidRDefault="00860AF8" w:rsidP="00860AF8">
            <w:pPr>
              <w:pStyle w:val="TableParagraph"/>
              <w:rPr>
                <w:rFonts w:ascii="Times New Roman"/>
                <w:sz w:val="24"/>
              </w:rPr>
            </w:pPr>
          </w:p>
        </w:tc>
      </w:tr>
      <w:tr w:rsidR="00860AF8" w:rsidRPr="00C8361B" w:rsidTr="00860AF8">
        <w:trPr>
          <w:trHeight w:val="615"/>
        </w:trPr>
        <w:tc>
          <w:tcPr>
            <w:tcW w:w="11223" w:type="dxa"/>
          </w:tcPr>
          <w:p w:rsidR="00860AF8" w:rsidRPr="00C8361B" w:rsidRDefault="00261A16" w:rsidP="00860AF8">
            <w:pPr>
              <w:pStyle w:val="TableParagraph"/>
              <w:spacing w:before="176"/>
              <w:ind w:left="100"/>
              <w:rPr>
                <w:b/>
                <w:sz w:val="24"/>
              </w:rPr>
            </w:pPr>
            <w:r>
              <w:rPr>
                <w:rFonts w:hint="eastAsia"/>
                <w:b/>
                <w:sz w:val="24"/>
                <w:lang w:eastAsia="zh-TW"/>
              </w:rPr>
              <w:t xml:space="preserve">G5 </w:t>
            </w:r>
            <w:r>
              <w:rPr>
                <w:b/>
                <w:sz w:val="24"/>
                <w:lang w:eastAsia="zh-TW"/>
              </w:rPr>
              <w:t>–</w:t>
            </w:r>
            <w:r>
              <w:rPr>
                <w:rFonts w:hint="eastAsia"/>
                <w:b/>
                <w:sz w:val="24"/>
                <w:lang w:eastAsia="zh-TW"/>
              </w:rPr>
              <w:t xml:space="preserve"> </w:t>
            </w:r>
            <w:r>
              <w:rPr>
                <w:rFonts w:hint="eastAsia"/>
                <w:b/>
                <w:sz w:val="24"/>
              </w:rPr>
              <w:t>其他人在說話時我們有仔細地聽並採納了他們所說的</w:t>
            </w:r>
            <w:r>
              <w:rPr>
                <w:rFonts w:hint="eastAsia"/>
                <w:b/>
                <w:sz w:val="24"/>
                <w:lang w:eastAsia="zh-TW"/>
              </w:rPr>
              <w:tab/>
            </w:r>
          </w:p>
        </w:tc>
        <w:tc>
          <w:tcPr>
            <w:tcW w:w="1571" w:type="dxa"/>
          </w:tcPr>
          <w:p w:rsidR="00860AF8" w:rsidRPr="00C8361B" w:rsidRDefault="00860AF8" w:rsidP="00860AF8">
            <w:pPr>
              <w:pStyle w:val="TableParagraph"/>
              <w:rPr>
                <w:rFonts w:ascii="Times New Roman"/>
                <w:sz w:val="24"/>
              </w:rPr>
            </w:pPr>
          </w:p>
        </w:tc>
      </w:tr>
      <w:tr w:rsidR="00860AF8" w:rsidRPr="00C8361B" w:rsidTr="00860AF8">
        <w:trPr>
          <w:trHeight w:val="620"/>
        </w:trPr>
        <w:tc>
          <w:tcPr>
            <w:tcW w:w="11223" w:type="dxa"/>
          </w:tcPr>
          <w:p w:rsidR="00860AF8" w:rsidRPr="00C8361B" w:rsidRDefault="00860AF8" w:rsidP="00860AF8">
            <w:pPr>
              <w:pStyle w:val="TableParagraph"/>
              <w:spacing w:before="176"/>
              <w:ind w:left="100"/>
              <w:rPr>
                <w:b/>
                <w:sz w:val="24"/>
              </w:rPr>
            </w:pPr>
            <w:r w:rsidRPr="00C8361B">
              <w:rPr>
                <w:rFonts w:hint="eastAsia"/>
                <w:b/>
                <w:sz w:val="24"/>
              </w:rPr>
              <w:t xml:space="preserve">G6 </w:t>
            </w:r>
            <w:r w:rsidRPr="00C8361B">
              <w:rPr>
                <w:rFonts w:hint="eastAsia"/>
                <w:b/>
                <w:sz w:val="24"/>
              </w:rPr>
              <w:t>–</w:t>
            </w:r>
            <w:r w:rsidRPr="00C8361B">
              <w:rPr>
                <w:rFonts w:hint="eastAsia"/>
                <w:b/>
                <w:sz w:val="24"/>
              </w:rPr>
              <w:t xml:space="preserve"> </w:t>
            </w:r>
            <w:r w:rsidR="00261A16">
              <w:rPr>
                <w:rFonts w:hint="eastAsia"/>
                <w:b/>
                <w:sz w:val="24"/>
              </w:rPr>
              <w:t>我們喜歡在一個小組中合作共事</w:t>
            </w:r>
          </w:p>
        </w:tc>
        <w:tc>
          <w:tcPr>
            <w:tcW w:w="1571" w:type="dxa"/>
          </w:tcPr>
          <w:p w:rsidR="00860AF8" w:rsidRPr="00C8361B" w:rsidRDefault="00860AF8" w:rsidP="00860AF8">
            <w:pPr>
              <w:pStyle w:val="TableParagraph"/>
              <w:rPr>
                <w:rFonts w:ascii="Times New Roman"/>
                <w:sz w:val="24"/>
              </w:rPr>
            </w:pPr>
          </w:p>
        </w:tc>
      </w:tr>
      <w:tr w:rsidR="00860AF8" w:rsidRPr="00C8361B" w:rsidTr="00860AF8">
        <w:trPr>
          <w:trHeight w:val="615"/>
        </w:trPr>
        <w:tc>
          <w:tcPr>
            <w:tcW w:w="11223" w:type="dxa"/>
          </w:tcPr>
          <w:p w:rsidR="00860AF8" w:rsidRPr="00C8361B" w:rsidRDefault="00261A16" w:rsidP="00860AF8">
            <w:pPr>
              <w:pStyle w:val="TableParagraph"/>
              <w:spacing w:before="176"/>
              <w:ind w:left="100"/>
              <w:rPr>
                <w:b/>
                <w:sz w:val="24"/>
              </w:rPr>
            </w:pPr>
            <w:r>
              <w:rPr>
                <w:rFonts w:hint="eastAsia"/>
                <w:b/>
                <w:sz w:val="24"/>
                <w:lang w:eastAsia="zh-TW"/>
              </w:rPr>
              <w:t xml:space="preserve">G7 </w:t>
            </w:r>
            <w:r>
              <w:rPr>
                <w:rFonts w:hint="eastAsia"/>
                <w:b/>
                <w:sz w:val="24"/>
                <w:lang w:eastAsia="zh-TW"/>
              </w:rPr>
              <w:t>–</w:t>
            </w:r>
            <w:r>
              <w:rPr>
                <w:rFonts w:hint="eastAsia"/>
                <w:b/>
                <w:sz w:val="24"/>
                <w:lang w:eastAsia="zh-TW"/>
              </w:rPr>
              <w:t xml:space="preserve"> </w:t>
            </w:r>
            <w:r>
              <w:rPr>
                <w:rFonts w:hint="eastAsia"/>
                <w:b/>
                <w:sz w:val="24"/>
              </w:rPr>
              <w:t>當我們做出建議或同意</w:t>
            </w:r>
            <w:r>
              <w:rPr>
                <w:rFonts w:hint="eastAsia"/>
                <w:b/>
                <w:sz w:val="24"/>
                <w:lang w:eastAsia="zh-TW"/>
              </w:rPr>
              <w:t>/</w:t>
            </w:r>
            <w:r>
              <w:rPr>
                <w:rFonts w:hint="eastAsia"/>
                <w:b/>
                <w:sz w:val="24"/>
              </w:rPr>
              <w:t>不同意其他人的想法時，我們給出了理由</w:t>
            </w:r>
            <w:r>
              <w:rPr>
                <w:rFonts w:hint="eastAsia"/>
                <w:b/>
                <w:sz w:val="24"/>
                <w:lang w:eastAsia="zh-TW"/>
              </w:rPr>
              <w:tab/>
            </w:r>
          </w:p>
        </w:tc>
        <w:tc>
          <w:tcPr>
            <w:tcW w:w="1571" w:type="dxa"/>
          </w:tcPr>
          <w:p w:rsidR="00860AF8" w:rsidRPr="00C8361B" w:rsidRDefault="00860AF8" w:rsidP="00860AF8">
            <w:pPr>
              <w:pStyle w:val="TableParagraph"/>
              <w:rPr>
                <w:rFonts w:ascii="Times New Roman"/>
                <w:sz w:val="24"/>
              </w:rPr>
            </w:pPr>
          </w:p>
        </w:tc>
      </w:tr>
      <w:tr w:rsidR="00860AF8" w:rsidRPr="00C8361B" w:rsidTr="00860AF8">
        <w:trPr>
          <w:trHeight w:val="620"/>
        </w:trPr>
        <w:tc>
          <w:tcPr>
            <w:tcW w:w="11223" w:type="dxa"/>
          </w:tcPr>
          <w:p w:rsidR="00860AF8" w:rsidRPr="00C8361B" w:rsidRDefault="00860AF8" w:rsidP="00860AF8">
            <w:pPr>
              <w:pStyle w:val="TableParagraph"/>
              <w:spacing w:before="176"/>
              <w:ind w:left="100"/>
              <w:rPr>
                <w:b/>
                <w:sz w:val="24"/>
              </w:rPr>
            </w:pPr>
            <w:r w:rsidRPr="00C8361B">
              <w:rPr>
                <w:rFonts w:hint="eastAsia"/>
                <w:b/>
                <w:sz w:val="24"/>
              </w:rPr>
              <w:t xml:space="preserve">G8 </w:t>
            </w:r>
            <w:r w:rsidRPr="00C8361B">
              <w:rPr>
                <w:rFonts w:hint="eastAsia"/>
                <w:b/>
                <w:sz w:val="24"/>
              </w:rPr>
              <w:t>–</w:t>
            </w:r>
            <w:r w:rsidRPr="00C8361B">
              <w:rPr>
                <w:rFonts w:hint="eastAsia"/>
                <w:b/>
                <w:sz w:val="24"/>
              </w:rPr>
              <w:t xml:space="preserve"> </w:t>
            </w:r>
            <w:r w:rsidR="00261A16">
              <w:rPr>
                <w:rFonts w:hint="eastAsia"/>
                <w:b/>
                <w:sz w:val="24"/>
              </w:rPr>
              <w:t>我們以一種相互尊重且具有建設性的方式對彼此的想法提出挑戰或評論</w:t>
            </w:r>
          </w:p>
        </w:tc>
        <w:tc>
          <w:tcPr>
            <w:tcW w:w="1571" w:type="dxa"/>
          </w:tcPr>
          <w:p w:rsidR="00860AF8" w:rsidRPr="00C8361B" w:rsidRDefault="00860AF8" w:rsidP="00860AF8">
            <w:pPr>
              <w:pStyle w:val="TableParagraph"/>
              <w:rPr>
                <w:rFonts w:ascii="Times New Roman"/>
                <w:sz w:val="24"/>
              </w:rPr>
            </w:pPr>
          </w:p>
        </w:tc>
      </w:tr>
      <w:tr w:rsidR="00860AF8" w:rsidRPr="00C8361B" w:rsidTr="00860AF8">
        <w:trPr>
          <w:trHeight w:val="615"/>
        </w:trPr>
        <w:tc>
          <w:tcPr>
            <w:tcW w:w="11223" w:type="dxa"/>
          </w:tcPr>
          <w:p w:rsidR="00860AF8" w:rsidRPr="00C8361B" w:rsidRDefault="00860AF8" w:rsidP="00860AF8">
            <w:pPr>
              <w:pStyle w:val="TableParagraph"/>
              <w:spacing w:before="176"/>
              <w:ind w:left="100"/>
              <w:rPr>
                <w:b/>
                <w:sz w:val="24"/>
              </w:rPr>
            </w:pPr>
            <w:r w:rsidRPr="00C8361B">
              <w:rPr>
                <w:rFonts w:hint="eastAsia"/>
                <w:b/>
                <w:sz w:val="24"/>
              </w:rPr>
              <w:t xml:space="preserve">G9 </w:t>
            </w:r>
            <w:r w:rsidRPr="00C8361B">
              <w:rPr>
                <w:rFonts w:hint="eastAsia"/>
                <w:b/>
                <w:sz w:val="24"/>
              </w:rPr>
              <w:t>–</w:t>
            </w:r>
            <w:r w:rsidRPr="00C8361B">
              <w:rPr>
                <w:rFonts w:hint="eastAsia"/>
                <w:b/>
                <w:sz w:val="24"/>
              </w:rPr>
              <w:t xml:space="preserve"> </w:t>
            </w:r>
            <w:r w:rsidR="00261A16">
              <w:rPr>
                <w:rFonts w:hint="eastAsia"/>
                <w:b/>
                <w:sz w:val="24"/>
              </w:rPr>
              <w:t>如果有意見不一致，我們嘗試過達成共識或做出退步</w:t>
            </w:r>
          </w:p>
        </w:tc>
        <w:tc>
          <w:tcPr>
            <w:tcW w:w="1571" w:type="dxa"/>
          </w:tcPr>
          <w:p w:rsidR="00860AF8" w:rsidRPr="00C8361B" w:rsidRDefault="00860AF8" w:rsidP="00860AF8">
            <w:pPr>
              <w:pStyle w:val="TableParagraph"/>
              <w:rPr>
                <w:rFonts w:ascii="Times New Roman"/>
                <w:sz w:val="24"/>
              </w:rPr>
            </w:pPr>
          </w:p>
        </w:tc>
      </w:tr>
    </w:tbl>
    <w:p w:rsidR="00860AF8" w:rsidRPr="00C8361B" w:rsidRDefault="00860AF8" w:rsidP="00860AF8">
      <w:pPr>
        <w:pStyle w:val="BodyText"/>
        <w:rPr>
          <w:b/>
          <w:sz w:val="20"/>
        </w:rPr>
      </w:pPr>
    </w:p>
    <w:p w:rsidR="00860AF8" w:rsidRPr="00C8361B" w:rsidRDefault="00860AF8" w:rsidP="00860AF8">
      <w:pPr>
        <w:pStyle w:val="BodyText"/>
        <w:rPr>
          <w:b/>
          <w:sz w:val="20"/>
        </w:rPr>
      </w:pPr>
    </w:p>
    <w:p w:rsidR="00860AF8" w:rsidRPr="00C8361B" w:rsidRDefault="00860AF8" w:rsidP="00860AF8">
      <w:pPr>
        <w:pStyle w:val="BodyText"/>
        <w:rPr>
          <w:b/>
          <w:sz w:val="20"/>
        </w:rPr>
      </w:pPr>
    </w:p>
    <w:p w:rsidR="00860AF8" w:rsidRPr="00C8361B" w:rsidRDefault="003D7832" w:rsidP="00860AF8">
      <w:pPr>
        <w:pStyle w:val="BodyText"/>
        <w:spacing w:before="3"/>
        <w:rPr>
          <w:b/>
          <w:sz w:val="16"/>
        </w:rPr>
      </w:pPr>
      <w:r>
        <w:rPr>
          <w:noProof/>
        </w:rPr>
        <mc:AlternateContent>
          <mc:Choice Requires="wps">
            <w:drawing>
              <wp:anchor distT="0" distB="0" distL="0" distR="0" simplePos="0" relativeHeight="251663360" behindDoc="1" locked="0" layoutInCell="1" allowOverlap="1">
                <wp:simplePos x="0" y="0"/>
                <wp:positionH relativeFrom="page">
                  <wp:posOffset>613410</wp:posOffset>
                </wp:positionH>
                <wp:positionV relativeFrom="paragraph">
                  <wp:posOffset>154305</wp:posOffset>
                </wp:positionV>
                <wp:extent cx="1828800" cy="0"/>
                <wp:effectExtent l="0" t="0" r="0" b="0"/>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852E0"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3pt,12.15pt" to="192.3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" strokeweight=".5pt">
                <o:lock v:ext="edit" shapetype="f"/>
                <w10:wrap type="topAndBottom" anchorx="page"/>
              </v:line>
            </w:pict>
          </mc:Fallback>
        </mc:AlternateContent>
      </w:r>
    </w:p>
    <w:p w:rsidR="00E12814" w:rsidRDefault="00860AF8" w:rsidP="00860AF8">
      <w:pPr>
        <w:spacing w:before="71"/>
        <w:ind w:left="345"/>
      </w:pPr>
      <w:r w:rsidRPr="00C8361B">
        <w:rPr>
          <w:rFonts w:ascii="Times New Roman" w:hint="eastAsia"/>
          <w:sz w:val="13"/>
        </w:rPr>
        <w:t xml:space="preserve">5 </w:t>
      </w:r>
      <w:r w:rsidR="00261A16">
        <w:rPr>
          <w:rFonts w:ascii="Times New Roman" w:hint="eastAsia"/>
          <w:sz w:val="13"/>
        </w:rPr>
        <w:t>有關小學學生的版本和供教師使用的版本可在我們的網上資源中找到。</w:t>
      </w:r>
    </w:p>
    <w:sectPr w:rsidR="00E12814">
      <w:pgSz w:w="16840" w:h="11910" w:orient="landscape"/>
      <w:pgMar w:top="1100" w:right="700" w:bottom="1140" w:left="62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E9E" w:rsidRDefault="00373E9E">
      <w:r>
        <w:separator/>
      </w:r>
    </w:p>
  </w:endnote>
  <w:endnote w:type="continuationSeparator" w:id="0">
    <w:p w:rsidR="00373E9E" w:rsidRDefault="0037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C8" w:rsidRDefault="003D7832">
    <w:pPr>
      <w:pStyle w:val="BodyText"/>
      <w:spacing w:line="14" w:lineRule="auto"/>
      <w:rPr>
        <w:sz w:val="20"/>
      </w:rPr>
    </w:pPr>
    <w:r>
      <w:rPr>
        <w:noProof/>
      </w:rPr>
      <mc:AlternateContent>
        <mc:Choice Requires="wps">
          <w:drawing>
            <wp:anchor distT="0" distB="0" distL="114300" distR="114300" simplePos="0" relativeHeight="503263688" behindDoc="1" locked="0" layoutInCell="1" allowOverlap="1">
              <wp:simplePos x="0" y="0"/>
              <wp:positionH relativeFrom="page">
                <wp:posOffset>588010</wp:posOffset>
              </wp:positionH>
              <wp:positionV relativeFrom="page">
                <wp:posOffset>6779260</wp:posOffset>
              </wp:positionV>
              <wp:extent cx="203200" cy="19431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C8" w:rsidRDefault="007E1BC8">
                          <w:pPr>
                            <w:pStyle w:val="BodyText"/>
                            <w:spacing w:before="10"/>
                            <w:ind w:left="40"/>
                            <w:rPr>
                              <w:rFonts w:ascii="Times New Roman"/>
                            </w:rPr>
                          </w:pPr>
                          <w:r>
                            <w:fldChar w:fldCharType="begin"/>
                          </w:r>
                          <w:r>
                            <w:rPr>
                              <w:rFonts w:ascii="Times New Roman" w:hint="eastAsia"/>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5" type="#_x0000_t202" style="position:absolute;margin-left:46.3pt;margin-top:533.8pt;width:16pt;height:15.3pt;z-index:-5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" filled="f" stroked="f">
              <v:path arrowok="t"/>
              <v:textbox inset="0,0,0,0">
                <w:txbxContent>
                  <w:p w:rsidR="007E1BC8" w:rsidRDefault="007E1BC8">
                    <w:pPr>
                      <w:pStyle w:val="a3"/>
                      <w:spacing w:before="10"/>
                      <w:ind w:left="40"/>
                      <w:rPr>
                        <w:rFonts w:ascii="Times New Roman"/>
                      </w:rPr>
                    </w:pPr>
                    <w:r>
                      <w:fldChar w:fldCharType="begin"/>
                    </w:r>
                    <w:r>
                      <w:rPr>
                        <w:rFonts w:ascii="Times New Roman" w:hint="eastAsia"/>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C8" w:rsidRDefault="007E1BC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BC8" w:rsidRDefault="003D7832">
    <w:pPr>
      <w:pStyle w:val="BodyText"/>
      <w:spacing w:line="14" w:lineRule="auto"/>
      <w:rPr>
        <w:sz w:val="20"/>
      </w:rPr>
    </w:pPr>
    <w:r>
      <w:rPr>
        <w:noProof/>
      </w:rPr>
      <mc:AlternateContent>
        <mc:Choice Requires="wps">
          <w:drawing>
            <wp:anchor distT="0" distB="0" distL="114300" distR="114300" simplePos="0" relativeHeight="503263712" behindDoc="1" locked="0" layoutInCell="1" allowOverlap="1">
              <wp:simplePos x="0" y="0"/>
              <wp:positionH relativeFrom="page">
                <wp:posOffset>588010</wp:posOffset>
              </wp:positionH>
              <wp:positionV relativeFrom="page">
                <wp:posOffset>6779260</wp:posOffset>
              </wp:positionV>
              <wp:extent cx="203200" cy="194310"/>
              <wp:effectExtent l="0" t="0" r="0" b="0"/>
              <wp:wrapNone/>
              <wp:docPr id="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BC8" w:rsidRDefault="007E1BC8">
                          <w:pPr>
                            <w:pStyle w:val="BodyText"/>
                            <w:spacing w:before="10"/>
                            <w:ind w:left="40"/>
                            <w:rPr>
                              <w:rFonts w:ascii="Times New Roman"/>
                            </w:rPr>
                          </w:pPr>
                          <w:r>
                            <w:fldChar w:fldCharType="begin"/>
                          </w:r>
                          <w:r>
                            <w:rPr>
                              <w:rFonts w:ascii="Times New Roman" w:hint="eastAsia"/>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46.3pt;margin-top:533.8pt;width:16pt;height:15.3pt;z-index:-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" filled="f" stroked="f">
              <v:path arrowok="t"/>
              <v:textbox inset="0,0,0,0">
                <w:txbxContent>
                  <w:p w:rsidR="007E1BC8" w:rsidRDefault="007E1BC8">
                    <w:pPr>
                      <w:pStyle w:val="a3"/>
                      <w:spacing w:before="10"/>
                      <w:ind w:left="40"/>
                      <w:rPr>
                        <w:rFonts w:ascii="Times New Roman"/>
                      </w:rPr>
                    </w:pPr>
                    <w:r>
                      <w:fldChar w:fldCharType="begin"/>
                    </w:r>
                    <w:r>
                      <w:rPr>
                        <w:rFonts w:ascii="Times New Roman" w:hint="eastAsia"/>
                      </w:rPr>
                      <w:instrText xml:space="preserve"> PAGE </w:instrText>
                    </w:r>
                    <w:r>
                      <w:fldChar w:fldCharType="separate"/>
                    </w:r>
                    <w: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E9E" w:rsidRDefault="00373E9E">
      <w:r>
        <w:separator/>
      </w:r>
    </w:p>
  </w:footnote>
  <w:footnote w:type="continuationSeparator" w:id="0">
    <w:p w:rsidR="00373E9E" w:rsidRDefault="00373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648"/>
    <w:multiLevelType w:val="hybridMultilevel"/>
    <w:tmpl w:val="500E7A92"/>
    <w:lvl w:ilvl="0" w:tplc="CA84B146">
      <w:numFmt w:val="bullet"/>
      <w:lvlText w:val="●"/>
      <w:lvlJc w:val="left"/>
      <w:pPr>
        <w:ind w:left="820" w:hanging="360"/>
      </w:pPr>
      <w:rPr>
        <w:rFonts w:ascii="Arial" w:eastAsia="Arial" w:hAnsi="Arial" w:cs="Arial" w:hint="default"/>
        <w:spacing w:val="-2"/>
        <w:sz w:val="24"/>
        <w:szCs w:val="24"/>
        <w:lang w:val="en-US" w:eastAsia="en-US" w:bidi="en-US"/>
      </w:rPr>
    </w:lvl>
    <w:lvl w:ilvl="1" w:tplc="42227D5E">
      <w:numFmt w:val="bullet"/>
      <w:lvlText w:val="•"/>
      <w:lvlJc w:val="left"/>
      <w:pPr>
        <w:ind w:left="1195" w:hanging="360"/>
      </w:pPr>
      <w:rPr>
        <w:rFonts w:hint="default"/>
        <w:lang w:val="en-US" w:eastAsia="en-US" w:bidi="en-US"/>
      </w:rPr>
    </w:lvl>
    <w:lvl w:ilvl="2" w:tplc="F796EE54">
      <w:numFmt w:val="bullet"/>
      <w:lvlText w:val="•"/>
      <w:lvlJc w:val="left"/>
      <w:pPr>
        <w:ind w:left="1570" w:hanging="360"/>
      </w:pPr>
      <w:rPr>
        <w:rFonts w:hint="default"/>
        <w:lang w:val="en-US" w:eastAsia="en-US" w:bidi="en-US"/>
      </w:rPr>
    </w:lvl>
    <w:lvl w:ilvl="3" w:tplc="BEF0A730">
      <w:numFmt w:val="bullet"/>
      <w:lvlText w:val="•"/>
      <w:lvlJc w:val="left"/>
      <w:pPr>
        <w:ind w:left="1945" w:hanging="360"/>
      </w:pPr>
      <w:rPr>
        <w:rFonts w:hint="default"/>
        <w:lang w:val="en-US" w:eastAsia="en-US" w:bidi="en-US"/>
      </w:rPr>
    </w:lvl>
    <w:lvl w:ilvl="4" w:tplc="71DA2DD4">
      <w:numFmt w:val="bullet"/>
      <w:lvlText w:val="•"/>
      <w:lvlJc w:val="left"/>
      <w:pPr>
        <w:ind w:left="2320" w:hanging="360"/>
      </w:pPr>
      <w:rPr>
        <w:rFonts w:hint="default"/>
        <w:lang w:val="en-US" w:eastAsia="en-US" w:bidi="en-US"/>
      </w:rPr>
    </w:lvl>
    <w:lvl w:ilvl="5" w:tplc="AD8C5B0E">
      <w:numFmt w:val="bullet"/>
      <w:lvlText w:val="•"/>
      <w:lvlJc w:val="left"/>
      <w:pPr>
        <w:ind w:left="2695" w:hanging="360"/>
      </w:pPr>
      <w:rPr>
        <w:rFonts w:hint="default"/>
        <w:lang w:val="en-US" w:eastAsia="en-US" w:bidi="en-US"/>
      </w:rPr>
    </w:lvl>
    <w:lvl w:ilvl="6" w:tplc="B9DE33A0">
      <w:numFmt w:val="bullet"/>
      <w:lvlText w:val="•"/>
      <w:lvlJc w:val="left"/>
      <w:pPr>
        <w:ind w:left="3070" w:hanging="360"/>
      </w:pPr>
      <w:rPr>
        <w:rFonts w:hint="default"/>
        <w:lang w:val="en-US" w:eastAsia="en-US" w:bidi="en-US"/>
      </w:rPr>
    </w:lvl>
    <w:lvl w:ilvl="7" w:tplc="EE2A5D16">
      <w:numFmt w:val="bullet"/>
      <w:lvlText w:val="•"/>
      <w:lvlJc w:val="left"/>
      <w:pPr>
        <w:ind w:left="3445" w:hanging="360"/>
      </w:pPr>
      <w:rPr>
        <w:rFonts w:hint="default"/>
        <w:lang w:val="en-US" w:eastAsia="en-US" w:bidi="en-US"/>
      </w:rPr>
    </w:lvl>
    <w:lvl w:ilvl="8" w:tplc="717ADD18">
      <w:numFmt w:val="bullet"/>
      <w:lvlText w:val="•"/>
      <w:lvlJc w:val="left"/>
      <w:pPr>
        <w:ind w:left="3820" w:hanging="360"/>
      </w:pPr>
      <w:rPr>
        <w:rFonts w:hint="default"/>
        <w:lang w:val="en-US" w:eastAsia="en-US" w:bidi="en-US"/>
      </w:rPr>
    </w:lvl>
  </w:abstractNum>
  <w:abstractNum w:abstractNumId="1" w15:restartNumberingAfterBreak="0">
    <w:nsid w:val="0156682B"/>
    <w:multiLevelType w:val="hybridMultilevel"/>
    <w:tmpl w:val="F2F8AD38"/>
    <w:lvl w:ilvl="0" w:tplc="D3C83BCA">
      <w:numFmt w:val="bullet"/>
      <w:lvlText w:val="●"/>
      <w:lvlJc w:val="left"/>
      <w:pPr>
        <w:ind w:left="569" w:hanging="245"/>
      </w:pPr>
      <w:rPr>
        <w:rFonts w:ascii="Arial" w:eastAsia="Arial" w:hAnsi="Arial" w:cs="Arial" w:hint="default"/>
        <w:sz w:val="23"/>
        <w:szCs w:val="23"/>
        <w:lang w:val="en-US" w:eastAsia="en-US" w:bidi="en-US"/>
      </w:rPr>
    </w:lvl>
    <w:lvl w:ilvl="1" w:tplc="3C840E9C">
      <w:numFmt w:val="bullet"/>
      <w:lvlText w:val="•"/>
      <w:lvlJc w:val="left"/>
      <w:pPr>
        <w:ind w:left="888" w:hanging="245"/>
      </w:pPr>
      <w:rPr>
        <w:rFonts w:hint="default"/>
        <w:lang w:val="en-US" w:eastAsia="en-US" w:bidi="en-US"/>
      </w:rPr>
    </w:lvl>
    <w:lvl w:ilvl="2" w:tplc="EF7E7AF2">
      <w:numFmt w:val="bullet"/>
      <w:lvlText w:val="•"/>
      <w:lvlJc w:val="left"/>
      <w:pPr>
        <w:ind w:left="1216" w:hanging="245"/>
      </w:pPr>
      <w:rPr>
        <w:rFonts w:hint="default"/>
        <w:lang w:val="en-US" w:eastAsia="en-US" w:bidi="en-US"/>
      </w:rPr>
    </w:lvl>
    <w:lvl w:ilvl="3" w:tplc="0EE81C34">
      <w:numFmt w:val="bullet"/>
      <w:lvlText w:val="•"/>
      <w:lvlJc w:val="left"/>
      <w:pPr>
        <w:ind w:left="1544" w:hanging="245"/>
      </w:pPr>
      <w:rPr>
        <w:rFonts w:hint="default"/>
        <w:lang w:val="en-US" w:eastAsia="en-US" w:bidi="en-US"/>
      </w:rPr>
    </w:lvl>
    <w:lvl w:ilvl="4" w:tplc="49C2268E">
      <w:numFmt w:val="bullet"/>
      <w:lvlText w:val="•"/>
      <w:lvlJc w:val="left"/>
      <w:pPr>
        <w:ind w:left="1872" w:hanging="245"/>
      </w:pPr>
      <w:rPr>
        <w:rFonts w:hint="default"/>
        <w:lang w:val="en-US" w:eastAsia="en-US" w:bidi="en-US"/>
      </w:rPr>
    </w:lvl>
    <w:lvl w:ilvl="5" w:tplc="5E987F84">
      <w:numFmt w:val="bullet"/>
      <w:lvlText w:val="•"/>
      <w:lvlJc w:val="left"/>
      <w:pPr>
        <w:ind w:left="2201" w:hanging="245"/>
      </w:pPr>
      <w:rPr>
        <w:rFonts w:hint="default"/>
        <w:lang w:val="en-US" w:eastAsia="en-US" w:bidi="en-US"/>
      </w:rPr>
    </w:lvl>
    <w:lvl w:ilvl="6" w:tplc="77C09BDE">
      <w:numFmt w:val="bullet"/>
      <w:lvlText w:val="•"/>
      <w:lvlJc w:val="left"/>
      <w:pPr>
        <w:ind w:left="2529" w:hanging="245"/>
      </w:pPr>
      <w:rPr>
        <w:rFonts w:hint="default"/>
        <w:lang w:val="en-US" w:eastAsia="en-US" w:bidi="en-US"/>
      </w:rPr>
    </w:lvl>
    <w:lvl w:ilvl="7" w:tplc="2760D816">
      <w:numFmt w:val="bullet"/>
      <w:lvlText w:val="•"/>
      <w:lvlJc w:val="left"/>
      <w:pPr>
        <w:ind w:left="2857" w:hanging="245"/>
      </w:pPr>
      <w:rPr>
        <w:rFonts w:hint="default"/>
        <w:lang w:val="en-US" w:eastAsia="en-US" w:bidi="en-US"/>
      </w:rPr>
    </w:lvl>
    <w:lvl w:ilvl="8" w:tplc="86AC1330">
      <w:numFmt w:val="bullet"/>
      <w:lvlText w:val="•"/>
      <w:lvlJc w:val="left"/>
      <w:pPr>
        <w:ind w:left="3185" w:hanging="245"/>
      </w:pPr>
      <w:rPr>
        <w:rFonts w:hint="default"/>
        <w:lang w:val="en-US" w:eastAsia="en-US" w:bidi="en-US"/>
      </w:rPr>
    </w:lvl>
  </w:abstractNum>
  <w:abstractNum w:abstractNumId="2" w15:restartNumberingAfterBreak="0">
    <w:nsid w:val="01B51FE6"/>
    <w:multiLevelType w:val="hybridMultilevel"/>
    <w:tmpl w:val="35C42398"/>
    <w:lvl w:ilvl="0" w:tplc="DB8621BA">
      <w:start w:val="1"/>
      <w:numFmt w:val="lowerLetter"/>
      <w:lvlText w:val="第%1-"/>
      <w:lvlJc w:val="left"/>
      <w:pPr>
        <w:ind w:left="1065" w:hanging="720"/>
      </w:pPr>
      <w:rPr>
        <w:rFonts w:hint="default"/>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3" w15:restartNumberingAfterBreak="0">
    <w:nsid w:val="046D7A0F"/>
    <w:multiLevelType w:val="hybridMultilevel"/>
    <w:tmpl w:val="E890651C"/>
    <w:lvl w:ilvl="0" w:tplc="5B788A9E">
      <w:numFmt w:val="bullet"/>
      <w:lvlText w:val="●"/>
      <w:lvlJc w:val="left"/>
      <w:pPr>
        <w:ind w:left="820" w:hanging="360"/>
      </w:pPr>
      <w:rPr>
        <w:rFonts w:ascii="Times New Roman" w:eastAsia="Times New Roman" w:hAnsi="Times New Roman" w:cs="Times New Roman" w:hint="default"/>
        <w:spacing w:val="-5"/>
        <w:sz w:val="20"/>
        <w:szCs w:val="20"/>
        <w:lang w:val="en-US" w:eastAsia="en-US" w:bidi="en-US"/>
      </w:rPr>
    </w:lvl>
    <w:lvl w:ilvl="1" w:tplc="32E27F5A">
      <w:numFmt w:val="bullet"/>
      <w:lvlText w:val="•"/>
      <w:lvlJc w:val="left"/>
      <w:pPr>
        <w:ind w:left="1517" w:hanging="360"/>
      </w:pPr>
      <w:rPr>
        <w:rFonts w:hint="default"/>
        <w:lang w:val="en-US" w:eastAsia="en-US" w:bidi="en-US"/>
      </w:rPr>
    </w:lvl>
    <w:lvl w:ilvl="2" w:tplc="03182A66">
      <w:numFmt w:val="bullet"/>
      <w:lvlText w:val="•"/>
      <w:lvlJc w:val="left"/>
      <w:pPr>
        <w:ind w:left="2214" w:hanging="360"/>
      </w:pPr>
      <w:rPr>
        <w:rFonts w:hint="default"/>
        <w:lang w:val="en-US" w:eastAsia="en-US" w:bidi="en-US"/>
      </w:rPr>
    </w:lvl>
    <w:lvl w:ilvl="3" w:tplc="D4462C34">
      <w:numFmt w:val="bullet"/>
      <w:lvlText w:val="•"/>
      <w:lvlJc w:val="left"/>
      <w:pPr>
        <w:ind w:left="2911" w:hanging="360"/>
      </w:pPr>
      <w:rPr>
        <w:rFonts w:hint="default"/>
        <w:lang w:val="en-US" w:eastAsia="en-US" w:bidi="en-US"/>
      </w:rPr>
    </w:lvl>
    <w:lvl w:ilvl="4" w:tplc="3844E188">
      <w:numFmt w:val="bullet"/>
      <w:lvlText w:val="•"/>
      <w:lvlJc w:val="left"/>
      <w:pPr>
        <w:ind w:left="3608" w:hanging="360"/>
      </w:pPr>
      <w:rPr>
        <w:rFonts w:hint="default"/>
        <w:lang w:val="en-US" w:eastAsia="en-US" w:bidi="en-US"/>
      </w:rPr>
    </w:lvl>
    <w:lvl w:ilvl="5" w:tplc="BA8C1112">
      <w:numFmt w:val="bullet"/>
      <w:lvlText w:val="•"/>
      <w:lvlJc w:val="left"/>
      <w:pPr>
        <w:ind w:left="4306" w:hanging="360"/>
      </w:pPr>
      <w:rPr>
        <w:rFonts w:hint="default"/>
        <w:lang w:val="en-US" w:eastAsia="en-US" w:bidi="en-US"/>
      </w:rPr>
    </w:lvl>
    <w:lvl w:ilvl="6" w:tplc="62CEF21E">
      <w:numFmt w:val="bullet"/>
      <w:lvlText w:val="•"/>
      <w:lvlJc w:val="left"/>
      <w:pPr>
        <w:ind w:left="5003" w:hanging="360"/>
      </w:pPr>
      <w:rPr>
        <w:rFonts w:hint="default"/>
        <w:lang w:val="en-US" w:eastAsia="en-US" w:bidi="en-US"/>
      </w:rPr>
    </w:lvl>
    <w:lvl w:ilvl="7" w:tplc="178224BE">
      <w:numFmt w:val="bullet"/>
      <w:lvlText w:val="•"/>
      <w:lvlJc w:val="left"/>
      <w:pPr>
        <w:ind w:left="5700" w:hanging="360"/>
      </w:pPr>
      <w:rPr>
        <w:rFonts w:hint="default"/>
        <w:lang w:val="en-US" w:eastAsia="en-US" w:bidi="en-US"/>
      </w:rPr>
    </w:lvl>
    <w:lvl w:ilvl="8" w:tplc="E67A5F70">
      <w:numFmt w:val="bullet"/>
      <w:lvlText w:val="•"/>
      <w:lvlJc w:val="left"/>
      <w:pPr>
        <w:ind w:left="6397" w:hanging="360"/>
      </w:pPr>
      <w:rPr>
        <w:rFonts w:hint="default"/>
        <w:lang w:val="en-US" w:eastAsia="en-US" w:bidi="en-US"/>
      </w:rPr>
    </w:lvl>
  </w:abstractNum>
  <w:abstractNum w:abstractNumId="4" w15:restartNumberingAfterBreak="0">
    <w:nsid w:val="06CC6705"/>
    <w:multiLevelType w:val="hybridMultilevel"/>
    <w:tmpl w:val="E09C45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8B5E2D"/>
    <w:multiLevelType w:val="hybridMultilevel"/>
    <w:tmpl w:val="56D21BDA"/>
    <w:lvl w:ilvl="0" w:tplc="CD84D98C">
      <w:numFmt w:val="bullet"/>
      <w:lvlText w:val="●"/>
      <w:lvlJc w:val="left"/>
      <w:pPr>
        <w:ind w:left="565" w:hanging="245"/>
      </w:pPr>
      <w:rPr>
        <w:rFonts w:ascii="Arial" w:eastAsia="Arial" w:hAnsi="Arial" w:cs="Arial" w:hint="default"/>
        <w:spacing w:val="-11"/>
        <w:sz w:val="23"/>
        <w:szCs w:val="23"/>
        <w:lang w:val="en-US" w:eastAsia="en-US" w:bidi="en-US"/>
      </w:rPr>
    </w:lvl>
    <w:lvl w:ilvl="1" w:tplc="7CD8DF20">
      <w:numFmt w:val="bullet"/>
      <w:lvlText w:val="•"/>
      <w:lvlJc w:val="left"/>
      <w:pPr>
        <w:ind w:left="900" w:hanging="245"/>
      </w:pPr>
      <w:rPr>
        <w:rFonts w:hint="default"/>
        <w:lang w:val="en-US" w:eastAsia="en-US" w:bidi="en-US"/>
      </w:rPr>
    </w:lvl>
    <w:lvl w:ilvl="2" w:tplc="93721AAE">
      <w:numFmt w:val="bullet"/>
      <w:lvlText w:val="•"/>
      <w:lvlJc w:val="left"/>
      <w:pPr>
        <w:ind w:left="1240" w:hanging="245"/>
      </w:pPr>
      <w:rPr>
        <w:rFonts w:hint="default"/>
        <w:lang w:val="en-US" w:eastAsia="en-US" w:bidi="en-US"/>
      </w:rPr>
    </w:lvl>
    <w:lvl w:ilvl="3" w:tplc="DAF81500">
      <w:numFmt w:val="bullet"/>
      <w:lvlText w:val="•"/>
      <w:lvlJc w:val="left"/>
      <w:pPr>
        <w:ind w:left="1580" w:hanging="245"/>
      </w:pPr>
      <w:rPr>
        <w:rFonts w:hint="default"/>
        <w:lang w:val="en-US" w:eastAsia="en-US" w:bidi="en-US"/>
      </w:rPr>
    </w:lvl>
    <w:lvl w:ilvl="4" w:tplc="2898BA46">
      <w:numFmt w:val="bullet"/>
      <w:lvlText w:val="•"/>
      <w:lvlJc w:val="left"/>
      <w:pPr>
        <w:ind w:left="1920" w:hanging="245"/>
      </w:pPr>
      <w:rPr>
        <w:rFonts w:hint="default"/>
        <w:lang w:val="en-US" w:eastAsia="en-US" w:bidi="en-US"/>
      </w:rPr>
    </w:lvl>
    <w:lvl w:ilvl="5" w:tplc="AA5E5512">
      <w:numFmt w:val="bullet"/>
      <w:lvlText w:val="•"/>
      <w:lvlJc w:val="left"/>
      <w:pPr>
        <w:ind w:left="2261" w:hanging="245"/>
      </w:pPr>
      <w:rPr>
        <w:rFonts w:hint="default"/>
        <w:lang w:val="en-US" w:eastAsia="en-US" w:bidi="en-US"/>
      </w:rPr>
    </w:lvl>
    <w:lvl w:ilvl="6" w:tplc="1DE2D288">
      <w:numFmt w:val="bullet"/>
      <w:lvlText w:val="•"/>
      <w:lvlJc w:val="left"/>
      <w:pPr>
        <w:ind w:left="2601" w:hanging="245"/>
      </w:pPr>
      <w:rPr>
        <w:rFonts w:hint="default"/>
        <w:lang w:val="en-US" w:eastAsia="en-US" w:bidi="en-US"/>
      </w:rPr>
    </w:lvl>
    <w:lvl w:ilvl="7" w:tplc="41D618C4">
      <w:numFmt w:val="bullet"/>
      <w:lvlText w:val="•"/>
      <w:lvlJc w:val="left"/>
      <w:pPr>
        <w:ind w:left="2941" w:hanging="245"/>
      </w:pPr>
      <w:rPr>
        <w:rFonts w:hint="default"/>
        <w:lang w:val="en-US" w:eastAsia="en-US" w:bidi="en-US"/>
      </w:rPr>
    </w:lvl>
    <w:lvl w:ilvl="8" w:tplc="94142D9A">
      <w:numFmt w:val="bullet"/>
      <w:lvlText w:val="•"/>
      <w:lvlJc w:val="left"/>
      <w:pPr>
        <w:ind w:left="3281" w:hanging="245"/>
      </w:pPr>
      <w:rPr>
        <w:rFonts w:hint="default"/>
        <w:lang w:val="en-US" w:eastAsia="en-US" w:bidi="en-US"/>
      </w:rPr>
    </w:lvl>
  </w:abstractNum>
  <w:abstractNum w:abstractNumId="6" w15:restartNumberingAfterBreak="0">
    <w:nsid w:val="0C3636A6"/>
    <w:multiLevelType w:val="hybridMultilevel"/>
    <w:tmpl w:val="6A76AF8C"/>
    <w:lvl w:ilvl="0" w:tplc="3A06519A">
      <w:start w:val="20"/>
      <w:numFmt w:val="bullet"/>
      <w:lvlText w:val="·"/>
      <w:lvlJc w:val="left"/>
      <w:pPr>
        <w:ind w:left="554" w:hanging="360"/>
      </w:pPr>
      <w:rPr>
        <w:rFonts w:ascii="SimSun" w:eastAsia="SimSun" w:hAnsi="SimSun" w:cs="Calibri" w:hint="eastAsia"/>
        <w:lang w:val="en-US"/>
      </w:rPr>
    </w:lvl>
    <w:lvl w:ilvl="1" w:tplc="04090003" w:tentative="1">
      <w:start w:val="1"/>
      <w:numFmt w:val="bullet"/>
      <w:lvlText w:val=""/>
      <w:lvlJc w:val="left"/>
      <w:pPr>
        <w:ind w:left="1064" w:hanging="480"/>
      </w:pPr>
      <w:rPr>
        <w:rFonts w:ascii="Wingdings" w:hAnsi="Wingdings" w:hint="default"/>
      </w:rPr>
    </w:lvl>
    <w:lvl w:ilvl="2" w:tplc="04090005" w:tentative="1">
      <w:start w:val="1"/>
      <w:numFmt w:val="bullet"/>
      <w:lvlText w:val=""/>
      <w:lvlJc w:val="left"/>
      <w:pPr>
        <w:ind w:left="1544" w:hanging="480"/>
      </w:pPr>
      <w:rPr>
        <w:rFonts w:ascii="Wingdings" w:hAnsi="Wingdings" w:hint="default"/>
      </w:rPr>
    </w:lvl>
    <w:lvl w:ilvl="3" w:tplc="04090001" w:tentative="1">
      <w:start w:val="1"/>
      <w:numFmt w:val="bullet"/>
      <w:lvlText w:val=""/>
      <w:lvlJc w:val="left"/>
      <w:pPr>
        <w:ind w:left="2024" w:hanging="480"/>
      </w:pPr>
      <w:rPr>
        <w:rFonts w:ascii="Wingdings" w:hAnsi="Wingdings" w:hint="default"/>
      </w:rPr>
    </w:lvl>
    <w:lvl w:ilvl="4" w:tplc="04090003" w:tentative="1">
      <w:start w:val="1"/>
      <w:numFmt w:val="bullet"/>
      <w:lvlText w:val=""/>
      <w:lvlJc w:val="left"/>
      <w:pPr>
        <w:ind w:left="2504" w:hanging="480"/>
      </w:pPr>
      <w:rPr>
        <w:rFonts w:ascii="Wingdings" w:hAnsi="Wingdings" w:hint="default"/>
      </w:rPr>
    </w:lvl>
    <w:lvl w:ilvl="5" w:tplc="04090005" w:tentative="1">
      <w:start w:val="1"/>
      <w:numFmt w:val="bullet"/>
      <w:lvlText w:val=""/>
      <w:lvlJc w:val="left"/>
      <w:pPr>
        <w:ind w:left="2984" w:hanging="480"/>
      </w:pPr>
      <w:rPr>
        <w:rFonts w:ascii="Wingdings" w:hAnsi="Wingdings" w:hint="default"/>
      </w:rPr>
    </w:lvl>
    <w:lvl w:ilvl="6" w:tplc="04090001" w:tentative="1">
      <w:start w:val="1"/>
      <w:numFmt w:val="bullet"/>
      <w:lvlText w:val=""/>
      <w:lvlJc w:val="left"/>
      <w:pPr>
        <w:ind w:left="3464" w:hanging="480"/>
      </w:pPr>
      <w:rPr>
        <w:rFonts w:ascii="Wingdings" w:hAnsi="Wingdings" w:hint="default"/>
      </w:rPr>
    </w:lvl>
    <w:lvl w:ilvl="7" w:tplc="04090003" w:tentative="1">
      <w:start w:val="1"/>
      <w:numFmt w:val="bullet"/>
      <w:lvlText w:val=""/>
      <w:lvlJc w:val="left"/>
      <w:pPr>
        <w:ind w:left="3944" w:hanging="480"/>
      </w:pPr>
      <w:rPr>
        <w:rFonts w:ascii="Wingdings" w:hAnsi="Wingdings" w:hint="default"/>
      </w:rPr>
    </w:lvl>
    <w:lvl w:ilvl="8" w:tplc="04090005" w:tentative="1">
      <w:start w:val="1"/>
      <w:numFmt w:val="bullet"/>
      <w:lvlText w:val=""/>
      <w:lvlJc w:val="left"/>
      <w:pPr>
        <w:ind w:left="4424" w:hanging="480"/>
      </w:pPr>
      <w:rPr>
        <w:rFonts w:ascii="Wingdings" w:hAnsi="Wingdings" w:hint="default"/>
      </w:rPr>
    </w:lvl>
  </w:abstractNum>
  <w:abstractNum w:abstractNumId="7" w15:restartNumberingAfterBreak="0">
    <w:nsid w:val="0F14195C"/>
    <w:multiLevelType w:val="hybridMultilevel"/>
    <w:tmpl w:val="33CA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74CB6"/>
    <w:multiLevelType w:val="hybridMultilevel"/>
    <w:tmpl w:val="4E1028C8"/>
    <w:lvl w:ilvl="0" w:tplc="E72C347E">
      <w:start w:val="1"/>
      <w:numFmt w:val="decimal"/>
      <w:lvlText w:val="%1."/>
      <w:lvlJc w:val="left"/>
      <w:pPr>
        <w:ind w:left="360" w:hanging="360"/>
      </w:pPr>
      <w:rPr>
        <w:rFonts w:ascii="Calibri" w:eastAsia="SimSun" w:hAnsi="Calibri" w:cs="Calibri"/>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4138DB"/>
    <w:multiLevelType w:val="hybridMultilevel"/>
    <w:tmpl w:val="E690E934"/>
    <w:lvl w:ilvl="0" w:tplc="EC146782">
      <w:numFmt w:val="bullet"/>
      <w:lvlText w:val="●"/>
      <w:lvlJc w:val="left"/>
      <w:pPr>
        <w:ind w:left="820" w:hanging="361"/>
      </w:pPr>
      <w:rPr>
        <w:rFonts w:ascii="Calibri" w:eastAsia="Calibri" w:hAnsi="Calibri" w:cs="Calibri" w:hint="default"/>
        <w:spacing w:val="-4"/>
        <w:sz w:val="24"/>
        <w:szCs w:val="24"/>
        <w:lang w:val="en-US" w:eastAsia="en-US" w:bidi="en-US"/>
      </w:rPr>
    </w:lvl>
    <w:lvl w:ilvl="1" w:tplc="46A243F6">
      <w:numFmt w:val="bullet"/>
      <w:lvlText w:val="•"/>
      <w:lvlJc w:val="left"/>
      <w:pPr>
        <w:ind w:left="1252" w:hanging="361"/>
      </w:pPr>
      <w:rPr>
        <w:rFonts w:hint="default"/>
        <w:lang w:val="en-US" w:eastAsia="en-US" w:bidi="en-US"/>
      </w:rPr>
    </w:lvl>
    <w:lvl w:ilvl="2" w:tplc="AB5C6C44">
      <w:numFmt w:val="bullet"/>
      <w:lvlText w:val="•"/>
      <w:lvlJc w:val="left"/>
      <w:pPr>
        <w:ind w:left="1684" w:hanging="361"/>
      </w:pPr>
      <w:rPr>
        <w:rFonts w:hint="default"/>
        <w:lang w:val="en-US" w:eastAsia="en-US" w:bidi="en-US"/>
      </w:rPr>
    </w:lvl>
    <w:lvl w:ilvl="3" w:tplc="EF46F106">
      <w:numFmt w:val="bullet"/>
      <w:lvlText w:val="•"/>
      <w:lvlJc w:val="left"/>
      <w:pPr>
        <w:ind w:left="2116" w:hanging="361"/>
      </w:pPr>
      <w:rPr>
        <w:rFonts w:hint="default"/>
        <w:lang w:val="en-US" w:eastAsia="en-US" w:bidi="en-US"/>
      </w:rPr>
    </w:lvl>
    <w:lvl w:ilvl="4" w:tplc="036ED5F8">
      <w:numFmt w:val="bullet"/>
      <w:lvlText w:val="•"/>
      <w:lvlJc w:val="left"/>
      <w:pPr>
        <w:ind w:left="2548" w:hanging="361"/>
      </w:pPr>
      <w:rPr>
        <w:rFonts w:hint="default"/>
        <w:lang w:val="en-US" w:eastAsia="en-US" w:bidi="en-US"/>
      </w:rPr>
    </w:lvl>
    <w:lvl w:ilvl="5" w:tplc="391662F0">
      <w:numFmt w:val="bullet"/>
      <w:lvlText w:val="•"/>
      <w:lvlJc w:val="left"/>
      <w:pPr>
        <w:ind w:left="2980" w:hanging="361"/>
      </w:pPr>
      <w:rPr>
        <w:rFonts w:hint="default"/>
        <w:lang w:val="en-US" w:eastAsia="en-US" w:bidi="en-US"/>
      </w:rPr>
    </w:lvl>
    <w:lvl w:ilvl="6" w:tplc="24B21B46">
      <w:numFmt w:val="bullet"/>
      <w:lvlText w:val="•"/>
      <w:lvlJc w:val="left"/>
      <w:pPr>
        <w:ind w:left="3412" w:hanging="361"/>
      </w:pPr>
      <w:rPr>
        <w:rFonts w:hint="default"/>
        <w:lang w:val="en-US" w:eastAsia="en-US" w:bidi="en-US"/>
      </w:rPr>
    </w:lvl>
    <w:lvl w:ilvl="7" w:tplc="B5AAB4DC">
      <w:numFmt w:val="bullet"/>
      <w:lvlText w:val="•"/>
      <w:lvlJc w:val="left"/>
      <w:pPr>
        <w:ind w:left="3844" w:hanging="361"/>
      </w:pPr>
      <w:rPr>
        <w:rFonts w:hint="default"/>
        <w:lang w:val="en-US" w:eastAsia="en-US" w:bidi="en-US"/>
      </w:rPr>
    </w:lvl>
    <w:lvl w:ilvl="8" w:tplc="E402C678">
      <w:numFmt w:val="bullet"/>
      <w:lvlText w:val="•"/>
      <w:lvlJc w:val="left"/>
      <w:pPr>
        <w:ind w:left="4276" w:hanging="361"/>
      </w:pPr>
      <w:rPr>
        <w:rFonts w:hint="default"/>
        <w:lang w:val="en-US" w:eastAsia="en-US" w:bidi="en-US"/>
      </w:rPr>
    </w:lvl>
  </w:abstractNum>
  <w:abstractNum w:abstractNumId="10" w15:restartNumberingAfterBreak="0">
    <w:nsid w:val="18791BF0"/>
    <w:multiLevelType w:val="hybridMultilevel"/>
    <w:tmpl w:val="1674B91A"/>
    <w:lvl w:ilvl="0" w:tplc="888CCF94">
      <w:numFmt w:val="bullet"/>
      <w:lvlText w:val="●"/>
      <w:lvlJc w:val="left"/>
      <w:pPr>
        <w:ind w:left="820" w:hanging="360"/>
      </w:pPr>
      <w:rPr>
        <w:rFonts w:ascii="Arial" w:eastAsia="Arial" w:hAnsi="Arial" w:cs="Arial" w:hint="default"/>
        <w:spacing w:val="-6"/>
        <w:sz w:val="24"/>
        <w:szCs w:val="24"/>
        <w:lang w:val="en-US" w:eastAsia="en-US" w:bidi="en-US"/>
      </w:rPr>
    </w:lvl>
    <w:lvl w:ilvl="1" w:tplc="D6226CD6">
      <w:numFmt w:val="bullet"/>
      <w:lvlText w:val="•"/>
      <w:lvlJc w:val="left"/>
      <w:pPr>
        <w:ind w:left="1207" w:hanging="360"/>
      </w:pPr>
      <w:rPr>
        <w:rFonts w:hint="default"/>
        <w:lang w:val="en-US" w:eastAsia="en-US" w:bidi="en-US"/>
      </w:rPr>
    </w:lvl>
    <w:lvl w:ilvl="2" w:tplc="A718EA46">
      <w:numFmt w:val="bullet"/>
      <w:lvlText w:val="•"/>
      <w:lvlJc w:val="left"/>
      <w:pPr>
        <w:ind w:left="1594" w:hanging="360"/>
      </w:pPr>
      <w:rPr>
        <w:rFonts w:hint="default"/>
        <w:lang w:val="en-US" w:eastAsia="en-US" w:bidi="en-US"/>
      </w:rPr>
    </w:lvl>
    <w:lvl w:ilvl="3" w:tplc="0D283D6C">
      <w:numFmt w:val="bullet"/>
      <w:lvlText w:val="•"/>
      <w:lvlJc w:val="left"/>
      <w:pPr>
        <w:ind w:left="1981" w:hanging="360"/>
      </w:pPr>
      <w:rPr>
        <w:rFonts w:hint="default"/>
        <w:lang w:val="en-US" w:eastAsia="en-US" w:bidi="en-US"/>
      </w:rPr>
    </w:lvl>
    <w:lvl w:ilvl="4" w:tplc="B8E48AA8">
      <w:numFmt w:val="bullet"/>
      <w:lvlText w:val="•"/>
      <w:lvlJc w:val="left"/>
      <w:pPr>
        <w:ind w:left="2368" w:hanging="360"/>
      </w:pPr>
      <w:rPr>
        <w:rFonts w:hint="default"/>
        <w:lang w:val="en-US" w:eastAsia="en-US" w:bidi="en-US"/>
      </w:rPr>
    </w:lvl>
    <w:lvl w:ilvl="5" w:tplc="CA64EE04">
      <w:numFmt w:val="bullet"/>
      <w:lvlText w:val="•"/>
      <w:lvlJc w:val="left"/>
      <w:pPr>
        <w:ind w:left="2755" w:hanging="360"/>
      </w:pPr>
      <w:rPr>
        <w:rFonts w:hint="default"/>
        <w:lang w:val="en-US" w:eastAsia="en-US" w:bidi="en-US"/>
      </w:rPr>
    </w:lvl>
    <w:lvl w:ilvl="6" w:tplc="941C9466">
      <w:numFmt w:val="bullet"/>
      <w:lvlText w:val="•"/>
      <w:lvlJc w:val="left"/>
      <w:pPr>
        <w:ind w:left="3142" w:hanging="360"/>
      </w:pPr>
      <w:rPr>
        <w:rFonts w:hint="default"/>
        <w:lang w:val="en-US" w:eastAsia="en-US" w:bidi="en-US"/>
      </w:rPr>
    </w:lvl>
    <w:lvl w:ilvl="7" w:tplc="B73CF6B2">
      <w:numFmt w:val="bullet"/>
      <w:lvlText w:val="•"/>
      <w:lvlJc w:val="left"/>
      <w:pPr>
        <w:ind w:left="3529" w:hanging="360"/>
      </w:pPr>
      <w:rPr>
        <w:rFonts w:hint="default"/>
        <w:lang w:val="en-US" w:eastAsia="en-US" w:bidi="en-US"/>
      </w:rPr>
    </w:lvl>
    <w:lvl w:ilvl="8" w:tplc="C9A43910">
      <w:numFmt w:val="bullet"/>
      <w:lvlText w:val="•"/>
      <w:lvlJc w:val="left"/>
      <w:pPr>
        <w:ind w:left="3916" w:hanging="360"/>
      </w:pPr>
      <w:rPr>
        <w:rFonts w:hint="default"/>
        <w:lang w:val="en-US" w:eastAsia="en-US" w:bidi="en-US"/>
      </w:rPr>
    </w:lvl>
  </w:abstractNum>
  <w:abstractNum w:abstractNumId="11" w15:restartNumberingAfterBreak="0">
    <w:nsid w:val="1BE43CF9"/>
    <w:multiLevelType w:val="hybridMultilevel"/>
    <w:tmpl w:val="A730678E"/>
    <w:lvl w:ilvl="0" w:tplc="4BF4639E">
      <w:numFmt w:val="bullet"/>
      <w:lvlText w:val="●"/>
      <w:lvlJc w:val="left"/>
      <w:pPr>
        <w:ind w:left="569" w:hanging="245"/>
      </w:pPr>
      <w:rPr>
        <w:rFonts w:ascii="Arial" w:eastAsia="Arial" w:hAnsi="Arial" w:cs="Arial" w:hint="default"/>
        <w:spacing w:val="-22"/>
        <w:sz w:val="23"/>
        <w:szCs w:val="23"/>
        <w:lang w:val="en-US" w:eastAsia="en-US" w:bidi="en-US"/>
      </w:rPr>
    </w:lvl>
    <w:lvl w:ilvl="1" w:tplc="3ABEFBA8">
      <w:numFmt w:val="bullet"/>
      <w:lvlText w:val="•"/>
      <w:lvlJc w:val="left"/>
      <w:pPr>
        <w:ind w:left="859" w:hanging="245"/>
      </w:pPr>
      <w:rPr>
        <w:rFonts w:hint="default"/>
        <w:lang w:val="en-US" w:eastAsia="en-US" w:bidi="en-US"/>
      </w:rPr>
    </w:lvl>
    <w:lvl w:ilvl="2" w:tplc="1922B38A">
      <w:numFmt w:val="bullet"/>
      <w:lvlText w:val="•"/>
      <w:lvlJc w:val="left"/>
      <w:pPr>
        <w:ind w:left="1159" w:hanging="245"/>
      </w:pPr>
      <w:rPr>
        <w:rFonts w:hint="default"/>
        <w:lang w:val="en-US" w:eastAsia="en-US" w:bidi="en-US"/>
      </w:rPr>
    </w:lvl>
    <w:lvl w:ilvl="3" w:tplc="53C2892A">
      <w:numFmt w:val="bullet"/>
      <w:lvlText w:val="•"/>
      <w:lvlJc w:val="left"/>
      <w:pPr>
        <w:ind w:left="1459" w:hanging="245"/>
      </w:pPr>
      <w:rPr>
        <w:rFonts w:hint="default"/>
        <w:lang w:val="en-US" w:eastAsia="en-US" w:bidi="en-US"/>
      </w:rPr>
    </w:lvl>
    <w:lvl w:ilvl="4" w:tplc="8556956A">
      <w:numFmt w:val="bullet"/>
      <w:lvlText w:val="•"/>
      <w:lvlJc w:val="left"/>
      <w:pPr>
        <w:ind w:left="1758" w:hanging="245"/>
      </w:pPr>
      <w:rPr>
        <w:rFonts w:hint="default"/>
        <w:lang w:val="en-US" w:eastAsia="en-US" w:bidi="en-US"/>
      </w:rPr>
    </w:lvl>
    <w:lvl w:ilvl="5" w:tplc="87E8609E">
      <w:numFmt w:val="bullet"/>
      <w:lvlText w:val="•"/>
      <w:lvlJc w:val="left"/>
      <w:pPr>
        <w:ind w:left="2058" w:hanging="245"/>
      </w:pPr>
      <w:rPr>
        <w:rFonts w:hint="default"/>
        <w:lang w:val="en-US" w:eastAsia="en-US" w:bidi="en-US"/>
      </w:rPr>
    </w:lvl>
    <w:lvl w:ilvl="6" w:tplc="11040B94">
      <w:numFmt w:val="bullet"/>
      <w:lvlText w:val="•"/>
      <w:lvlJc w:val="left"/>
      <w:pPr>
        <w:ind w:left="2358" w:hanging="245"/>
      </w:pPr>
      <w:rPr>
        <w:rFonts w:hint="default"/>
        <w:lang w:val="en-US" w:eastAsia="en-US" w:bidi="en-US"/>
      </w:rPr>
    </w:lvl>
    <w:lvl w:ilvl="7" w:tplc="689210AA">
      <w:numFmt w:val="bullet"/>
      <w:lvlText w:val="•"/>
      <w:lvlJc w:val="left"/>
      <w:pPr>
        <w:ind w:left="2657" w:hanging="245"/>
      </w:pPr>
      <w:rPr>
        <w:rFonts w:hint="default"/>
        <w:lang w:val="en-US" w:eastAsia="en-US" w:bidi="en-US"/>
      </w:rPr>
    </w:lvl>
    <w:lvl w:ilvl="8" w:tplc="9E54734A">
      <w:numFmt w:val="bullet"/>
      <w:lvlText w:val="•"/>
      <w:lvlJc w:val="left"/>
      <w:pPr>
        <w:ind w:left="2957" w:hanging="245"/>
      </w:pPr>
      <w:rPr>
        <w:rFonts w:hint="default"/>
        <w:lang w:val="en-US" w:eastAsia="en-US" w:bidi="en-US"/>
      </w:rPr>
    </w:lvl>
  </w:abstractNum>
  <w:abstractNum w:abstractNumId="12" w15:restartNumberingAfterBreak="0">
    <w:nsid w:val="1FBC17C4"/>
    <w:multiLevelType w:val="hybridMultilevel"/>
    <w:tmpl w:val="DE3A110E"/>
    <w:lvl w:ilvl="0" w:tplc="434E5566">
      <w:start w:val="20"/>
      <w:numFmt w:val="bullet"/>
      <w:lvlText w:val="·"/>
      <w:lvlJc w:val="left"/>
      <w:pPr>
        <w:ind w:left="554" w:hanging="360"/>
      </w:pPr>
      <w:rPr>
        <w:rFonts w:ascii="SimSun" w:eastAsia="SimSun" w:hAnsi="SimSun" w:cs="Calibri" w:hint="eastAsia"/>
      </w:rPr>
    </w:lvl>
    <w:lvl w:ilvl="1" w:tplc="04090003" w:tentative="1">
      <w:start w:val="1"/>
      <w:numFmt w:val="bullet"/>
      <w:lvlText w:val=""/>
      <w:lvlJc w:val="left"/>
      <w:pPr>
        <w:ind w:left="1064" w:hanging="480"/>
      </w:pPr>
      <w:rPr>
        <w:rFonts w:ascii="Wingdings" w:hAnsi="Wingdings" w:hint="default"/>
      </w:rPr>
    </w:lvl>
    <w:lvl w:ilvl="2" w:tplc="04090005" w:tentative="1">
      <w:start w:val="1"/>
      <w:numFmt w:val="bullet"/>
      <w:lvlText w:val=""/>
      <w:lvlJc w:val="left"/>
      <w:pPr>
        <w:ind w:left="1544" w:hanging="480"/>
      </w:pPr>
      <w:rPr>
        <w:rFonts w:ascii="Wingdings" w:hAnsi="Wingdings" w:hint="default"/>
      </w:rPr>
    </w:lvl>
    <w:lvl w:ilvl="3" w:tplc="04090001" w:tentative="1">
      <w:start w:val="1"/>
      <w:numFmt w:val="bullet"/>
      <w:lvlText w:val=""/>
      <w:lvlJc w:val="left"/>
      <w:pPr>
        <w:ind w:left="2024" w:hanging="480"/>
      </w:pPr>
      <w:rPr>
        <w:rFonts w:ascii="Wingdings" w:hAnsi="Wingdings" w:hint="default"/>
      </w:rPr>
    </w:lvl>
    <w:lvl w:ilvl="4" w:tplc="04090003" w:tentative="1">
      <w:start w:val="1"/>
      <w:numFmt w:val="bullet"/>
      <w:lvlText w:val=""/>
      <w:lvlJc w:val="left"/>
      <w:pPr>
        <w:ind w:left="2504" w:hanging="480"/>
      </w:pPr>
      <w:rPr>
        <w:rFonts w:ascii="Wingdings" w:hAnsi="Wingdings" w:hint="default"/>
      </w:rPr>
    </w:lvl>
    <w:lvl w:ilvl="5" w:tplc="04090005" w:tentative="1">
      <w:start w:val="1"/>
      <w:numFmt w:val="bullet"/>
      <w:lvlText w:val=""/>
      <w:lvlJc w:val="left"/>
      <w:pPr>
        <w:ind w:left="2984" w:hanging="480"/>
      </w:pPr>
      <w:rPr>
        <w:rFonts w:ascii="Wingdings" w:hAnsi="Wingdings" w:hint="default"/>
      </w:rPr>
    </w:lvl>
    <w:lvl w:ilvl="6" w:tplc="04090001" w:tentative="1">
      <w:start w:val="1"/>
      <w:numFmt w:val="bullet"/>
      <w:lvlText w:val=""/>
      <w:lvlJc w:val="left"/>
      <w:pPr>
        <w:ind w:left="3464" w:hanging="480"/>
      </w:pPr>
      <w:rPr>
        <w:rFonts w:ascii="Wingdings" w:hAnsi="Wingdings" w:hint="default"/>
      </w:rPr>
    </w:lvl>
    <w:lvl w:ilvl="7" w:tplc="04090003" w:tentative="1">
      <w:start w:val="1"/>
      <w:numFmt w:val="bullet"/>
      <w:lvlText w:val=""/>
      <w:lvlJc w:val="left"/>
      <w:pPr>
        <w:ind w:left="3944" w:hanging="480"/>
      </w:pPr>
      <w:rPr>
        <w:rFonts w:ascii="Wingdings" w:hAnsi="Wingdings" w:hint="default"/>
      </w:rPr>
    </w:lvl>
    <w:lvl w:ilvl="8" w:tplc="04090005" w:tentative="1">
      <w:start w:val="1"/>
      <w:numFmt w:val="bullet"/>
      <w:lvlText w:val=""/>
      <w:lvlJc w:val="left"/>
      <w:pPr>
        <w:ind w:left="4424" w:hanging="480"/>
      </w:pPr>
      <w:rPr>
        <w:rFonts w:ascii="Wingdings" w:hAnsi="Wingdings" w:hint="default"/>
      </w:rPr>
    </w:lvl>
  </w:abstractNum>
  <w:abstractNum w:abstractNumId="13" w15:restartNumberingAfterBreak="0">
    <w:nsid w:val="21F90BF6"/>
    <w:multiLevelType w:val="hybridMultilevel"/>
    <w:tmpl w:val="41946038"/>
    <w:lvl w:ilvl="0" w:tplc="D69CAC5A">
      <w:start w:val="1"/>
      <w:numFmt w:val="decimal"/>
      <w:lvlText w:val="%1."/>
      <w:lvlJc w:val="left"/>
      <w:pPr>
        <w:ind w:left="770" w:hanging="360"/>
      </w:pPr>
      <w:rPr>
        <w:rFonts w:ascii="Calibri" w:eastAsia="Calibri" w:hAnsi="Calibri" w:cs="Calibri" w:hint="default"/>
        <w:b/>
        <w:bCs/>
        <w:sz w:val="28"/>
        <w:szCs w:val="28"/>
        <w:lang w:val="en-US" w:eastAsia="en-US" w:bidi="en-US"/>
      </w:rPr>
    </w:lvl>
    <w:lvl w:ilvl="1" w:tplc="A7B0BCA8">
      <w:start w:val="1"/>
      <w:numFmt w:val="upperLetter"/>
      <w:lvlText w:val="%2."/>
      <w:lvlJc w:val="left"/>
      <w:pPr>
        <w:ind w:left="1060" w:hanging="360"/>
      </w:pPr>
      <w:rPr>
        <w:rFonts w:ascii="Calibri" w:eastAsia="Calibri" w:hAnsi="Calibri" w:cs="Calibri" w:hint="default"/>
        <w:sz w:val="24"/>
        <w:szCs w:val="24"/>
        <w:lang w:val="en-US" w:eastAsia="en-US" w:bidi="en-US"/>
      </w:rPr>
    </w:lvl>
    <w:lvl w:ilvl="2" w:tplc="EB0005A8">
      <w:numFmt w:val="bullet"/>
      <w:lvlText w:val="•"/>
      <w:lvlJc w:val="left"/>
      <w:pPr>
        <w:ind w:left="2666" w:hanging="360"/>
      </w:pPr>
      <w:rPr>
        <w:rFonts w:hint="default"/>
        <w:lang w:val="en-US" w:eastAsia="en-US" w:bidi="en-US"/>
      </w:rPr>
    </w:lvl>
    <w:lvl w:ilvl="3" w:tplc="5CB28176">
      <w:numFmt w:val="bullet"/>
      <w:lvlText w:val="•"/>
      <w:lvlJc w:val="left"/>
      <w:pPr>
        <w:ind w:left="4273" w:hanging="360"/>
      </w:pPr>
      <w:rPr>
        <w:rFonts w:hint="default"/>
        <w:lang w:val="en-US" w:eastAsia="en-US" w:bidi="en-US"/>
      </w:rPr>
    </w:lvl>
    <w:lvl w:ilvl="4" w:tplc="F05A6CEE">
      <w:numFmt w:val="bullet"/>
      <w:lvlText w:val="•"/>
      <w:lvlJc w:val="left"/>
      <w:pPr>
        <w:ind w:left="5880" w:hanging="360"/>
      </w:pPr>
      <w:rPr>
        <w:rFonts w:hint="default"/>
        <w:lang w:val="en-US" w:eastAsia="en-US" w:bidi="en-US"/>
      </w:rPr>
    </w:lvl>
    <w:lvl w:ilvl="5" w:tplc="747EA084">
      <w:numFmt w:val="bullet"/>
      <w:lvlText w:val="•"/>
      <w:lvlJc w:val="left"/>
      <w:pPr>
        <w:ind w:left="7486" w:hanging="360"/>
      </w:pPr>
      <w:rPr>
        <w:rFonts w:hint="default"/>
        <w:lang w:val="en-US" w:eastAsia="en-US" w:bidi="en-US"/>
      </w:rPr>
    </w:lvl>
    <w:lvl w:ilvl="6" w:tplc="593E2CAC">
      <w:numFmt w:val="bullet"/>
      <w:lvlText w:val="•"/>
      <w:lvlJc w:val="left"/>
      <w:pPr>
        <w:ind w:left="9093" w:hanging="360"/>
      </w:pPr>
      <w:rPr>
        <w:rFonts w:hint="default"/>
        <w:lang w:val="en-US" w:eastAsia="en-US" w:bidi="en-US"/>
      </w:rPr>
    </w:lvl>
    <w:lvl w:ilvl="7" w:tplc="3334DEA0">
      <w:numFmt w:val="bullet"/>
      <w:lvlText w:val="•"/>
      <w:lvlJc w:val="left"/>
      <w:pPr>
        <w:ind w:left="10700" w:hanging="360"/>
      </w:pPr>
      <w:rPr>
        <w:rFonts w:hint="default"/>
        <w:lang w:val="en-US" w:eastAsia="en-US" w:bidi="en-US"/>
      </w:rPr>
    </w:lvl>
    <w:lvl w:ilvl="8" w:tplc="4AEA79B8">
      <w:numFmt w:val="bullet"/>
      <w:lvlText w:val="•"/>
      <w:lvlJc w:val="left"/>
      <w:pPr>
        <w:ind w:left="12306" w:hanging="360"/>
      </w:pPr>
      <w:rPr>
        <w:rFonts w:hint="default"/>
        <w:lang w:val="en-US" w:eastAsia="en-US" w:bidi="en-US"/>
      </w:rPr>
    </w:lvl>
  </w:abstractNum>
  <w:abstractNum w:abstractNumId="14" w15:restartNumberingAfterBreak="0">
    <w:nsid w:val="241F031C"/>
    <w:multiLevelType w:val="hybridMultilevel"/>
    <w:tmpl w:val="E27AE378"/>
    <w:lvl w:ilvl="0" w:tplc="14BA7F02">
      <w:start w:val="1"/>
      <w:numFmt w:val="decimal"/>
      <w:lvlText w:val="%1."/>
      <w:lvlJc w:val="left"/>
      <w:pPr>
        <w:ind w:left="1217" w:hanging="355"/>
      </w:pPr>
      <w:rPr>
        <w:rFonts w:ascii="Calibri" w:eastAsia="Calibri" w:hAnsi="Calibri" w:cs="Calibri" w:hint="default"/>
        <w:color w:val="A64D79"/>
        <w:sz w:val="24"/>
        <w:szCs w:val="24"/>
        <w:lang w:val="en-US" w:eastAsia="en-US" w:bidi="en-US"/>
      </w:rPr>
    </w:lvl>
    <w:lvl w:ilvl="1" w:tplc="15D4DA62">
      <w:numFmt w:val="bullet"/>
      <w:lvlText w:val="•"/>
      <w:lvlJc w:val="left"/>
      <w:pPr>
        <w:ind w:left="1666" w:hanging="355"/>
      </w:pPr>
      <w:rPr>
        <w:rFonts w:hint="default"/>
        <w:lang w:val="en-US" w:eastAsia="en-US" w:bidi="en-US"/>
      </w:rPr>
    </w:lvl>
    <w:lvl w:ilvl="2" w:tplc="75281B80">
      <w:numFmt w:val="bullet"/>
      <w:lvlText w:val="•"/>
      <w:lvlJc w:val="left"/>
      <w:pPr>
        <w:ind w:left="2113" w:hanging="355"/>
      </w:pPr>
      <w:rPr>
        <w:rFonts w:hint="default"/>
        <w:lang w:val="en-US" w:eastAsia="en-US" w:bidi="en-US"/>
      </w:rPr>
    </w:lvl>
    <w:lvl w:ilvl="3" w:tplc="60EE0106">
      <w:numFmt w:val="bullet"/>
      <w:lvlText w:val="•"/>
      <w:lvlJc w:val="left"/>
      <w:pPr>
        <w:ind w:left="2559" w:hanging="355"/>
      </w:pPr>
      <w:rPr>
        <w:rFonts w:hint="default"/>
        <w:lang w:val="en-US" w:eastAsia="en-US" w:bidi="en-US"/>
      </w:rPr>
    </w:lvl>
    <w:lvl w:ilvl="4" w:tplc="7E1C59C2">
      <w:numFmt w:val="bullet"/>
      <w:lvlText w:val="•"/>
      <w:lvlJc w:val="left"/>
      <w:pPr>
        <w:ind w:left="3006" w:hanging="355"/>
      </w:pPr>
      <w:rPr>
        <w:rFonts w:hint="default"/>
        <w:lang w:val="en-US" w:eastAsia="en-US" w:bidi="en-US"/>
      </w:rPr>
    </w:lvl>
    <w:lvl w:ilvl="5" w:tplc="DE5C0A0C">
      <w:numFmt w:val="bullet"/>
      <w:lvlText w:val="•"/>
      <w:lvlJc w:val="left"/>
      <w:pPr>
        <w:ind w:left="3452" w:hanging="355"/>
      </w:pPr>
      <w:rPr>
        <w:rFonts w:hint="default"/>
        <w:lang w:val="en-US" w:eastAsia="en-US" w:bidi="en-US"/>
      </w:rPr>
    </w:lvl>
    <w:lvl w:ilvl="6" w:tplc="E95E7BD6">
      <w:numFmt w:val="bullet"/>
      <w:lvlText w:val="•"/>
      <w:lvlJc w:val="left"/>
      <w:pPr>
        <w:ind w:left="3899" w:hanging="355"/>
      </w:pPr>
      <w:rPr>
        <w:rFonts w:hint="default"/>
        <w:lang w:val="en-US" w:eastAsia="en-US" w:bidi="en-US"/>
      </w:rPr>
    </w:lvl>
    <w:lvl w:ilvl="7" w:tplc="542C8866">
      <w:numFmt w:val="bullet"/>
      <w:lvlText w:val="•"/>
      <w:lvlJc w:val="left"/>
      <w:pPr>
        <w:ind w:left="4345" w:hanging="355"/>
      </w:pPr>
      <w:rPr>
        <w:rFonts w:hint="default"/>
        <w:lang w:val="en-US" w:eastAsia="en-US" w:bidi="en-US"/>
      </w:rPr>
    </w:lvl>
    <w:lvl w:ilvl="8" w:tplc="3F74ABBA">
      <w:numFmt w:val="bullet"/>
      <w:lvlText w:val="•"/>
      <w:lvlJc w:val="left"/>
      <w:pPr>
        <w:ind w:left="4792" w:hanging="355"/>
      </w:pPr>
      <w:rPr>
        <w:rFonts w:hint="default"/>
        <w:lang w:val="en-US" w:eastAsia="en-US" w:bidi="en-US"/>
      </w:rPr>
    </w:lvl>
  </w:abstractNum>
  <w:abstractNum w:abstractNumId="15" w15:restartNumberingAfterBreak="0">
    <w:nsid w:val="26D45D98"/>
    <w:multiLevelType w:val="hybridMultilevel"/>
    <w:tmpl w:val="C49E86DA"/>
    <w:lvl w:ilvl="0" w:tplc="D8DAD3CC">
      <w:numFmt w:val="bullet"/>
      <w:lvlText w:val="•"/>
      <w:lvlJc w:val="left"/>
      <w:pPr>
        <w:ind w:left="1055" w:hanging="435"/>
      </w:pPr>
      <w:rPr>
        <w:rFonts w:ascii="Calibri" w:eastAsia="Calibri" w:hAnsi="Calibri" w:cs="Calibri" w:hint="default"/>
        <w:sz w:val="24"/>
        <w:szCs w:val="24"/>
        <w:lang w:val="en-US" w:eastAsia="en-US" w:bidi="en-US"/>
      </w:rPr>
    </w:lvl>
    <w:lvl w:ilvl="1" w:tplc="E138C60E">
      <w:numFmt w:val="bullet"/>
      <w:lvlText w:val="●"/>
      <w:lvlJc w:val="left"/>
      <w:pPr>
        <w:ind w:left="1065" w:hanging="360"/>
      </w:pPr>
      <w:rPr>
        <w:rFonts w:hint="default"/>
        <w:lang w:val="en-US" w:eastAsia="en-US" w:bidi="en-US"/>
      </w:rPr>
    </w:lvl>
    <w:lvl w:ilvl="2" w:tplc="9752ACE8">
      <w:numFmt w:val="bullet"/>
      <w:lvlText w:val="•"/>
      <w:lvlJc w:val="left"/>
      <w:pPr>
        <w:ind w:left="3952" w:hanging="360"/>
      </w:pPr>
      <w:rPr>
        <w:rFonts w:hint="default"/>
        <w:lang w:val="en-US" w:eastAsia="en-US" w:bidi="en-US"/>
      </w:rPr>
    </w:lvl>
    <w:lvl w:ilvl="3" w:tplc="C004E29A">
      <w:numFmt w:val="bullet"/>
      <w:lvlText w:val="•"/>
      <w:lvlJc w:val="left"/>
      <w:pPr>
        <w:ind w:left="5398" w:hanging="360"/>
      </w:pPr>
      <w:rPr>
        <w:rFonts w:hint="default"/>
        <w:lang w:val="en-US" w:eastAsia="en-US" w:bidi="en-US"/>
      </w:rPr>
    </w:lvl>
    <w:lvl w:ilvl="4" w:tplc="AFE689A2">
      <w:numFmt w:val="bullet"/>
      <w:lvlText w:val="•"/>
      <w:lvlJc w:val="left"/>
      <w:pPr>
        <w:ind w:left="6844" w:hanging="360"/>
      </w:pPr>
      <w:rPr>
        <w:rFonts w:hint="default"/>
        <w:lang w:val="en-US" w:eastAsia="en-US" w:bidi="en-US"/>
      </w:rPr>
    </w:lvl>
    <w:lvl w:ilvl="5" w:tplc="7E04CE46">
      <w:numFmt w:val="bullet"/>
      <w:lvlText w:val="•"/>
      <w:lvlJc w:val="left"/>
      <w:pPr>
        <w:ind w:left="8290" w:hanging="360"/>
      </w:pPr>
      <w:rPr>
        <w:rFonts w:hint="default"/>
        <w:lang w:val="en-US" w:eastAsia="en-US" w:bidi="en-US"/>
      </w:rPr>
    </w:lvl>
    <w:lvl w:ilvl="6" w:tplc="FD5C37A2">
      <w:numFmt w:val="bullet"/>
      <w:lvlText w:val="•"/>
      <w:lvlJc w:val="left"/>
      <w:pPr>
        <w:ind w:left="9736" w:hanging="360"/>
      </w:pPr>
      <w:rPr>
        <w:rFonts w:hint="default"/>
        <w:lang w:val="en-US" w:eastAsia="en-US" w:bidi="en-US"/>
      </w:rPr>
    </w:lvl>
    <w:lvl w:ilvl="7" w:tplc="A61AE7D8">
      <w:numFmt w:val="bullet"/>
      <w:lvlText w:val="•"/>
      <w:lvlJc w:val="left"/>
      <w:pPr>
        <w:ind w:left="11182" w:hanging="360"/>
      </w:pPr>
      <w:rPr>
        <w:rFonts w:hint="default"/>
        <w:lang w:val="en-US" w:eastAsia="en-US" w:bidi="en-US"/>
      </w:rPr>
    </w:lvl>
    <w:lvl w:ilvl="8" w:tplc="E4A07928">
      <w:numFmt w:val="bullet"/>
      <w:lvlText w:val="•"/>
      <w:lvlJc w:val="left"/>
      <w:pPr>
        <w:ind w:left="12628" w:hanging="360"/>
      </w:pPr>
      <w:rPr>
        <w:rFonts w:hint="default"/>
        <w:lang w:val="en-US" w:eastAsia="en-US" w:bidi="en-US"/>
      </w:rPr>
    </w:lvl>
  </w:abstractNum>
  <w:abstractNum w:abstractNumId="16" w15:restartNumberingAfterBreak="0">
    <w:nsid w:val="2B7D19F9"/>
    <w:multiLevelType w:val="hybridMultilevel"/>
    <w:tmpl w:val="3934E3AE"/>
    <w:lvl w:ilvl="0" w:tplc="319A2F80">
      <w:numFmt w:val="bullet"/>
      <w:lvlText w:val="·"/>
      <w:lvlJc w:val="left"/>
      <w:pPr>
        <w:ind w:left="650" w:hanging="280"/>
      </w:pPr>
      <w:rPr>
        <w:rFonts w:ascii="Calibri" w:eastAsia="Calibri" w:hAnsi="Calibri" w:cs="Calibri" w:hint="default"/>
        <w:sz w:val="24"/>
        <w:szCs w:val="24"/>
        <w:lang w:val="en-US" w:eastAsia="en-US" w:bidi="en-US"/>
      </w:rPr>
    </w:lvl>
    <w:lvl w:ilvl="1" w:tplc="96AA7E4E">
      <w:numFmt w:val="bullet"/>
      <w:lvlText w:val="•"/>
      <w:lvlJc w:val="left"/>
      <w:pPr>
        <w:ind w:left="1615" w:hanging="280"/>
      </w:pPr>
      <w:rPr>
        <w:rFonts w:hint="default"/>
        <w:lang w:val="en-US" w:eastAsia="en-US" w:bidi="en-US"/>
      </w:rPr>
    </w:lvl>
    <w:lvl w:ilvl="2" w:tplc="1598E52A">
      <w:numFmt w:val="bullet"/>
      <w:lvlText w:val="•"/>
      <w:lvlJc w:val="left"/>
      <w:pPr>
        <w:ind w:left="2570" w:hanging="280"/>
      </w:pPr>
      <w:rPr>
        <w:rFonts w:hint="default"/>
        <w:lang w:val="en-US" w:eastAsia="en-US" w:bidi="en-US"/>
      </w:rPr>
    </w:lvl>
    <w:lvl w:ilvl="3" w:tplc="FEDA9F78">
      <w:numFmt w:val="bullet"/>
      <w:lvlText w:val="•"/>
      <w:lvlJc w:val="left"/>
      <w:pPr>
        <w:ind w:left="3525" w:hanging="280"/>
      </w:pPr>
      <w:rPr>
        <w:rFonts w:hint="default"/>
        <w:lang w:val="en-US" w:eastAsia="en-US" w:bidi="en-US"/>
      </w:rPr>
    </w:lvl>
    <w:lvl w:ilvl="4" w:tplc="599298EE">
      <w:numFmt w:val="bullet"/>
      <w:lvlText w:val="•"/>
      <w:lvlJc w:val="left"/>
      <w:pPr>
        <w:ind w:left="4481" w:hanging="280"/>
      </w:pPr>
      <w:rPr>
        <w:rFonts w:hint="default"/>
        <w:lang w:val="en-US" w:eastAsia="en-US" w:bidi="en-US"/>
      </w:rPr>
    </w:lvl>
    <w:lvl w:ilvl="5" w:tplc="8FC05C34">
      <w:numFmt w:val="bullet"/>
      <w:lvlText w:val="•"/>
      <w:lvlJc w:val="left"/>
      <w:pPr>
        <w:ind w:left="5436" w:hanging="280"/>
      </w:pPr>
      <w:rPr>
        <w:rFonts w:hint="default"/>
        <w:lang w:val="en-US" w:eastAsia="en-US" w:bidi="en-US"/>
      </w:rPr>
    </w:lvl>
    <w:lvl w:ilvl="6" w:tplc="C2C80C9A">
      <w:numFmt w:val="bullet"/>
      <w:lvlText w:val="•"/>
      <w:lvlJc w:val="left"/>
      <w:pPr>
        <w:ind w:left="6391" w:hanging="280"/>
      </w:pPr>
      <w:rPr>
        <w:rFonts w:hint="default"/>
        <w:lang w:val="en-US" w:eastAsia="en-US" w:bidi="en-US"/>
      </w:rPr>
    </w:lvl>
    <w:lvl w:ilvl="7" w:tplc="DCAE982C">
      <w:numFmt w:val="bullet"/>
      <w:lvlText w:val="•"/>
      <w:lvlJc w:val="left"/>
      <w:pPr>
        <w:ind w:left="7347" w:hanging="280"/>
      </w:pPr>
      <w:rPr>
        <w:rFonts w:hint="default"/>
        <w:lang w:val="en-US" w:eastAsia="en-US" w:bidi="en-US"/>
      </w:rPr>
    </w:lvl>
    <w:lvl w:ilvl="8" w:tplc="3FE8FF50">
      <w:numFmt w:val="bullet"/>
      <w:lvlText w:val="•"/>
      <w:lvlJc w:val="left"/>
      <w:pPr>
        <w:ind w:left="8302" w:hanging="280"/>
      </w:pPr>
      <w:rPr>
        <w:rFonts w:hint="default"/>
        <w:lang w:val="en-US" w:eastAsia="en-US" w:bidi="en-US"/>
      </w:rPr>
    </w:lvl>
  </w:abstractNum>
  <w:abstractNum w:abstractNumId="17" w15:restartNumberingAfterBreak="0">
    <w:nsid w:val="2D706A88"/>
    <w:multiLevelType w:val="hybridMultilevel"/>
    <w:tmpl w:val="87763ED6"/>
    <w:lvl w:ilvl="0" w:tplc="F716CDE0">
      <w:start w:val="1"/>
      <w:numFmt w:val="decimal"/>
      <w:lvlText w:val="%1."/>
      <w:lvlJc w:val="left"/>
      <w:pPr>
        <w:ind w:left="1315" w:hanging="360"/>
      </w:pPr>
      <w:rPr>
        <w:rFonts w:ascii="Calibri" w:eastAsia="Calibri" w:hAnsi="Calibri" w:cs="Calibri" w:hint="default"/>
        <w:i/>
        <w:spacing w:val="-5"/>
        <w:sz w:val="29"/>
        <w:szCs w:val="29"/>
        <w:lang w:val="en-US" w:eastAsia="en-US" w:bidi="en-US"/>
      </w:rPr>
    </w:lvl>
    <w:lvl w:ilvl="1" w:tplc="931074D2">
      <w:numFmt w:val="bullet"/>
      <w:lvlText w:val="•"/>
      <w:lvlJc w:val="left"/>
      <w:pPr>
        <w:ind w:left="1617" w:hanging="360"/>
      </w:pPr>
      <w:rPr>
        <w:rFonts w:hint="default"/>
        <w:lang w:val="en-US" w:eastAsia="en-US" w:bidi="en-US"/>
      </w:rPr>
    </w:lvl>
    <w:lvl w:ilvl="2" w:tplc="FCE201A6">
      <w:numFmt w:val="bullet"/>
      <w:lvlText w:val="•"/>
      <w:lvlJc w:val="left"/>
      <w:pPr>
        <w:ind w:left="1915" w:hanging="360"/>
      </w:pPr>
      <w:rPr>
        <w:rFonts w:hint="default"/>
        <w:lang w:val="en-US" w:eastAsia="en-US" w:bidi="en-US"/>
      </w:rPr>
    </w:lvl>
    <w:lvl w:ilvl="3" w:tplc="9866F5C2">
      <w:numFmt w:val="bullet"/>
      <w:lvlText w:val="•"/>
      <w:lvlJc w:val="left"/>
      <w:pPr>
        <w:ind w:left="2213" w:hanging="360"/>
      </w:pPr>
      <w:rPr>
        <w:rFonts w:hint="default"/>
        <w:lang w:val="en-US" w:eastAsia="en-US" w:bidi="en-US"/>
      </w:rPr>
    </w:lvl>
    <w:lvl w:ilvl="4" w:tplc="9F3EB33E">
      <w:numFmt w:val="bullet"/>
      <w:lvlText w:val="•"/>
      <w:lvlJc w:val="left"/>
      <w:pPr>
        <w:ind w:left="2511" w:hanging="360"/>
      </w:pPr>
      <w:rPr>
        <w:rFonts w:hint="default"/>
        <w:lang w:val="en-US" w:eastAsia="en-US" w:bidi="en-US"/>
      </w:rPr>
    </w:lvl>
    <w:lvl w:ilvl="5" w:tplc="0930CB76">
      <w:numFmt w:val="bullet"/>
      <w:lvlText w:val="•"/>
      <w:lvlJc w:val="left"/>
      <w:pPr>
        <w:ind w:left="2808" w:hanging="360"/>
      </w:pPr>
      <w:rPr>
        <w:rFonts w:hint="default"/>
        <w:lang w:val="en-US" w:eastAsia="en-US" w:bidi="en-US"/>
      </w:rPr>
    </w:lvl>
    <w:lvl w:ilvl="6" w:tplc="2176328C">
      <w:numFmt w:val="bullet"/>
      <w:lvlText w:val="•"/>
      <w:lvlJc w:val="left"/>
      <w:pPr>
        <w:ind w:left="3106" w:hanging="360"/>
      </w:pPr>
      <w:rPr>
        <w:rFonts w:hint="default"/>
        <w:lang w:val="en-US" w:eastAsia="en-US" w:bidi="en-US"/>
      </w:rPr>
    </w:lvl>
    <w:lvl w:ilvl="7" w:tplc="82440586">
      <w:numFmt w:val="bullet"/>
      <w:lvlText w:val="•"/>
      <w:lvlJc w:val="left"/>
      <w:pPr>
        <w:ind w:left="3404" w:hanging="360"/>
      </w:pPr>
      <w:rPr>
        <w:rFonts w:hint="default"/>
        <w:lang w:val="en-US" w:eastAsia="en-US" w:bidi="en-US"/>
      </w:rPr>
    </w:lvl>
    <w:lvl w:ilvl="8" w:tplc="67B4CA4E">
      <w:numFmt w:val="bullet"/>
      <w:lvlText w:val="•"/>
      <w:lvlJc w:val="left"/>
      <w:pPr>
        <w:ind w:left="3702" w:hanging="360"/>
      </w:pPr>
      <w:rPr>
        <w:rFonts w:hint="default"/>
        <w:lang w:val="en-US" w:eastAsia="en-US" w:bidi="en-US"/>
      </w:rPr>
    </w:lvl>
  </w:abstractNum>
  <w:abstractNum w:abstractNumId="18" w15:restartNumberingAfterBreak="0">
    <w:nsid w:val="2E1774C4"/>
    <w:multiLevelType w:val="hybridMultilevel"/>
    <w:tmpl w:val="79FAF34C"/>
    <w:lvl w:ilvl="0" w:tplc="434E5566">
      <w:start w:val="20"/>
      <w:numFmt w:val="bullet"/>
      <w:lvlText w:val="·"/>
      <w:lvlJc w:val="left"/>
      <w:pPr>
        <w:ind w:left="554" w:hanging="360"/>
      </w:pPr>
      <w:rPr>
        <w:rFonts w:ascii="SimSun" w:eastAsia="SimSun" w:hAnsi="SimSun" w:cs="Calibri" w:hint="eastAsia"/>
      </w:rPr>
    </w:lvl>
    <w:lvl w:ilvl="1" w:tplc="04090003" w:tentative="1">
      <w:start w:val="1"/>
      <w:numFmt w:val="bullet"/>
      <w:lvlText w:val=""/>
      <w:lvlJc w:val="left"/>
      <w:pPr>
        <w:ind w:left="1064" w:hanging="480"/>
      </w:pPr>
      <w:rPr>
        <w:rFonts w:ascii="Wingdings" w:hAnsi="Wingdings" w:hint="default"/>
      </w:rPr>
    </w:lvl>
    <w:lvl w:ilvl="2" w:tplc="04090005" w:tentative="1">
      <w:start w:val="1"/>
      <w:numFmt w:val="bullet"/>
      <w:lvlText w:val=""/>
      <w:lvlJc w:val="left"/>
      <w:pPr>
        <w:ind w:left="1544" w:hanging="480"/>
      </w:pPr>
      <w:rPr>
        <w:rFonts w:ascii="Wingdings" w:hAnsi="Wingdings" w:hint="default"/>
      </w:rPr>
    </w:lvl>
    <w:lvl w:ilvl="3" w:tplc="04090001" w:tentative="1">
      <w:start w:val="1"/>
      <w:numFmt w:val="bullet"/>
      <w:lvlText w:val=""/>
      <w:lvlJc w:val="left"/>
      <w:pPr>
        <w:ind w:left="2024" w:hanging="480"/>
      </w:pPr>
      <w:rPr>
        <w:rFonts w:ascii="Wingdings" w:hAnsi="Wingdings" w:hint="default"/>
      </w:rPr>
    </w:lvl>
    <w:lvl w:ilvl="4" w:tplc="04090003" w:tentative="1">
      <w:start w:val="1"/>
      <w:numFmt w:val="bullet"/>
      <w:lvlText w:val=""/>
      <w:lvlJc w:val="left"/>
      <w:pPr>
        <w:ind w:left="2504" w:hanging="480"/>
      </w:pPr>
      <w:rPr>
        <w:rFonts w:ascii="Wingdings" w:hAnsi="Wingdings" w:hint="default"/>
      </w:rPr>
    </w:lvl>
    <w:lvl w:ilvl="5" w:tplc="04090005" w:tentative="1">
      <w:start w:val="1"/>
      <w:numFmt w:val="bullet"/>
      <w:lvlText w:val=""/>
      <w:lvlJc w:val="left"/>
      <w:pPr>
        <w:ind w:left="2984" w:hanging="480"/>
      </w:pPr>
      <w:rPr>
        <w:rFonts w:ascii="Wingdings" w:hAnsi="Wingdings" w:hint="default"/>
      </w:rPr>
    </w:lvl>
    <w:lvl w:ilvl="6" w:tplc="04090001" w:tentative="1">
      <w:start w:val="1"/>
      <w:numFmt w:val="bullet"/>
      <w:lvlText w:val=""/>
      <w:lvlJc w:val="left"/>
      <w:pPr>
        <w:ind w:left="3464" w:hanging="480"/>
      </w:pPr>
      <w:rPr>
        <w:rFonts w:ascii="Wingdings" w:hAnsi="Wingdings" w:hint="default"/>
      </w:rPr>
    </w:lvl>
    <w:lvl w:ilvl="7" w:tplc="04090003" w:tentative="1">
      <w:start w:val="1"/>
      <w:numFmt w:val="bullet"/>
      <w:lvlText w:val=""/>
      <w:lvlJc w:val="left"/>
      <w:pPr>
        <w:ind w:left="3944" w:hanging="480"/>
      </w:pPr>
      <w:rPr>
        <w:rFonts w:ascii="Wingdings" w:hAnsi="Wingdings" w:hint="default"/>
      </w:rPr>
    </w:lvl>
    <w:lvl w:ilvl="8" w:tplc="04090005" w:tentative="1">
      <w:start w:val="1"/>
      <w:numFmt w:val="bullet"/>
      <w:lvlText w:val=""/>
      <w:lvlJc w:val="left"/>
      <w:pPr>
        <w:ind w:left="4424" w:hanging="480"/>
      </w:pPr>
      <w:rPr>
        <w:rFonts w:ascii="Wingdings" w:hAnsi="Wingdings" w:hint="default"/>
      </w:rPr>
    </w:lvl>
  </w:abstractNum>
  <w:abstractNum w:abstractNumId="19" w15:restartNumberingAfterBreak="0">
    <w:nsid w:val="2E856DA0"/>
    <w:multiLevelType w:val="multilevel"/>
    <w:tmpl w:val="B7C8F8B8"/>
    <w:lvl w:ilvl="0">
      <w:start w:val="20"/>
      <w:numFmt w:val="upperLetter"/>
      <w:lvlText w:val="%1"/>
      <w:lvlJc w:val="left"/>
      <w:pPr>
        <w:ind w:left="757" w:hanging="413"/>
      </w:pPr>
      <w:rPr>
        <w:rFonts w:hint="default"/>
        <w:lang w:val="en-US" w:eastAsia="en-US" w:bidi="en-US"/>
      </w:rPr>
    </w:lvl>
    <w:lvl w:ilvl="1">
      <w:start w:val="19"/>
      <w:numFmt w:val="upperLetter"/>
      <w:lvlText w:val="%1-%2"/>
      <w:lvlJc w:val="left"/>
      <w:pPr>
        <w:ind w:left="757" w:hanging="413"/>
      </w:pPr>
      <w:rPr>
        <w:rFonts w:ascii="Calibri" w:eastAsia="Calibri" w:hAnsi="Calibri" w:cs="Calibri" w:hint="default"/>
        <w:b/>
        <w:bCs/>
        <w:color w:val="6F2F9F"/>
        <w:sz w:val="30"/>
        <w:szCs w:val="30"/>
        <w:lang w:val="en-US" w:eastAsia="en-US" w:bidi="en-US"/>
      </w:rPr>
    </w:lvl>
    <w:lvl w:ilvl="2">
      <w:numFmt w:val="bullet"/>
      <w:lvlText w:val="●"/>
      <w:lvlJc w:val="left"/>
      <w:pPr>
        <w:ind w:left="1065" w:hanging="360"/>
      </w:pPr>
      <w:rPr>
        <w:rFonts w:hint="default"/>
        <w:spacing w:val="-7"/>
        <w:lang w:val="en-US" w:eastAsia="en-US" w:bidi="en-US"/>
      </w:rPr>
    </w:lvl>
    <w:lvl w:ilvl="3">
      <w:numFmt w:val="bullet"/>
      <w:lvlText w:val="●"/>
      <w:lvlJc w:val="left"/>
      <w:pPr>
        <w:ind w:left="1785" w:hanging="360"/>
      </w:pPr>
      <w:rPr>
        <w:rFonts w:ascii="Times New Roman" w:eastAsia="Times New Roman" w:hAnsi="Times New Roman" w:cs="Times New Roman" w:hint="default"/>
        <w:sz w:val="24"/>
        <w:szCs w:val="24"/>
        <w:lang w:val="en-US" w:eastAsia="en-US" w:bidi="en-US"/>
      </w:rPr>
    </w:lvl>
    <w:lvl w:ilvl="4">
      <w:numFmt w:val="bullet"/>
      <w:lvlText w:val="•"/>
      <w:lvlJc w:val="left"/>
      <w:pPr>
        <w:ind w:left="5215" w:hanging="360"/>
      </w:pPr>
      <w:rPr>
        <w:rFonts w:hint="default"/>
        <w:lang w:val="en-US" w:eastAsia="en-US" w:bidi="en-US"/>
      </w:rPr>
    </w:lvl>
    <w:lvl w:ilvl="5">
      <w:numFmt w:val="bullet"/>
      <w:lvlText w:val="•"/>
      <w:lvlJc w:val="left"/>
      <w:pPr>
        <w:ind w:left="6932" w:hanging="360"/>
      </w:pPr>
      <w:rPr>
        <w:rFonts w:hint="default"/>
        <w:lang w:val="en-US" w:eastAsia="en-US" w:bidi="en-US"/>
      </w:rPr>
    </w:lvl>
    <w:lvl w:ilvl="6">
      <w:numFmt w:val="bullet"/>
      <w:lvlText w:val="•"/>
      <w:lvlJc w:val="left"/>
      <w:pPr>
        <w:ind w:left="8650" w:hanging="360"/>
      </w:pPr>
      <w:rPr>
        <w:rFonts w:hint="default"/>
        <w:lang w:val="en-US" w:eastAsia="en-US" w:bidi="en-US"/>
      </w:rPr>
    </w:lvl>
    <w:lvl w:ilvl="7">
      <w:numFmt w:val="bullet"/>
      <w:lvlText w:val="•"/>
      <w:lvlJc w:val="left"/>
      <w:pPr>
        <w:ind w:left="10367" w:hanging="360"/>
      </w:pPr>
      <w:rPr>
        <w:rFonts w:hint="default"/>
        <w:lang w:val="en-US" w:eastAsia="en-US" w:bidi="en-US"/>
      </w:rPr>
    </w:lvl>
    <w:lvl w:ilvl="8">
      <w:numFmt w:val="bullet"/>
      <w:lvlText w:val="•"/>
      <w:lvlJc w:val="left"/>
      <w:pPr>
        <w:ind w:left="12085" w:hanging="360"/>
      </w:pPr>
      <w:rPr>
        <w:rFonts w:hint="default"/>
        <w:lang w:val="en-US" w:eastAsia="en-US" w:bidi="en-US"/>
      </w:rPr>
    </w:lvl>
  </w:abstractNum>
  <w:abstractNum w:abstractNumId="20" w15:restartNumberingAfterBreak="0">
    <w:nsid w:val="30C11E7C"/>
    <w:multiLevelType w:val="hybridMultilevel"/>
    <w:tmpl w:val="79623B2E"/>
    <w:lvl w:ilvl="0" w:tplc="AEEC39FC">
      <w:numFmt w:val="bullet"/>
      <w:lvlText w:val="●"/>
      <w:lvlJc w:val="left"/>
      <w:pPr>
        <w:ind w:left="820" w:hanging="361"/>
      </w:pPr>
      <w:rPr>
        <w:rFonts w:ascii="Arial" w:eastAsia="Arial" w:hAnsi="Arial" w:cs="Arial" w:hint="default"/>
        <w:spacing w:val="-4"/>
        <w:sz w:val="24"/>
        <w:szCs w:val="24"/>
        <w:lang w:val="en-US" w:eastAsia="en-US" w:bidi="en-US"/>
      </w:rPr>
    </w:lvl>
    <w:lvl w:ilvl="1" w:tplc="C0D8B796">
      <w:numFmt w:val="bullet"/>
      <w:lvlText w:val="•"/>
      <w:lvlJc w:val="left"/>
      <w:pPr>
        <w:ind w:left="1252" w:hanging="361"/>
      </w:pPr>
      <w:rPr>
        <w:rFonts w:hint="default"/>
        <w:lang w:val="en-US" w:eastAsia="en-US" w:bidi="en-US"/>
      </w:rPr>
    </w:lvl>
    <w:lvl w:ilvl="2" w:tplc="71F68188">
      <w:numFmt w:val="bullet"/>
      <w:lvlText w:val="•"/>
      <w:lvlJc w:val="left"/>
      <w:pPr>
        <w:ind w:left="1684" w:hanging="361"/>
      </w:pPr>
      <w:rPr>
        <w:rFonts w:hint="default"/>
        <w:lang w:val="en-US" w:eastAsia="en-US" w:bidi="en-US"/>
      </w:rPr>
    </w:lvl>
    <w:lvl w:ilvl="3" w:tplc="9BFA58AE">
      <w:numFmt w:val="bullet"/>
      <w:lvlText w:val="•"/>
      <w:lvlJc w:val="left"/>
      <w:pPr>
        <w:ind w:left="2116" w:hanging="361"/>
      </w:pPr>
      <w:rPr>
        <w:rFonts w:hint="default"/>
        <w:lang w:val="en-US" w:eastAsia="en-US" w:bidi="en-US"/>
      </w:rPr>
    </w:lvl>
    <w:lvl w:ilvl="4" w:tplc="74EE3AFA">
      <w:numFmt w:val="bullet"/>
      <w:lvlText w:val="•"/>
      <w:lvlJc w:val="left"/>
      <w:pPr>
        <w:ind w:left="2548" w:hanging="361"/>
      </w:pPr>
      <w:rPr>
        <w:rFonts w:hint="default"/>
        <w:lang w:val="en-US" w:eastAsia="en-US" w:bidi="en-US"/>
      </w:rPr>
    </w:lvl>
    <w:lvl w:ilvl="5" w:tplc="DABE3B9E">
      <w:numFmt w:val="bullet"/>
      <w:lvlText w:val="•"/>
      <w:lvlJc w:val="left"/>
      <w:pPr>
        <w:ind w:left="2980" w:hanging="361"/>
      </w:pPr>
      <w:rPr>
        <w:rFonts w:hint="default"/>
        <w:lang w:val="en-US" w:eastAsia="en-US" w:bidi="en-US"/>
      </w:rPr>
    </w:lvl>
    <w:lvl w:ilvl="6" w:tplc="86E2FA46">
      <w:numFmt w:val="bullet"/>
      <w:lvlText w:val="•"/>
      <w:lvlJc w:val="left"/>
      <w:pPr>
        <w:ind w:left="3412" w:hanging="361"/>
      </w:pPr>
      <w:rPr>
        <w:rFonts w:hint="default"/>
        <w:lang w:val="en-US" w:eastAsia="en-US" w:bidi="en-US"/>
      </w:rPr>
    </w:lvl>
    <w:lvl w:ilvl="7" w:tplc="FCA842BA">
      <w:numFmt w:val="bullet"/>
      <w:lvlText w:val="•"/>
      <w:lvlJc w:val="left"/>
      <w:pPr>
        <w:ind w:left="3844" w:hanging="361"/>
      </w:pPr>
      <w:rPr>
        <w:rFonts w:hint="default"/>
        <w:lang w:val="en-US" w:eastAsia="en-US" w:bidi="en-US"/>
      </w:rPr>
    </w:lvl>
    <w:lvl w:ilvl="8" w:tplc="367EF64E">
      <w:numFmt w:val="bullet"/>
      <w:lvlText w:val="•"/>
      <w:lvlJc w:val="left"/>
      <w:pPr>
        <w:ind w:left="4276" w:hanging="361"/>
      </w:pPr>
      <w:rPr>
        <w:rFonts w:hint="default"/>
        <w:lang w:val="en-US" w:eastAsia="en-US" w:bidi="en-US"/>
      </w:rPr>
    </w:lvl>
  </w:abstractNum>
  <w:abstractNum w:abstractNumId="21" w15:restartNumberingAfterBreak="0">
    <w:nsid w:val="31A9665B"/>
    <w:multiLevelType w:val="hybridMultilevel"/>
    <w:tmpl w:val="08BEC8D4"/>
    <w:lvl w:ilvl="0" w:tplc="2828CCF4">
      <w:numFmt w:val="bullet"/>
      <w:lvlText w:val="●"/>
      <w:lvlJc w:val="left"/>
      <w:pPr>
        <w:ind w:left="820" w:hanging="360"/>
      </w:pPr>
      <w:rPr>
        <w:rFonts w:ascii="Arial" w:eastAsia="Arial" w:hAnsi="Arial" w:cs="Arial" w:hint="default"/>
        <w:spacing w:val="-8"/>
        <w:sz w:val="24"/>
        <w:szCs w:val="24"/>
        <w:lang w:val="en-US" w:eastAsia="en-US" w:bidi="en-US"/>
      </w:rPr>
    </w:lvl>
    <w:lvl w:ilvl="1" w:tplc="6AA2518C">
      <w:numFmt w:val="bullet"/>
      <w:lvlText w:val="•"/>
      <w:lvlJc w:val="left"/>
      <w:pPr>
        <w:ind w:left="1207" w:hanging="360"/>
      </w:pPr>
      <w:rPr>
        <w:rFonts w:hint="default"/>
        <w:lang w:val="en-US" w:eastAsia="en-US" w:bidi="en-US"/>
      </w:rPr>
    </w:lvl>
    <w:lvl w:ilvl="2" w:tplc="EDEAD0A0">
      <w:numFmt w:val="bullet"/>
      <w:lvlText w:val="•"/>
      <w:lvlJc w:val="left"/>
      <w:pPr>
        <w:ind w:left="1594" w:hanging="360"/>
      </w:pPr>
      <w:rPr>
        <w:rFonts w:hint="default"/>
        <w:lang w:val="en-US" w:eastAsia="en-US" w:bidi="en-US"/>
      </w:rPr>
    </w:lvl>
    <w:lvl w:ilvl="3" w:tplc="1FCAD5D0">
      <w:numFmt w:val="bullet"/>
      <w:lvlText w:val="•"/>
      <w:lvlJc w:val="left"/>
      <w:pPr>
        <w:ind w:left="1981" w:hanging="360"/>
      </w:pPr>
      <w:rPr>
        <w:rFonts w:hint="default"/>
        <w:lang w:val="en-US" w:eastAsia="en-US" w:bidi="en-US"/>
      </w:rPr>
    </w:lvl>
    <w:lvl w:ilvl="4" w:tplc="1FBE312E">
      <w:numFmt w:val="bullet"/>
      <w:lvlText w:val="•"/>
      <w:lvlJc w:val="left"/>
      <w:pPr>
        <w:ind w:left="2368" w:hanging="360"/>
      </w:pPr>
      <w:rPr>
        <w:rFonts w:hint="default"/>
        <w:lang w:val="en-US" w:eastAsia="en-US" w:bidi="en-US"/>
      </w:rPr>
    </w:lvl>
    <w:lvl w:ilvl="5" w:tplc="2FA8886C">
      <w:numFmt w:val="bullet"/>
      <w:lvlText w:val="•"/>
      <w:lvlJc w:val="left"/>
      <w:pPr>
        <w:ind w:left="2755" w:hanging="360"/>
      </w:pPr>
      <w:rPr>
        <w:rFonts w:hint="default"/>
        <w:lang w:val="en-US" w:eastAsia="en-US" w:bidi="en-US"/>
      </w:rPr>
    </w:lvl>
    <w:lvl w:ilvl="6" w:tplc="32DEB9C0">
      <w:numFmt w:val="bullet"/>
      <w:lvlText w:val="•"/>
      <w:lvlJc w:val="left"/>
      <w:pPr>
        <w:ind w:left="3142" w:hanging="360"/>
      </w:pPr>
      <w:rPr>
        <w:rFonts w:hint="default"/>
        <w:lang w:val="en-US" w:eastAsia="en-US" w:bidi="en-US"/>
      </w:rPr>
    </w:lvl>
    <w:lvl w:ilvl="7" w:tplc="8F3A3B2C">
      <w:numFmt w:val="bullet"/>
      <w:lvlText w:val="•"/>
      <w:lvlJc w:val="left"/>
      <w:pPr>
        <w:ind w:left="3529" w:hanging="360"/>
      </w:pPr>
      <w:rPr>
        <w:rFonts w:hint="default"/>
        <w:lang w:val="en-US" w:eastAsia="en-US" w:bidi="en-US"/>
      </w:rPr>
    </w:lvl>
    <w:lvl w:ilvl="8" w:tplc="52BED2B4">
      <w:numFmt w:val="bullet"/>
      <w:lvlText w:val="•"/>
      <w:lvlJc w:val="left"/>
      <w:pPr>
        <w:ind w:left="3916" w:hanging="360"/>
      </w:pPr>
      <w:rPr>
        <w:rFonts w:hint="default"/>
        <w:lang w:val="en-US" w:eastAsia="en-US" w:bidi="en-US"/>
      </w:rPr>
    </w:lvl>
  </w:abstractNum>
  <w:abstractNum w:abstractNumId="22" w15:restartNumberingAfterBreak="0">
    <w:nsid w:val="361E53F4"/>
    <w:multiLevelType w:val="hybridMultilevel"/>
    <w:tmpl w:val="E31ADBC4"/>
    <w:lvl w:ilvl="0" w:tplc="95AA2042">
      <w:numFmt w:val="bullet"/>
      <w:lvlText w:val="●"/>
      <w:lvlJc w:val="left"/>
      <w:pPr>
        <w:ind w:left="820" w:hanging="360"/>
      </w:pPr>
      <w:rPr>
        <w:rFonts w:ascii="Arial" w:eastAsia="Arial" w:hAnsi="Arial" w:cs="Arial" w:hint="default"/>
        <w:spacing w:val="-5"/>
        <w:sz w:val="24"/>
        <w:szCs w:val="24"/>
        <w:lang w:val="en-US" w:eastAsia="en-US" w:bidi="en-US"/>
      </w:rPr>
    </w:lvl>
    <w:lvl w:ilvl="1" w:tplc="C46E39A6">
      <w:numFmt w:val="bullet"/>
      <w:lvlText w:val="•"/>
      <w:lvlJc w:val="left"/>
      <w:pPr>
        <w:ind w:left="1195" w:hanging="360"/>
      </w:pPr>
      <w:rPr>
        <w:rFonts w:hint="default"/>
        <w:lang w:val="en-US" w:eastAsia="en-US" w:bidi="en-US"/>
      </w:rPr>
    </w:lvl>
    <w:lvl w:ilvl="2" w:tplc="EB245828">
      <w:numFmt w:val="bullet"/>
      <w:lvlText w:val="•"/>
      <w:lvlJc w:val="left"/>
      <w:pPr>
        <w:ind w:left="1570" w:hanging="360"/>
      </w:pPr>
      <w:rPr>
        <w:rFonts w:hint="default"/>
        <w:lang w:val="en-US" w:eastAsia="en-US" w:bidi="en-US"/>
      </w:rPr>
    </w:lvl>
    <w:lvl w:ilvl="3" w:tplc="7034DEAA">
      <w:numFmt w:val="bullet"/>
      <w:lvlText w:val="•"/>
      <w:lvlJc w:val="left"/>
      <w:pPr>
        <w:ind w:left="1945" w:hanging="360"/>
      </w:pPr>
      <w:rPr>
        <w:rFonts w:hint="default"/>
        <w:lang w:val="en-US" w:eastAsia="en-US" w:bidi="en-US"/>
      </w:rPr>
    </w:lvl>
    <w:lvl w:ilvl="4" w:tplc="C53C3CDC">
      <w:numFmt w:val="bullet"/>
      <w:lvlText w:val="•"/>
      <w:lvlJc w:val="left"/>
      <w:pPr>
        <w:ind w:left="2320" w:hanging="360"/>
      </w:pPr>
      <w:rPr>
        <w:rFonts w:hint="default"/>
        <w:lang w:val="en-US" w:eastAsia="en-US" w:bidi="en-US"/>
      </w:rPr>
    </w:lvl>
    <w:lvl w:ilvl="5" w:tplc="3D2C2C58">
      <w:numFmt w:val="bullet"/>
      <w:lvlText w:val="•"/>
      <w:lvlJc w:val="left"/>
      <w:pPr>
        <w:ind w:left="2695" w:hanging="360"/>
      </w:pPr>
      <w:rPr>
        <w:rFonts w:hint="default"/>
        <w:lang w:val="en-US" w:eastAsia="en-US" w:bidi="en-US"/>
      </w:rPr>
    </w:lvl>
    <w:lvl w:ilvl="6" w:tplc="7DB042AA">
      <w:numFmt w:val="bullet"/>
      <w:lvlText w:val="•"/>
      <w:lvlJc w:val="left"/>
      <w:pPr>
        <w:ind w:left="3070" w:hanging="360"/>
      </w:pPr>
      <w:rPr>
        <w:rFonts w:hint="default"/>
        <w:lang w:val="en-US" w:eastAsia="en-US" w:bidi="en-US"/>
      </w:rPr>
    </w:lvl>
    <w:lvl w:ilvl="7" w:tplc="C2A4BDA4">
      <w:numFmt w:val="bullet"/>
      <w:lvlText w:val="•"/>
      <w:lvlJc w:val="left"/>
      <w:pPr>
        <w:ind w:left="3445" w:hanging="360"/>
      </w:pPr>
      <w:rPr>
        <w:rFonts w:hint="default"/>
        <w:lang w:val="en-US" w:eastAsia="en-US" w:bidi="en-US"/>
      </w:rPr>
    </w:lvl>
    <w:lvl w:ilvl="8" w:tplc="DD1627A2">
      <w:numFmt w:val="bullet"/>
      <w:lvlText w:val="•"/>
      <w:lvlJc w:val="left"/>
      <w:pPr>
        <w:ind w:left="3820" w:hanging="360"/>
      </w:pPr>
      <w:rPr>
        <w:rFonts w:hint="default"/>
        <w:lang w:val="en-US" w:eastAsia="en-US" w:bidi="en-US"/>
      </w:rPr>
    </w:lvl>
  </w:abstractNum>
  <w:abstractNum w:abstractNumId="23" w15:restartNumberingAfterBreak="0">
    <w:nsid w:val="388B63B7"/>
    <w:multiLevelType w:val="hybridMultilevel"/>
    <w:tmpl w:val="3FBEDBD0"/>
    <w:lvl w:ilvl="0" w:tplc="4D809246">
      <w:start w:val="3"/>
      <w:numFmt w:val="decimal"/>
      <w:lvlText w:val="%1"/>
      <w:lvlJc w:val="left"/>
      <w:pPr>
        <w:ind w:left="345" w:hanging="110"/>
        <w:jc w:val="right"/>
      </w:pPr>
      <w:rPr>
        <w:rFonts w:hint="default"/>
        <w:spacing w:val="-12"/>
        <w:position w:val="8"/>
        <w:lang w:val="en-US" w:eastAsia="en-US" w:bidi="en-US"/>
      </w:rPr>
    </w:lvl>
    <w:lvl w:ilvl="1" w:tplc="FAF29E2A">
      <w:numFmt w:val="bullet"/>
      <w:lvlText w:val="●"/>
      <w:lvlJc w:val="left"/>
      <w:pPr>
        <w:ind w:left="1065" w:hanging="360"/>
      </w:pPr>
      <w:rPr>
        <w:rFonts w:ascii="Arial" w:eastAsia="Arial" w:hAnsi="Arial" w:cs="Arial" w:hint="default"/>
        <w:sz w:val="24"/>
        <w:szCs w:val="24"/>
        <w:lang w:val="en-US" w:eastAsia="en-US" w:bidi="en-US"/>
      </w:rPr>
    </w:lvl>
    <w:lvl w:ilvl="2" w:tplc="27DA3826">
      <w:numFmt w:val="bullet"/>
      <w:lvlText w:val="•"/>
      <w:lvlJc w:val="left"/>
      <w:pPr>
        <w:ind w:left="2666" w:hanging="360"/>
      </w:pPr>
      <w:rPr>
        <w:rFonts w:hint="default"/>
        <w:lang w:val="en-US" w:eastAsia="en-US" w:bidi="en-US"/>
      </w:rPr>
    </w:lvl>
    <w:lvl w:ilvl="3" w:tplc="55C6E82C">
      <w:numFmt w:val="bullet"/>
      <w:lvlText w:val="•"/>
      <w:lvlJc w:val="left"/>
      <w:pPr>
        <w:ind w:left="4273" w:hanging="360"/>
      </w:pPr>
      <w:rPr>
        <w:rFonts w:hint="default"/>
        <w:lang w:val="en-US" w:eastAsia="en-US" w:bidi="en-US"/>
      </w:rPr>
    </w:lvl>
    <w:lvl w:ilvl="4" w:tplc="7366A694">
      <w:numFmt w:val="bullet"/>
      <w:lvlText w:val="•"/>
      <w:lvlJc w:val="left"/>
      <w:pPr>
        <w:ind w:left="5880" w:hanging="360"/>
      </w:pPr>
      <w:rPr>
        <w:rFonts w:hint="default"/>
        <w:lang w:val="en-US" w:eastAsia="en-US" w:bidi="en-US"/>
      </w:rPr>
    </w:lvl>
    <w:lvl w:ilvl="5" w:tplc="1DBAD48A">
      <w:numFmt w:val="bullet"/>
      <w:lvlText w:val="•"/>
      <w:lvlJc w:val="left"/>
      <w:pPr>
        <w:ind w:left="7486" w:hanging="360"/>
      </w:pPr>
      <w:rPr>
        <w:rFonts w:hint="default"/>
        <w:lang w:val="en-US" w:eastAsia="en-US" w:bidi="en-US"/>
      </w:rPr>
    </w:lvl>
    <w:lvl w:ilvl="6" w:tplc="697AC74E">
      <w:numFmt w:val="bullet"/>
      <w:lvlText w:val="•"/>
      <w:lvlJc w:val="left"/>
      <w:pPr>
        <w:ind w:left="9093" w:hanging="360"/>
      </w:pPr>
      <w:rPr>
        <w:rFonts w:hint="default"/>
        <w:lang w:val="en-US" w:eastAsia="en-US" w:bidi="en-US"/>
      </w:rPr>
    </w:lvl>
    <w:lvl w:ilvl="7" w:tplc="6E0C4566">
      <w:numFmt w:val="bullet"/>
      <w:lvlText w:val="•"/>
      <w:lvlJc w:val="left"/>
      <w:pPr>
        <w:ind w:left="10700" w:hanging="360"/>
      </w:pPr>
      <w:rPr>
        <w:rFonts w:hint="default"/>
        <w:lang w:val="en-US" w:eastAsia="en-US" w:bidi="en-US"/>
      </w:rPr>
    </w:lvl>
    <w:lvl w:ilvl="8" w:tplc="B5644D70">
      <w:numFmt w:val="bullet"/>
      <w:lvlText w:val="•"/>
      <w:lvlJc w:val="left"/>
      <w:pPr>
        <w:ind w:left="12306" w:hanging="360"/>
      </w:pPr>
      <w:rPr>
        <w:rFonts w:hint="default"/>
        <w:lang w:val="en-US" w:eastAsia="en-US" w:bidi="en-US"/>
      </w:rPr>
    </w:lvl>
  </w:abstractNum>
  <w:abstractNum w:abstractNumId="24" w15:restartNumberingAfterBreak="0">
    <w:nsid w:val="398867A1"/>
    <w:multiLevelType w:val="hybridMultilevel"/>
    <w:tmpl w:val="A440DF16"/>
    <w:lvl w:ilvl="0" w:tplc="0DF27C0E">
      <w:start w:val="20"/>
      <w:numFmt w:val="bullet"/>
      <w:lvlText w:val="•"/>
      <w:lvlJc w:val="left"/>
      <w:pPr>
        <w:ind w:left="597" w:hanging="360"/>
      </w:pPr>
      <w:rPr>
        <w:rFonts w:ascii="Calibri" w:eastAsia="SimSun" w:hAnsi="Calibri" w:cs="Calibri" w:hint="default"/>
      </w:rPr>
    </w:lvl>
    <w:lvl w:ilvl="1" w:tplc="04090003" w:tentative="1">
      <w:start w:val="1"/>
      <w:numFmt w:val="bullet"/>
      <w:lvlText w:val=""/>
      <w:lvlJc w:val="left"/>
      <w:pPr>
        <w:ind w:left="1197" w:hanging="480"/>
      </w:pPr>
      <w:rPr>
        <w:rFonts w:ascii="Wingdings" w:hAnsi="Wingdings" w:hint="default"/>
      </w:rPr>
    </w:lvl>
    <w:lvl w:ilvl="2" w:tplc="04090005" w:tentative="1">
      <w:start w:val="1"/>
      <w:numFmt w:val="bullet"/>
      <w:lvlText w:val=""/>
      <w:lvlJc w:val="left"/>
      <w:pPr>
        <w:ind w:left="1677" w:hanging="480"/>
      </w:pPr>
      <w:rPr>
        <w:rFonts w:ascii="Wingdings" w:hAnsi="Wingdings" w:hint="default"/>
      </w:rPr>
    </w:lvl>
    <w:lvl w:ilvl="3" w:tplc="04090001" w:tentative="1">
      <w:start w:val="1"/>
      <w:numFmt w:val="bullet"/>
      <w:lvlText w:val=""/>
      <w:lvlJc w:val="left"/>
      <w:pPr>
        <w:ind w:left="2157" w:hanging="480"/>
      </w:pPr>
      <w:rPr>
        <w:rFonts w:ascii="Wingdings" w:hAnsi="Wingdings" w:hint="default"/>
      </w:rPr>
    </w:lvl>
    <w:lvl w:ilvl="4" w:tplc="04090003" w:tentative="1">
      <w:start w:val="1"/>
      <w:numFmt w:val="bullet"/>
      <w:lvlText w:val=""/>
      <w:lvlJc w:val="left"/>
      <w:pPr>
        <w:ind w:left="2637" w:hanging="480"/>
      </w:pPr>
      <w:rPr>
        <w:rFonts w:ascii="Wingdings" w:hAnsi="Wingdings" w:hint="default"/>
      </w:rPr>
    </w:lvl>
    <w:lvl w:ilvl="5" w:tplc="04090005" w:tentative="1">
      <w:start w:val="1"/>
      <w:numFmt w:val="bullet"/>
      <w:lvlText w:val=""/>
      <w:lvlJc w:val="left"/>
      <w:pPr>
        <w:ind w:left="3117" w:hanging="480"/>
      </w:pPr>
      <w:rPr>
        <w:rFonts w:ascii="Wingdings" w:hAnsi="Wingdings" w:hint="default"/>
      </w:rPr>
    </w:lvl>
    <w:lvl w:ilvl="6" w:tplc="04090001" w:tentative="1">
      <w:start w:val="1"/>
      <w:numFmt w:val="bullet"/>
      <w:lvlText w:val=""/>
      <w:lvlJc w:val="left"/>
      <w:pPr>
        <w:ind w:left="3597" w:hanging="480"/>
      </w:pPr>
      <w:rPr>
        <w:rFonts w:ascii="Wingdings" w:hAnsi="Wingdings" w:hint="default"/>
      </w:rPr>
    </w:lvl>
    <w:lvl w:ilvl="7" w:tplc="04090003" w:tentative="1">
      <w:start w:val="1"/>
      <w:numFmt w:val="bullet"/>
      <w:lvlText w:val=""/>
      <w:lvlJc w:val="left"/>
      <w:pPr>
        <w:ind w:left="4077" w:hanging="480"/>
      </w:pPr>
      <w:rPr>
        <w:rFonts w:ascii="Wingdings" w:hAnsi="Wingdings" w:hint="default"/>
      </w:rPr>
    </w:lvl>
    <w:lvl w:ilvl="8" w:tplc="04090005" w:tentative="1">
      <w:start w:val="1"/>
      <w:numFmt w:val="bullet"/>
      <w:lvlText w:val=""/>
      <w:lvlJc w:val="left"/>
      <w:pPr>
        <w:ind w:left="4557" w:hanging="480"/>
      </w:pPr>
      <w:rPr>
        <w:rFonts w:ascii="Wingdings" w:hAnsi="Wingdings" w:hint="default"/>
      </w:rPr>
    </w:lvl>
  </w:abstractNum>
  <w:abstractNum w:abstractNumId="25" w15:restartNumberingAfterBreak="0">
    <w:nsid w:val="3A883C45"/>
    <w:multiLevelType w:val="hybridMultilevel"/>
    <w:tmpl w:val="BAE6946E"/>
    <w:lvl w:ilvl="0" w:tplc="C292F062">
      <w:numFmt w:val="bullet"/>
      <w:lvlText w:val="●"/>
      <w:lvlJc w:val="left"/>
      <w:pPr>
        <w:ind w:left="1065" w:hanging="360"/>
      </w:pPr>
      <w:rPr>
        <w:rFonts w:ascii="Calibri" w:eastAsia="Calibri" w:hAnsi="Calibri" w:cs="Calibri" w:hint="default"/>
        <w:sz w:val="24"/>
        <w:szCs w:val="24"/>
        <w:lang w:val="en-US" w:eastAsia="en-US" w:bidi="en-US"/>
      </w:rPr>
    </w:lvl>
    <w:lvl w:ilvl="1" w:tplc="661CC85E">
      <w:numFmt w:val="bullet"/>
      <w:lvlText w:val="○"/>
      <w:lvlJc w:val="left"/>
      <w:pPr>
        <w:ind w:left="1785" w:hanging="360"/>
      </w:pPr>
      <w:rPr>
        <w:rFonts w:ascii="Calibri" w:eastAsia="Calibri" w:hAnsi="Calibri" w:cs="Calibri" w:hint="default"/>
        <w:sz w:val="24"/>
        <w:szCs w:val="24"/>
        <w:lang w:val="en-US" w:eastAsia="en-US" w:bidi="en-US"/>
      </w:rPr>
    </w:lvl>
    <w:lvl w:ilvl="2" w:tplc="335A817C">
      <w:numFmt w:val="bullet"/>
      <w:lvlText w:val="•"/>
      <w:lvlJc w:val="left"/>
      <w:pPr>
        <w:ind w:left="3306" w:hanging="360"/>
      </w:pPr>
      <w:rPr>
        <w:rFonts w:hint="default"/>
        <w:lang w:val="en-US" w:eastAsia="en-US" w:bidi="en-US"/>
      </w:rPr>
    </w:lvl>
    <w:lvl w:ilvl="3" w:tplc="08E2455E">
      <w:numFmt w:val="bullet"/>
      <w:lvlText w:val="•"/>
      <w:lvlJc w:val="left"/>
      <w:pPr>
        <w:ind w:left="4833" w:hanging="360"/>
      </w:pPr>
      <w:rPr>
        <w:rFonts w:hint="default"/>
        <w:lang w:val="en-US" w:eastAsia="en-US" w:bidi="en-US"/>
      </w:rPr>
    </w:lvl>
    <w:lvl w:ilvl="4" w:tplc="88D24B0E">
      <w:numFmt w:val="bullet"/>
      <w:lvlText w:val="•"/>
      <w:lvlJc w:val="left"/>
      <w:pPr>
        <w:ind w:left="6360" w:hanging="360"/>
      </w:pPr>
      <w:rPr>
        <w:rFonts w:hint="default"/>
        <w:lang w:val="en-US" w:eastAsia="en-US" w:bidi="en-US"/>
      </w:rPr>
    </w:lvl>
    <w:lvl w:ilvl="5" w:tplc="E87ECB0A">
      <w:numFmt w:val="bullet"/>
      <w:lvlText w:val="•"/>
      <w:lvlJc w:val="left"/>
      <w:pPr>
        <w:ind w:left="7886" w:hanging="360"/>
      </w:pPr>
      <w:rPr>
        <w:rFonts w:hint="default"/>
        <w:lang w:val="en-US" w:eastAsia="en-US" w:bidi="en-US"/>
      </w:rPr>
    </w:lvl>
    <w:lvl w:ilvl="6" w:tplc="B1E40E90">
      <w:numFmt w:val="bullet"/>
      <w:lvlText w:val="•"/>
      <w:lvlJc w:val="left"/>
      <w:pPr>
        <w:ind w:left="9413" w:hanging="360"/>
      </w:pPr>
      <w:rPr>
        <w:rFonts w:hint="default"/>
        <w:lang w:val="en-US" w:eastAsia="en-US" w:bidi="en-US"/>
      </w:rPr>
    </w:lvl>
    <w:lvl w:ilvl="7" w:tplc="FB14EE98">
      <w:numFmt w:val="bullet"/>
      <w:lvlText w:val="•"/>
      <w:lvlJc w:val="left"/>
      <w:pPr>
        <w:ind w:left="10940" w:hanging="360"/>
      </w:pPr>
      <w:rPr>
        <w:rFonts w:hint="default"/>
        <w:lang w:val="en-US" w:eastAsia="en-US" w:bidi="en-US"/>
      </w:rPr>
    </w:lvl>
    <w:lvl w:ilvl="8" w:tplc="E11EE3BE">
      <w:numFmt w:val="bullet"/>
      <w:lvlText w:val="•"/>
      <w:lvlJc w:val="left"/>
      <w:pPr>
        <w:ind w:left="12466" w:hanging="360"/>
      </w:pPr>
      <w:rPr>
        <w:rFonts w:hint="default"/>
        <w:lang w:val="en-US" w:eastAsia="en-US" w:bidi="en-US"/>
      </w:rPr>
    </w:lvl>
  </w:abstractNum>
  <w:abstractNum w:abstractNumId="26" w15:restartNumberingAfterBreak="0">
    <w:nsid w:val="3FBD7D08"/>
    <w:multiLevelType w:val="hybridMultilevel"/>
    <w:tmpl w:val="BC7C7364"/>
    <w:lvl w:ilvl="0" w:tplc="5F580EEE">
      <w:numFmt w:val="bullet"/>
      <w:lvlText w:val="●"/>
      <w:lvlJc w:val="left"/>
      <w:pPr>
        <w:ind w:left="569" w:hanging="245"/>
      </w:pPr>
      <w:rPr>
        <w:rFonts w:ascii="Arial" w:eastAsia="Arial" w:hAnsi="Arial" w:cs="Arial" w:hint="default"/>
        <w:spacing w:val="-2"/>
        <w:sz w:val="23"/>
        <w:szCs w:val="23"/>
        <w:lang w:val="en-US" w:eastAsia="en-US" w:bidi="en-US"/>
      </w:rPr>
    </w:lvl>
    <w:lvl w:ilvl="1" w:tplc="3230D29A">
      <w:numFmt w:val="bullet"/>
      <w:lvlText w:val="•"/>
      <w:lvlJc w:val="left"/>
      <w:pPr>
        <w:ind w:left="845" w:hanging="245"/>
      </w:pPr>
      <w:rPr>
        <w:rFonts w:hint="default"/>
        <w:lang w:val="en-US" w:eastAsia="en-US" w:bidi="en-US"/>
      </w:rPr>
    </w:lvl>
    <w:lvl w:ilvl="2" w:tplc="189A51FA">
      <w:numFmt w:val="bullet"/>
      <w:lvlText w:val="•"/>
      <w:lvlJc w:val="left"/>
      <w:pPr>
        <w:ind w:left="1131" w:hanging="245"/>
      </w:pPr>
      <w:rPr>
        <w:rFonts w:hint="default"/>
        <w:lang w:val="en-US" w:eastAsia="en-US" w:bidi="en-US"/>
      </w:rPr>
    </w:lvl>
    <w:lvl w:ilvl="3" w:tplc="64E4DCB0">
      <w:numFmt w:val="bullet"/>
      <w:lvlText w:val="•"/>
      <w:lvlJc w:val="left"/>
      <w:pPr>
        <w:ind w:left="1417" w:hanging="245"/>
      </w:pPr>
      <w:rPr>
        <w:rFonts w:hint="default"/>
        <w:lang w:val="en-US" w:eastAsia="en-US" w:bidi="en-US"/>
      </w:rPr>
    </w:lvl>
    <w:lvl w:ilvl="4" w:tplc="CA5499BE">
      <w:numFmt w:val="bullet"/>
      <w:lvlText w:val="•"/>
      <w:lvlJc w:val="left"/>
      <w:pPr>
        <w:ind w:left="1702" w:hanging="245"/>
      </w:pPr>
      <w:rPr>
        <w:rFonts w:hint="default"/>
        <w:lang w:val="en-US" w:eastAsia="en-US" w:bidi="en-US"/>
      </w:rPr>
    </w:lvl>
    <w:lvl w:ilvl="5" w:tplc="9FB69BA4">
      <w:numFmt w:val="bullet"/>
      <w:lvlText w:val="•"/>
      <w:lvlJc w:val="left"/>
      <w:pPr>
        <w:ind w:left="1988" w:hanging="245"/>
      </w:pPr>
      <w:rPr>
        <w:rFonts w:hint="default"/>
        <w:lang w:val="en-US" w:eastAsia="en-US" w:bidi="en-US"/>
      </w:rPr>
    </w:lvl>
    <w:lvl w:ilvl="6" w:tplc="5740AFBE">
      <w:numFmt w:val="bullet"/>
      <w:lvlText w:val="•"/>
      <w:lvlJc w:val="left"/>
      <w:pPr>
        <w:ind w:left="2274" w:hanging="245"/>
      </w:pPr>
      <w:rPr>
        <w:rFonts w:hint="default"/>
        <w:lang w:val="en-US" w:eastAsia="en-US" w:bidi="en-US"/>
      </w:rPr>
    </w:lvl>
    <w:lvl w:ilvl="7" w:tplc="AC664DC6">
      <w:numFmt w:val="bullet"/>
      <w:lvlText w:val="•"/>
      <w:lvlJc w:val="left"/>
      <w:pPr>
        <w:ind w:left="2559" w:hanging="245"/>
      </w:pPr>
      <w:rPr>
        <w:rFonts w:hint="default"/>
        <w:lang w:val="en-US" w:eastAsia="en-US" w:bidi="en-US"/>
      </w:rPr>
    </w:lvl>
    <w:lvl w:ilvl="8" w:tplc="0E0C56F6">
      <w:numFmt w:val="bullet"/>
      <w:lvlText w:val="•"/>
      <w:lvlJc w:val="left"/>
      <w:pPr>
        <w:ind w:left="2845" w:hanging="245"/>
      </w:pPr>
      <w:rPr>
        <w:rFonts w:hint="default"/>
        <w:lang w:val="en-US" w:eastAsia="en-US" w:bidi="en-US"/>
      </w:rPr>
    </w:lvl>
  </w:abstractNum>
  <w:abstractNum w:abstractNumId="27" w15:restartNumberingAfterBreak="0">
    <w:nsid w:val="47AE2DD9"/>
    <w:multiLevelType w:val="hybridMultilevel"/>
    <w:tmpl w:val="3704E3F2"/>
    <w:lvl w:ilvl="0" w:tplc="6964946E">
      <w:numFmt w:val="bullet"/>
      <w:lvlText w:val="-"/>
      <w:lvlJc w:val="left"/>
      <w:pPr>
        <w:ind w:left="1065" w:hanging="360"/>
      </w:pPr>
      <w:rPr>
        <w:rFonts w:ascii="Calibri" w:eastAsia="Calibri" w:hAnsi="Calibri" w:cs="Calibri" w:hint="default"/>
        <w:sz w:val="24"/>
        <w:szCs w:val="24"/>
        <w:lang w:val="en-US" w:eastAsia="en-US" w:bidi="en-US"/>
      </w:rPr>
    </w:lvl>
    <w:lvl w:ilvl="1" w:tplc="A47A5EEE">
      <w:numFmt w:val="bullet"/>
      <w:lvlText w:val="•"/>
      <w:lvlJc w:val="left"/>
      <w:pPr>
        <w:ind w:left="2506" w:hanging="360"/>
      </w:pPr>
      <w:rPr>
        <w:rFonts w:hint="default"/>
        <w:lang w:val="en-US" w:eastAsia="en-US" w:bidi="en-US"/>
      </w:rPr>
    </w:lvl>
    <w:lvl w:ilvl="2" w:tplc="239A50A2">
      <w:numFmt w:val="bullet"/>
      <w:lvlText w:val="•"/>
      <w:lvlJc w:val="left"/>
      <w:pPr>
        <w:ind w:left="3952" w:hanging="360"/>
      </w:pPr>
      <w:rPr>
        <w:rFonts w:hint="default"/>
        <w:lang w:val="en-US" w:eastAsia="en-US" w:bidi="en-US"/>
      </w:rPr>
    </w:lvl>
    <w:lvl w:ilvl="3" w:tplc="C0923610">
      <w:numFmt w:val="bullet"/>
      <w:lvlText w:val="•"/>
      <w:lvlJc w:val="left"/>
      <w:pPr>
        <w:ind w:left="5398" w:hanging="360"/>
      </w:pPr>
      <w:rPr>
        <w:rFonts w:hint="default"/>
        <w:lang w:val="en-US" w:eastAsia="en-US" w:bidi="en-US"/>
      </w:rPr>
    </w:lvl>
    <w:lvl w:ilvl="4" w:tplc="82E6515C">
      <w:numFmt w:val="bullet"/>
      <w:lvlText w:val="•"/>
      <w:lvlJc w:val="left"/>
      <w:pPr>
        <w:ind w:left="6844" w:hanging="360"/>
      </w:pPr>
      <w:rPr>
        <w:rFonts w:hint="default"/>
        <w:lang w:val="en-US" w:eastAsia="en-US" w:bidi="en-US"/>
      </w:rPr>
    </w:lvl>
    <w:lvl w:ilvl="5" w:tplc="AEA0D254">
      <w:numFmt w:val="bullet"/>
      <w:lvlText w:val="•"/>
      <w:lvlJc w:val="left"/>
      <w:pPr>
        <w:ind w:left="8290" w:hanging="360"/>
      </w:pPr>
      <w:rPr>
        <w:rFonts w:hint="default"/>
        <w:lang w:val="en-US" w:eastAsia="en-US" w:bidi="en-US"/>
      </w:rPr>
    </w:lvl>
    <w:lvl w:ilvl="6" w:tplc="6F94F180">
      <w:numFmt w:val="bullet"/>
      <w:lvlText w:val="•"/>
      <w:lvlJc w:val="left"/>
      <w:pPr>
        <w:ind w:left="9736" w:hanging="360"/>
      </w:pPr>
      <w:rPr>
        <w:rFonts w:hint="default"/>
        <w:lang w:val="en-US" w:eastAsia="en-US" w:bidi="en-US"/>
      </w:rPr>
    </w:lvl>
    <w:lvl w:ilvl="7" w:tplc="78A239CE">
      <w:numFmt w:val="bullet"/>
      <w:lvlText w:val="•"/>
      <w:lvlJc w:val="left"/>
      <w:pPr>
        <w:ind w:left="11182" w:hanging="360"/>
      </w:pPr>
      <w:rPr>
        <w:rFonts w:hint="default"/>
        <w:lang w:val="en-US" w:eastAsia="en-US" w:bidi="en-US"/>
      </w:rPr>
    </w:lvl>
    <w:lvl w:ilvl="8" w:tplc="07CC8904">
      <w:numFmt w:val="bullet"/>
      <w:lvlText w:val="•"/>
      <w:lvlJc w:val="left"/>
      <w:pPr>
        <w:ind w:left="12628" w:hanging="360"/>
      </w:pPr>
      <w:rPr>
        <w:rFonts w:hint="default"/>
        <w:lang w:val="en-US" w:eastAsia="en-US" w:bidi="en-US"/>
      </w:rPr>
    </w:lvl>
  </w:abstractNum>
  <w:abstractNum w:abstractNumId="28" w15:restartNumberingAfterBreak="0">
    <w:nsid w:val="48AA582F"/>
    <w:multiLevelType w:val="hybridMultilevel"/>
    <w:tmpl w:val="99E0A7C4"/>
    <w:lvl w:ilvl="0" w:tplc="B0C89E8A">
      <w:numFmt w:val="bullet"/>
      <w:lvlText w:val="●"/>
      <w:lvlJc w:val="left"/>
      <w:pPr>
        <w:ind w:left="569" w:hanging="245"/>
      </w:pPr>
      <w:rPr>
        <w:rFonts w:ascii="Arial" w:eastAsia="Arial" w:hAnsi="Arial" w:cs="Arial" w:hint="default"/>
        <w:spacing w:val="-2"/>
        <w:sz w:val="23"/>
        <w:szCs w:val="23"/>
        <w:lang w:val="en-US" w:eastAsia="en-US" w:bidi="en-US"/>
      </w:rPr>
    </w:lvl>
    <w:lvl w:ilvl="1" w:tplc="A6F6A650">
      <w:numFmt w:val="bullet"/>
      <w:lvlText w:val="•"/>
      <w:lvlJc w:val="left"/>
      <w:pPr>
        <w:ind w:left="845" w:hanging="245"/>
      </w:pPr>
      <w:rPr>
        <w:rFonts w:hint="default"/>
        <w:lang w:val="en-US" w:eastAsia="en-US" w:bidi="en-US"/>
      </w:rPr>
    </w:lvl>
    <w:lvl w:ilvl="2" w:tplc="FBF485F4">
      <w:numFmt w:val="bullet"/>
      <w:lvlText w:val="•"/>
      <w:lvlJc w:val="left"/>
      <w:pPr>
        <w:ind w:left="1131" w:hanging="245"/>
      </w:pPr>
      <w:rPr>
        <w:rFonts w:hint="default"/>
        <w:lang w:val="en-US" w:eastAsia="en-US" w:bidi="en-US"/>
      </w:rPr>
    </w:lvl>
    <w:lvl w:ilvl="3" w:tplc="6666D5BC">
      <w:numFmt w:val="bullet"/>
      <w:lvlText w:val="•"/>
      <w:lvlJc w:val="left"/>
      <w:pPr>
        <w:ind w:left="1417" w:hanging="245"/>
      </w:pPr>
      <w:rPr>
        <w:rFonts w:hint="default"/>
        <w:lang w:val="en-US" w:eastAsia="en-US" w:bidi="en-US"/>
      </w:rPr>
    </w:lvl>
    <w:lvl w:ilvl="4" w:tplc="2F821598">
      <w:numFmt w:val="bullet"/>
      <w:lvlText w:val="•"/>
      <w:lvlJc w:val="left"/>
      <w:pPr>
        <w:ind w:left="1702" w:hanging="245"/>
      </w:pPr>
      <w:rPr>
        <w:rFonts w:hint="default"/>
        <w:lang w:val="en-US" w:eastAsia="en-US" w:bidi="en-US"/>
      </w:rPr>
    </w:lvl>
    <w:lvl w:ilvl="5" w:tplc="E81ABBC0">
      <w:numFmt w:val="bullet"/>
      <w:lvlText w:val="•"/>
      <w:lvlJc w:val="left"/>
      <w:pPr>
        <w:ind w:left="1988" w:hanging="245"/>
      </w:pPr>
      <w:rPr>
        <w:rFonts w:hint="default"/>
        <w:lang w:val="en-US" w:eastAsia="en-US" w:bidi="en-US"/>
      </w:rPr>
    </w:lvl>
    <w:lvl w:ilvl="6" w:tplc="34085EA2">
      <w:numFmt w:val="bullet"/>
      <w:lvlText w:val="•"/>
      <w:lvlJc w:val="left"/>
      <w:pPr>
        <w:ind w:left="2274" w:hanging="245"/>
      </w:pPr>
      <w:rPr>
        <w:rFonts w:hint="default"/>
        <w:lang w:val="en-US" w:eastAsia="en-US" w:bidi="en-US"/>
      </w:rPr>
    </w:lvl>
    <w:lvl w:ilvl="7" w:tplc="F4E48EF2">
      <w:numFmt w:val="bullet"/>
      <w:lvlText w:val="•"/>
      <w:lvlJc w:val="left"/>
      <w:pPr>
        <w:ind w:left="2559" w:hanging="245"/>
      </w:pPr>
      <w:rPr>
        <w:rFonts w:hint="default"/>
        <w:lang w:val="en-US" w:eastAsia="en-US" w:bidi="en-US"/>
      </w:rPr>
    </w:lvl>
    <w:lvl w:ilvl="8" w:tplc="716221DE">
      <w:numFmt w:val="bullet"/>
      <w:lvlText w:val="•"/>
      <w:lvlJc w:val="left"/>
      <w:pPr>
        <w:ind w:left="2845" w:hanging="245"/>
      </w:pPr>
      <w:rPr>
        <w:rFonts w:hint="default"/>
        <w:lang w:val="en-US" w:eastAsia="en-US" w:bidi="en-US"/>
      </w:rPr>
    </w:lvl>
  </w:abstractNum>
  <w:abstractNum w:abstractNumId="29" w15:restartNumberingAfterBreak="0">
    <w:nsid w:val="4962057B"/>
    <w:multiLevelType w:val="hybridMultilevel"/>
    <w:tmpl w:val="023887E8"/>
    <w:lvl w:ilvl="0" w:tplc="4A981316">
      <w:numFmt w:val="bullet"/>
      <w:lvlText w:val="•"/>
      <w:lvlJc w:val="left"/>
      <w:pPr>
        <w:ind w:left="1312" w:hanging="360"/>
      </w:pPr>
      <w:rPr>
        <w:rFonts w:ascii="Calibri" w:eastAsia="Calibri" w:hAnsi="Calibri" w:cs="Calibri" w:hint="default"/>
        <w:sz w:val="24"/>
        <w:szCs w:val="24"/>
        <w:lang w:val="en-US" w:eastAsia="en-US" w:bidi="en-US"/>
      </w:rPr>
    </w:lvl>
    <w:lvl w:ilvl="1" w:tplc="7E3C4BC6">
      <w:numFmt w:val="bullet"/>
      <w:lvlText w:val="•"/>
      <w:lvlJc w:val="left"/>
      <w:pPr>
        <w:ind w:left="1977" w:hanging="360"/>
      </w:pPr>
      <w:rPr>
        <w:rFonts w:hint="default"/>
        <w:lang w:val="en-US" w:eastAsia="en-US" w:bidi="en-US"/>
      </w:rPr>
    </w:lvl>
    <w:lvl w:ilvl="2" w:tplc="58DA29F0">
      <w:numFmt w:val="bullet"/>
      <w:lvlText w:val="•"/>
      <w:lvlJc w:val="left"/>
      <w:pPr>
        <w:ind w:left="2634" w:hanging="360"/>
      </w:pPr>
      <w:rPr>
        <w:rFonts w:hint="default"/>
        <w:lang w:val="en-US" w:eastAsia="en-US" w:bidi="en-US"/>
      </w:rPr>
    </w:lvl>
    <w:lvl w:ilvl="3" w:tplc="509A75D8">
      <w:numFmt w:val="bullet"/>
      <w:lvlText w:val="•"/>
      <w:lvlJc w:val="left"/>
      <w:pPr>
        <w:ind w:left="3291" w:hanging="360"/>
      </w:pPr>
      <w:rPr>
        <w:rFonts w:hint="default"/>
        <w:lang w:val="en-US" w:eastAsia="en-US" w:bidi="en-US"/>
      </w:rPr>
    </w:lvl>
    <w:lvl w:ilvl="4" w:tplc="84B8EE82">
      <w:numFmt w:val="bullet"/>
      <w:lvlText w:val="•"/>
      <w:lvlJc w:val="left"/>
      <w:pPr>
        <w:ind w:left="3948" w:hanging="360"/>
      </w:pPr>
      <w:rPr>
        <w:rFonts w:hint="default"/>
        <w:lang w:val="en-US" w:eastAsia="en-US" w:bidi="en-US"/>
      </w:rPr>
    </w:lvl>
    <w:lvl w:ilvl="5" w:tplc="9B5C8168">
      <w:numFmt w:val="bullet"/>
      <w:lvlText w:val="•"/>
      <w:lvlJc w:val="left"/>
      <w:pPr>
        <w:ind w:left="4605" w:hanging="360"/>
      </w:pPr>
      <w:rPr>
        <w:rFonts w:hint="default"/>
        <w:lang w:val="en-US" w:eastAsia="en-US" w:bidi="en-US"/>
      </w:rPr>
    </w:lvl>
    <w:lvl w:ilvl="6" w:tplc="1AE2B75C">
      <w:numFmt w:val="bullet"/>
      <w:lvlText w:val="•"/>
      <w:lvlJc w:val="left"/>
      <w:pPr>
        <w:ind w:left="5262" w:hanging="360"/>
      </w:pPr>
      <w:rPr>
        <w:rFonts w:hint="default"/>
        <w:lang w:val="en-US" w:eastAsia="en-US" w:bidi="en-US"/>
      </w:rPr>
    </w:lvl>
    <w:lvl w:ilvl="7" w:tplc="E690A2D0">
      <w:numFmt w:val="bullet"/>
      <w:lvlText w:val="•"/>
      <w:lvlJc w:val="left"/>
      <w:pPr>
        <w:ind w:left="5919" w:hanging="360"/>
      </w:pPr>
      <w:rPr>
        <w:rFonts w:hint="default"/>
        <w:lang w:val="en-US" w:eastAsia="en-US" w:bidi="en-US"/>
      </w:rPr>
    </w:lvl>
    <w:lvl w:ilvl="8" w:tplc="B0A645EE">
      <w:numFmt w:val="bullet"/>
      <w:lvlText w:val="•"/>
      <w:lvlJc w:val="left"/>
      <w:pPr>
        <w:ind w:left="6576" w:hanging="360"/>
      </w:pPr>
      <w:rPr>
        <w:rFonts w:hint="default"/>
        <w:lang w:val="en-US" w:eastAsia="en-US" w:bidi="en-US"/>
      </w:rPr>
    </w:lvl>
  </w:abstractNum>
  <w:abstractNum w:abstractNumId="30" w15:restartNumberingAfterBreak="0">
    <w:nsid w:val="4DA201DB"/>
    <w:multiLevelType w:val="hybridMultilevel"/>
    <w:tmpl w:val="F192EEAA"/>
    <w:lvl w:ilvl="0" w:tplc="CDC47264">
      <w:start w:val="20"/>
      <w:numFmt w:val="bullet"/>
      <w:lvlText w:val="·"/>
      <w:lvlJc w:val="left"/>
      <w:pPr>
        <w:ind w:left="450" w:hanging="360"/>
      </w:pPr>
      <w:rPr>
        <w:rFonts w:ascii="SimSun" w:eastAsia="SimSun" w:hAnsi="SimSun" w:cs="Calibri" w:hint="eastAsia"/>
      </w:rPr>
    </w:lvl>
    <w:lvl w:ilvl="1" w:tplc="04090003" w:tentative="1">
      <w:start w:val="1"/>
      <w:numFmt w:val="bullet"/>
      <w:lvlText w:val=""/>
      <w:lvlJc w:val="left"/>
      <w:pPr>
        <w:ind w:left="1050" w:hanging="480"/>
      </w:pPr>
      <w:rPr>
        <w:rFonts w:ascii="Wingdings" w:hAnsi="Wingdings" w:hint="default"/>
      </w:rPr>
    </w:lvl>
    <w:lvl w:ilvl="2" w:tplc="04090005" w:tentative="1">
      <w:start w:val="1"/>
      <w:numFmt w:val="bullet"/>
      <w:lvlText w:val=""/>
      <w:lvlJc w:val="left"/>
      <w:pPr>
        <w:ind w:left="1530" w:hanging="480"/>
      </w:pPr>
      <w:rPr>
        <w:rFonts w:ascii="Wingdings" w:hAnsi="Wingdings" w:hint="default"/>
      </w:rPr>
    </w:lvl>
    <w:lvl w:ilvl="3" w:tplc="04090001" w:tentative="1">
      <w:start w:val="1"/>
      <w:numFmt w:val="bullet"/>
      <w:lvlText w:val=""/>
      <w:lvlJc w:val="left"/>
      <w:pPr>
        <w:ind w:left="2010" w:hanging="480"/>
      </w:pPr>
      <w:rPr>
        <w:rFonts w:ascii="Wingdings" w:hAnsi="Wingdings" w:hint="default"/>
      </w:rPr>
    </w:lvl>
    <w:lvl w:ilvl="4" w:tplc="04090003" w:tentative="1">
      <w:start w:val="1"/>
      <w:numFmt w:val="bullet"/>
      <w:lvlText w:val=""/>
      <w:lvlJc w:val="left"/>
      <w:pPr>
        <w:ind w:left="2490" w:hanging="480"/>
      </w:pPr>
      <w:rPr>
        <w:rFonts w:ascii="Wingdings" w:hAnsi="Wingdings" w:hint="default"/>
      </w:rPr>
    </w:lvl>
    <w:lvl w:ilvl="5" w:tplc="04090005" w:tentative="1">
      <w:start w:val="1"/>
      <w:numFmt w:val="bullet"/>
      <w:lvlText w:val=""/>
      <w:lvlJc w:val="left"/>
      <w:pPr>
        <w:ind w:left="2970" w:hanging="480"/>
      </w:pPr>
      <w:rPr>
        <w:rFonts w:ascii="Wingdings" w:hAnsi="Wingdings" w:hint="default"/>
      </w:rPr>
    </w:lvl>
    <w:lvl w:ilvl="6" w:tplc="04090001" w:tentative="1">
      <w:start w:val="1"/>
      <w:numFmt w:val="bullet"/>
      <w:lvlText w:val=""/>
      <w:lvlJc w:val="left"/>
      <w:pPr>
        <w:ind w:left="3450" w:hanging="480"/>
      </w:pPr>
      <w:rPr>
        <w:rFonts w:ascii="Wingdings" w:hAnsi="Wingdings" w:hint="default"/>
      </w:rPr>
    </w:lvl>
    <w:lvl w:ilvl="7" w:tplc="04090003" w:tentative="1">
      <w:start w:val="1"/>
      <w:numFmt w:val="bullet"/>
      <w:lvlText w:val=""/>
      <w:lvlJc w:val="left"/>
      <w:pPr>
        <w:ind w:left="3930" w:hanging="480"/>
      </w:pPr>
      <w:rPr>
        <w:rFonts w:ascii="Wingdings" w:hAnsi="Wingdings" w:hint="default"/>
      </w:rPr>
    </w:lvl>
    <w:lvl w:ilvl="8" w:tplc="04090005" w:tentative="1">
      <w:start w:val="1"/>
      <w:numFmt w:val="bullet"/>
      <w:lvlText w:val=""/>
      <w:lvlJc w:val="left"/>
      <w:pPr>
        <w:ind w:left="4410" w:hanging="480"/>
      </w:pPr>
      <w:rPr>
        <w:rFonts w:ascii="Wingdings" w:hAnsi="Wingdings" w:hint="default"/>
      </w:rPr>
    </w:lvl>
  </w:abstractNum>
  <w:abstractNum w:abstractNumId="31" w15:restartNumberingAfterBreak="0">
    <w:nsid w:val="51DA6F04"/>
    <w:multiLevelType w:val="hybridMultilevel"/>
    <w:tmpl w:val="631E0390"/>
    <w:lvl w:ilvl="0" w:tplc="0DBE7468">
      <w:numFmt w:val="bullet"/>
      <w:lvlText w:val="●"/>
      <w:lvlJc w:val="left"/>
      <w:pPr>
        <w:ind w:left="1060" w:hanging="360"/>
      </w:pPr>
      <w:rPr>
        <w:rFonts w:ascii="Times New Roman" w:eastAsia="Times New Roman" w:hAnsi="Times New Roman" w:cs="Times New Roman" w:hint="default"/>
        <w:spacing w:val="-18"/>
        <w:sz w:val="23"/>
        <w:szCs w:val="23"/>
        <w:lang w:val="en-US" w:eastAsia="en-US" w:bidi="en-US"/>
      </w:rPr>
    </w:lvl>
    <w:lvl w:ilvl="1" w:tplc="493020A2">
      <w:numFmt w:val="bullet"/>
      <w:lvlText w:val="•"/>
      <w:lvlJc w:val="left"/>
      <w:pPr>
        <w:ind w:left="2506" w:hanging="360"/>
      </w:pPr>
      <w:rPr>
        <w:rFonts w:hint="default"/>
        <w:lang w:val="en-US" w:eastAsia="en-US" w:bidi="en-US"/>
      </w:rPr>
    </w:lvl>
    <w:lvl w:ilvl="2" w:tplc="54E09B7E">
      <w:numFmt w:val="bullet"/>
      <w:lvlText w:val="•"/>
      <w:lvlJc w:val="left"/>
      <w:pPr>
        <w:ind w:left="3952" w:hanging="360"/>
      </w:pPr>
      <w:rPr>
        <w:rFonts w:hint="default"/>
        <w:lang w:val="en-US" w:eastAsia="en-US" w:bidi="en-US"/>
      </w:rPr>
    </w:lvl>
    <w:lvl w:ilvl="3" w:tplc="AB06797A">
      <w:numFmt w:val="bullet"/>
      <w:lvlText w:val="•"/>
      <w:lvlJc w:val="left"/>
      <w:pPr>
        <w:ind w:left="5398" w:hanging="360"/>
      </w:pPr>
      <w:rPr>
        <w:rFonts w:hint="default"/>
        <w:lang w:val="en-US" w:eastAsia="en-US" w:bidi="en-US"/>
      </w:rPr>
    </w:lvl>
    <w:lvl w:ilvl="4" w:tplc="B5203E52">
      <w:numFmt w:val="bullet"/>
      <w:lvlText w:val="•"/>
      <w:lvlJc w:val="left"/>
      <w:pPr>
        <w:ind w:left="6844" w:hanging="360"/>
      </w:pPr>
      <w:rPr>
        <w:rFonts w:hint="default"/>
        <w:lang w:val="en-US" w:eastAsia="en-US" w:bidi="en-US"/>
      </w:rPr>
    </w:lvl>
    <w:lvl w:ilvl="5" w:tplc="2954D3BA">
      <w:numFmt w:val="bullet"/>
      <w:lvlText w:val="•"/>
      <w:lvlJc w:val="left"/>
      <w:pPr>
        <w:ind w:left="8290" w:hanging="360"/>
      </w:pPr>
      <w:rPr>
        <w:rFonts w:hint="default"/>
        <w:lang w:val="en-US" w:eastAsia="en-US" w:bidi="en-US"/>
      </w:rPr>
    </w:lvl>
    <w:lvl w:ilvl="6" w:tplc="41721322">
      <w:numFmt w:val="bullet"/>
      <w:lvlText w:val="•"/>
      <w:lvlJc w:val="left"/>
      <w:pPr>
        <w:ind w:left="9736" w:hanging="360"/>
      </w:pPr>
      <w:rPr>
        <w:rFonts w:hint="default"/>
        <w:lang w:val="en-US" w:eastAsia="en-US" w:bidi="en-US"/>
      </w:rPr>
    </w:lvl>
    <w:lvl w:ilvl="7" w:tplc="3E2EC62C">
      <w:numFmt w:val="bullet"/>
      <w:lvlText w:val="•"/>
      <w:lvlJc w:val="left"/>
      <w:pPr>
        <w:ind w:left="11182" w:hanging="360"/>
      </w:pPr>
      <w:rPr>
        <w:rFonts w:hint="default"/>
        <w:lang w:val="en-US" w:eastAsia="en-US" w:bidi="en-US"/>
      </w:rPr>
    </w:lvl>
    <w:lvl w:ilvl="8" w:tplc="228CC272">
      <w:numFmt w:val="bullet"/>
      <w:lvlText w:val="•"/>
      <w:lvlJc w:val="left"/>
      <w:pPr>
        <w:ind w:left="12628" w:hanging="360"/>
      </w:pPr>
      <w:rPr>
        <w:rFonts w:hint="default"/>
        <w:lang w:val="en-US" w:eastAsia="en-US" w:bidi="en-US"/>
      </w:rPr>
    </w:lvl>
  </w:abstractNum>
  <w:abstractNum w:abstractNumId="32" w15:restartNumberingAfterBreak="0">
    <w:nsid w:val="54D36D34"/>
    <w:multiLevelType w:val="hybridMultilevel"/>
    <w:tmpl w:val="83D27EAE"/>
    <w:lvl w:ilvl="0" w:tplc="47BA103E">
      <w:numFmt w:val="bullet"/>
      <w:lvlText w:val="●"/>
      <w:lvlJc w:val="left"/>
      <w:pPr>
        <w:ind w:left="820" w:hanging="360"/>
      </w:pPr>
      <w:rPr>
        <w:rFonts w:ascii="Arial" w:eastAsia="Arial" w:hAnsi="Arial" w:cs="Arial" w:hint="default"/>
        <w:spacing w:val="-7"/>
        <w:sz w:val="24"/>
        <w:szCs w:val="24"/>
        <w:lang w:val="en-US" w:eastAsia="en-US" w:bidi="en-US"/>
      </w:rPr>
    </w:lvl>
    <w:lvl w:ilvl="1" w:tplc="8A94F6EA">
      <w:numFmt w:val="bullet"/>
      <w:lvlText w:val="•"/>
      <w:lvlJc w:val="left"/>
      <w:pPr>
        <w:ind w:left="1195" w:hanging="360"/>
      </w:pPr>
      <w:rPr>
        <w:rFonts w:hint="default"/>
        <w:lang w:val="en-US" w:eastAsia="en-US" w:bidi="en-US"/>
      </w:rPr>
    </w:lvl>
    <w:lvl w:ilvl="2" w:tplc="F2B476B4">
      <w:numFmt w:val="bullet"/>
      <w:lvlText w:val="•"/>
      <w:lvlJc w:val="left"/>
      <w:pPr>
        <w:ind w:left="1570" w:hanging="360"/>
      </w:pPr>
      <w:rPr>
        <w:rFonts w:hint="default"/>
        <w:lang w:val="en-US" w:eastAsia="en-US" w:bidi="en-US"/>
      </w:rPr>
    </w:lvl>
    <w:lvl w:ilvl="3" w:tplc="5E821F7A">
      <w:numFmt w:val="bullet"/>
      <w:lvlText w:val="•"/>
      <w:lvlJc w:val="left"/>
      <w:pPr>
        <w:ind w:left="1945" w:hanging="360"/>
      </w:pPr>
      <w:rPr>
        <w:rFonts w:hint="default"/>
        <w:lang w:val="en-US" w:eastAsia="en-US" w:bidi="en-US"/>
      </w:rPr>
    </w:lvl>
    <w:lvl w:ilvl="4" w:tplc="07E07F72">
      <w:numFmt w:val="bullet"/>
      <w:lvlText w:val="•"/>
      <w:lvlJc w:val="left"/>
      <w:pPr>
        <w:ind w:left="2320" w:hanging="360"/>
      </w:pPr>
      <w:rPr>
        <w:rFonts w:hint="default"/>
        <w:lang w:val="en-US" w:eastAsia="en-US" w:bidi="en-US"/>
      </w:rPr>
    </w:lvl>
    <w:lvl w:ilvl="5" w:tplc="ADD67F88">
      <w:numFmt w:val="bullet"/>
      <w:lvlText w:val="•"/>
      <w:lvlJc w:val="left"/>
      <w:pPr>
        <w:ind w:left="2695" w:hanging="360"/>
      </w:pPr>
      <w:rPr>
        <w:rFonts w:hint="default"/>
        <w:lang w:val="en-US" w:eastAsia="en-US" w:bidi="en-US"/>
      </w:rPr>
    </w:lvl>
    <w:lvl w:ilvl="6" w:tplc="1D861C72">
      <w:numFmt w:val="bullet"/>
      <w:lvlText w:val="•"/>
      <w:lvlJc w:val="left"/>
      <w:pPr>
        <w:ind w:left="3070" w:hanging="360"/>
      </w:pPr>
      <w:rPr>
        <w:rFonts w:hint="default"/>
        <w:lang w:val="en-US" w:eastAsia="en-US" w:bidi="en-US"/>
      </w:rPr>
    </w:lvl>
    <w:lvl w:ilvl="7" w:tplc="9B14BA7A">
      <w:numFmt w:val="bullet"/>
      <w:lvlText w:val="•"/>
      <w:lvlJc w:val="left"/>
      <w:pPr>
        <w:ind w:left="3445" w:hanging="360"/>
      </w:pPr>
      <w:rPr>
        <w:rFonts w:hint="default"/>
        <w:lang w:val="en-US" w:eastAsia="en-US" w:bidi="en-US"/>
      </w:rPr>
    </w:lvl>
    <w:lvl w:ilvl="8" w:tplc="69CAC59A">
      <w:numFmt w:val="bullet"/>
      <w:lvlText w:val="•"/>
      <w:lvlJc w:val="left"/>
      <w:pPr>
        <w:ind w:left="3820" w:hanging="360"/>
      </w:pPr>
      <w:rPr>
        <w:rFonts w:hint="default"/>
        <w:lang w:val="en-US" w:eastAsia="en-US" w:bidi="en-US"/>
      </w:rPr>
    </w:lvl>
  </w:abstractNum>
  <w:abstractNum w:abstractNumId="33" w15:restartNumberingAfterBreak="0">
    <w:nsid w:val="56AC4F57"/>
    <w:multiLevelType w:val="hybridMultilevel"/>
    <w:tmpl w:val="E7F41054"/>
    <w:lvl w:ilvl="0" w:tplc="D79C0136">
      <w:numFmt w:val="bullet"/>
      <w:lvlText w:val="●"/>
      <w:lvlJc w:val="left"/>
      <w:pPr>
        <w:ind w:left="1060" w:hanging="360"/>
      </w:pPr>
      <w:rPr>
        <w:rFonts w:ascii="Times New Roman" w:eastAsia="Times New Roman" w:hAnsi="Times New Roman" w:cs="Times New Roman" w:hint="default"/>
        <w:spacing w:val="-2"/>
        <w:sz w:val="20"/>
        <w:szCs w:val="20"/>
        <w:lang w:val="en-US" w:eastAsia="en-US" w:bidi="en-US"/>
      </w:rPr>
    </w:lvl>
    <w:lvl w:ilvl="1" w:tplc="C46E4528">
      <w:numFmt w:val="bullet"/>
      <w:lvlText w:val="●"/>
      <w:lvlJc w:val="left"/>
      <w:pPr>
        <w:ind w:left="1425" w:hanging="360"/>
      </w:pPr>
      <w:rPr>
        <w:rFonts w:ascii="Times New Roman" w:eastAsia="Times New Roman" w:hAnsi="Times New Roman" w:cs="Times New Roman" w:hint="default"/>
        <w:spacing w:val="-7"/>
        <w:sz w:val="24"/>
        <w:szCs w:val="24"/>
        <w:lang w:val="en-US" w:eastAsia="en-US" w:bidi="en-US"/>
      </w:rPr>
    </w:lvl>
    <w:lvl w:ilvl="2" w:tplc="A374375A">
      <w:numFmt w:val="bullet"/>
      <w:lvlText w:val="•"/>
      <w:lvlJc w:val="left"/>
      <w:pPr>
        <w:ind w:left="2986" w:hanging="360"/>
      </w:pPr>
      <w:rPr>
        <w:rFonts w:hint="default"/>
        <w:lang w:val="en-US" w:eastAsia="en-US" w:bidi="en-US"/>
      </w:rPr>
    </w:lvl>
    <w:lvl w:ilvl="3" w:tplc="CDDE4298">
      <w:numFmt w:val="bullet"/>
      <w:lvlText w:val="•"/>
      <w:lvlJc w:val="left"/>
      <w:pPr>
        <w:ind w:left="4553" w:hanging="360"/>
      </w:pPr>
      <w:rPr>
        <w:rFonts w:hint="default"/>
        <w:lang w:val="en-US" w:eastAsia="en-US" w:bidi="en-US"/>
      </w:rPr>
    </w:lvl>
    <w:lvl w:ilvl="4" w:tplc="444C7E88">
      <w:numFmt w:val="bullet"/>
      <w:lvlText w:val="•"/>
      <w:lvlJc w:val="left"/>
      <w:pPr>
        <w:ind w:left="6120" w:hanging="360"/>
      </w:pPr>
      <w:rPr>
        <w:rFonts w:hint="default"/>
        <w:lang w:val="en-US" w:eastAsia="en-US" w:bidi="en-US"/>
      </w:rPr>
    </w:lvl>
    <w:lvl w:ilvl="5" w:tplc="C97E9E70">
      <w:numFmt w:val="bullet"/>
      <w:lvlText w:val="•"/>
      <w:lvlJc w:val="left"/>
      <w:pPr>
        <w:ind w:left="7686" w:hanging="360"/>
      </w:pPr>
      <w:rPr>
        <w:rFonts w:hint="default"/>
        <w:lang w:val="en-US" w:eastAsia="en-US" w:bidi="en-US"/>
      </w:rPr>
    </w:lvl>
    <w:lvl w:ilvl="6" w:tplc="A738A26E">
      <w:numFmt w:val="bullet"/>
      <w:lvlText w:val="•"/>
      <w:lvlJc w:val="left"/>
      <w:pPr>
        <w:ind w:left="9253" w:hanging="360"/>
      </w:pPr>
      <w:rPr>
        <w:rFonts w:hint="default"/>
        <w:lang w:val="en-US" w:eastAsia="en-US" w:bidi="en-US"/>
      </w:rPr>
    </w:lvl>
    <w:lvl w:ilvl="7" w:tplc="D960FA28">
      <w:numFmt w:val="bullet"/>
      <w:lvlText w:val="•"/>
      <w:lvlJc w:val="left"/>
      <w:pPr>
        <w:ind w:left="10820" w:hanging="360"/>
      </w:pPr>
      <w:rPr>
        <w:rFonts w:hint="default"/>
        <w:lang w:val="en-US" w:eastAsia="en-US" w:bidi="en-US"/>
      </w:rPr>
    </w:lvl>
    <w:lvl w:ilvl="8" w:tplc="70DC3946">
      <w:numFmt w:val="bullet"/>
      <w:lvlText w:val="•"/>
      <w:lvlJc w:val="left"/>
      <w:pPr>
        <w:ind w:left="12386" w:hanging="360"/>
      </w:pPr>
      <w:rPr>
        <w:rFonts w:hint="default"/>
        <w:lang w:val="en-US" w:eastAsia="en-US" w:bidi="en-US"/>
      </w:rPr>
    </w:lvl>
  </w:abstractNum>
  <w:abstractNum w:abstractNumId="34" w15:restartNumberingAfterBreak="0">
    <w:nsid w:val="59166A9B"/>
    <w:multiLevelType w:val="hybridMultilevel"/>
    <w:tmpl w:val="2F505FF6"/>
    <w:lvl w:ilvl="0" w:tplc="434E5566">
      <w:start w:val="20"/>
      <w:numFmt w:val="bullet"/>
      <w:lvlText w:val="·"/>
      <w:lvlJc w:val="left"/>
      <w:pPr>
        <w:ind w:left="554" w:hanging="360"/>
      </w:pPr>
      <w:rPr>
        <w:rFonts w:ascii="SimSun" w:eastAsia="SimSun" w:hAnsi="SimSun" w:cs="Calibri" w:hint="eastAsia"/>
      </w:rPr>
    </w:lvl>
    <w:lvl w:ilvl="1" w:tplc="04090003" w:tentative="1">
      <w:start w:val="1"/>
      <w:numFmt w:val="bullet"/>
      <w:lvlText w:val=""/>
      <w:lvlJc w:val="left"/>
      <w:pPr>
        <w:ind w:left="1064" w:hanging="480"/>
      </w:pPr>
      <w:rPr>
        <w:rFonts w:ascii="Wingdings" w:hAnsi="Wingdings" w:hint="default"/>
      </w:rPr>
    </w:lvl>
    <w:lvl w:ilvl="2" w:tplc="04090005" w:tentative="1">
      <w:start w:val="1"/>
      <w:numFmt w:val="bullet"/>
      <w:lvlText w:val=""/>
      <w:lvlJc w:val="left"/>
      <w:pPr>
        <w:ind w:left="1544" w:hanging="480"/>
      </w:pPr>
      <w:rPr>
        <w:rFonts w:ascii="Wingdings" w:hAnsi="Wingdings" w:hint="default"/>
      </w:rPr>
    </w:lvl>
    <w:lvl w:ilvl="3" w:tplc="04090001" w:tentative="1">
      <w:start w:val="1"/>
      <w:numFmt w:val="bullet"/>
      <w:lvlText w:val=""/>
      <w:lvlJc w:val="left"/>
      <w:pPr>
        <w:ind w:left="2024" w:hanging="480"/>
      </w:pPr>
      <w:rPr>
        <w:rFonts w:ascii="Wingdings" w:hAnsi="Wingdings" w:hint="default"/>
      </w:rPr>
    </w:lvl>
    <w:lvl w:ilvl="4" w:tplc="04090003" w:tentative="1">
      <w:start w:val="1"/>
      <w:numFmt w:val="bullet"/>
      <w:lvlText w:val=""/>
      <w:lvlJc w:val="left"/>
      <w:pPr>
        <w:ind w:left="2504" w:hanging="480"/>
      </w:pPr>
      <w:rPr>
        <w:rFonts w:ascii="Wingdings" w:hAnsi="Wingdings" w:hint="default"/>
      </w:rPr>
    </w:lvl>
    <w:lvl w:ilvl="5" w:tplc="04090005" w:tentative="1">
      <w:start w:val="1"/>
      <w:numFmt w:val="bullet"/>
      <w:lvlText w:val=""/>
      <w:lvlJc w:val="left"/>
      <w:pPr>
        <w:ind w:left="2984" w:hanging="480"/>
      </w:pPr>
      <w:rPr>
        <w:rFonts w:ascii="Wingdings" w:hAnsi="Wingdings" w:hint="default"/>
      </w:rPr>
    </w:lvl>
    <w:lvl w:ilvl="6" w:tplc="04090001" w:tentative="1">
      <w:start w:val="1"/>
      <w:numFmt w:val="bullet"/>
      <w:lvlText w:val=""/>
      <w:lvlJc w:val="left"/>
      <w:pPr>
        <w:ind w:left="3464" w:hanging="480"/>
      </w:pPr>
      <w:rPr>
        <w:rFonts w:ascii="Wingdings" w:hAnsi="Wingdings" w:hint="default"/>
      </w:rPr>
    </w:lvl>
    <w:lvl w:ilvl="7" w:tplc="04090003" w:tentative="1">
      <w:start w:val="1"/>
      <w:numFmt w:val="bullet"/>
      <w:lvlText w:val=""/>
      <w:lvlJc w:val="left"/>
      <w:pPr>
        <w:ind w:left="3944" w:hanging="480"/>
      </w:pPr>
      <w:rPr>
        <w:rFonts w:ascii="Wingdings" w:hAnsi="Wingdings" w:hint="default"/>
      </w:rPr>
    </w:lvl>
    <w:lvl w:ilvl="8" w:tplc="04090005" w:tentative="1">
      <w:start w:val="1"/>
      <w:numFmt w:val="bullet"/>
      <w:lvlText w:val=""/>
      <w:lvlJc w:val="left"/>
      <w:pPr>
        <w:ind w:left="4424" w:hanging="480"/>
      </w:pPr>
      <w:rPr>
        <w:rFonts w:ascii="Wingdings" w:hAnsi="Wingdings" w:hint="default"/>
      </w:rPr>
    </w:lvl>
  </w:abstractNum>
  <w:abstractNum w:abstractNumId="35" w15:restartNumberingAfterBreak="0">
    <w:nsid w:val="598E663B"/>
    <w:multiLevelType w:val="hybridMultilevel"/>
    <w:tmpl w:val="7930BB60"/>
    <w:lvl w:ilvl="0" w:tplc="FA289B3C">
      <w:numFmt w:val="bullet"/>
      <w:lvlText w:val="●"/>
      <w:lvlJc w:val="left"/>
      <w:pPr>
        <w:ind w:left="820" w:hanging="360"/>
      </w:pPr>
      <w:rPr>
        <w:rFonts w:ascii="Arial" w:eastAsia="Arial" w:hAnsi="Arial" w:cs="Arial" w:hint="default"/>
        <w:spacing w:val="-5"/>
        <w:sz w:val="24"/>
        <w:szCs w:val="24"/>
        <w:lang w:val="en-US" w:eastAsia="en-US" w:bidi="en-US"/>
      </w:rPr>
    </w:lvl>
    <w:lvl w:ilvl="1" w:tplc="E0BE9CAC">
      <w:numFmt w:val="bullet"/>
      <w:lvlText w:val="•"/>
      <w:lvlJc w:val="left"/>
      <w:pPr>
        <w:ind w:left="1207" w:hanging="360"/>
      </w:pPr>
      <w:rPr>
        <w:rFonts w:hint="default"/>
        <w:lang w:val="en-US" w:eastAsia="en-US" w:bidi="en-US"/>
      </w:rPr>
    </w:lvl>
    <w:lvl w:ilvl="2" w:tplc="E3E0A3DA">
      <w:numFmt w:val="bullet"/>
      <w:lvlText w:val="•"/>
      <w:lvlJc w:val="left"/>
      <w:pPr>
        <w:ind w:left="1594" w:hanging="360"/>
      </w:pPr>
      <w:rPr>
        <w:rFonts w:hint="default"/>
        <w:lang w:val="en-US" w:eastAsia="en-US" w:bidi="en-US"/>
      </w:rPr>
    </w:lvl>
    <w:lvl w:ilvl="3" w:tplc="787CB46A">
      <w:numFmt w:val="bullet"/>
      <w:lvlText w:val="•"/>
      <w:lvlJc w:val="left"/>
      <w:pPr>
        <w:ind w:left="1981" w:hanging="360"/>
      </w:pPr>
      <w:rPr>
        <w:rFonts w:hint="default"/>
        <w:lang w:val="en-US" w:eastAsia="en-US" w:bidi="en-US"/>
      </w:rPr>
    </w:lvl>
    <w:lvl w:ilvl="4" w:tplc="E2AA2138">
      <w:numFmt w:val="bullet"/>
      <w:lvlText w:val="•"/>
      <w:lvlJc w:val="left"/>
      <w:pPr>
        <w:ind w:left="2368" w:hanging="360"/>
      </w:pPr>
      <w:rPr>
        <w:rFonts w:hint="default"/>
        <w:lang w:val="en-US" w:eastAsia="en-US" w:bidi="en-US"/>
      </w:rPr>
    </w:lvl>
    <w:lvl w:ilvl="5" w:tplc="CEBCB814">
      <w:numFmt w:val="bullet"/>
      <w:lvlText w:val="•"/>
      <w:lvlJc w:val="left"/>
      <w:pPr>
        <w:ind w:left="2755" w:hanging="360"/>
      </w:pPr>
      <w:rPr>
        <w:rFonts w:hint="default"/>
        <w:lang w:val="en-US" w:eastAsia="en-US" w:bidi="en-US"/>
      </w:rPr>
    </w:lvl>
    <w:lvl w:ilvl="6" w:tplc="769848F6">
      <w:numFmt w:val="bullet"/>
      <w:lvlText w:val="•"/>
      <w:lvlJc w:val="left"/>
      <w:pPr>
        <w:ind w:left="3142" w:hanging="360"/>
      </w:pPr>
      <w:rPr>
        <w:rFonts w:hint="default"/>
        <w:lang w:val="en-US" w:eastAsia="en-US" w:bidi="en-US"/>
      </w:rPr>
    </w:lvl>
    <w:lvl w:ilvl="7" w:tplc="858844D4">
      <w:numFmt w:val="bullet"/>
      <w:lvlText w:val="•"/>
      <w:lvlJc w:val="left"/>
      <w:pPr>
        <w:ind w:left="3529" w:hanging="360"/>
      </w:pPr>
      <w:rPr>
        <w:rFonts w:hint="default"/>
        <w:lang w:val="en-US" w:eastAsia="en-US" w:bidi="en-US"/>
      </w:rPr>
    </w:lvl>
    <w:lvl w:ilvl="8" w:tplc="038A0E92">
      <w:numFmt w:val="bullet"/>
      <w:lvlText w:val="•"/>
      <w:lvlJc w:val="left"/>
      <w:pPr>
        <w:ind w:left="3916" w:hanging="360"/>
      </w:pPr>
      <w:rPr>
        <w:rFonts w:hint="default"/>
        <w:lang w:val="en-US" w:eastAsia="en-US" w:bidi="en-US"/>
      </w:rPr>
    </w:lvl>
  </w:abstractNum>
  <w:abstractNum w:abstractNumId="36" w15:restartNumberingAfterBreak="0">
    <w:nsid w:val="5AA35D01"/>
    <w:multiLevelType w:val="hybridMultilevel"/>
    <w:tmpl w:val="95FC8C8E"/>
    <w:lvl w:ilvl="0" w:tplc="04090001">
      <w:start w:val="1"/>
      <w:numFmt w:val="bullet"/>
      <w:lvlText w:val=""/>
      <w:lvlJc w:val="left"/>
      <w:pPr>
        <w:ind w:left="717" w:hanging="480"/>
      </w:pPr>
      <w:rPr>
        <w:rFonts w:ascii="Wingdings" w:hAnsi="Wingdings" w:hint="default"/>
        <w:sz w:val="23"/>
        <w:szCs w:val="23"/>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EF51723"/>
    <w:multiLevelType w:val="hybridMultilevel"/>
    <w:tmpl w:val="98B288A0"/>
    <w:lvl w:ilvl="0" w:tplc="E95E4E90">
      <w:numFmt w:val="bullet"/>
      <w:lvlText w:val="●"/>
      <w:lvlJc w:val="left"/>
      <w:pPr>
        <w:ind w:left="564" w:hanging="245"/>
      </w:pPr>
      <w:rPr>
        <w:rFonts w:ascii="Arial" w:eastAsia="Arial" w:hAnsi="Arial" w:cs="Arial" w:hint="default"/>
        <w:sz w:val="23"/>
        <w:szCs w:val="23"/>
        <w:lang w:val="en-US" w:eastAsia="en-US" w:bidi="en-US"/>
      </w:rPr>
    </w:lvl>
    <w:lvl w:ilvl="1" w:tplc="5FCEE684">
      <w:numFmt w:val="bullet"/>
      <w:lvlText w:val="•"/>
      <w:lvlJc w:val="left"/>
      <w:pPr>
        <w:ind w:left="814" w:hanging="245"/>
      </w:pPr>
      <w:rPr>
        <w:rFonts w:hint="default"/>
        <w:lang w:val="en-US" w:eastAsia="en-US" w:bidi="en-US"/>
      </w:rPr>
    </w:lvl>
    <w:lvl w:ilvl="2" w:tplc="E1E816F2">
      <w:numFmt w:val="bullet"/>
      <w:lvlText w:val="•"/>
      <w:lvlJc w:val="left"/>
      <w:pPr>
        <w:ind w:left="1069" w:hanging="245"/>
      </w:pPr>
      <w:rPr>
        <w:rFonts w:hint="default"/>
        <w:lang w:val="en-US" w:eastAsia="en-US" w:bidi="en-US"/>
      </w:rPr>
    </w:lvl>
    <w:lvl w:ilvl="3" w:tplc="8B42EA0C">
      <w:numFmt w:val="bullet"/>
      <w:lvlText w:val="•"/>
      <w:lvlJc w:val="left"/>
      <w:pPr>
        <w:ind w:left="1324" w:hanging="245"/>
      </w:pPr>
      <w:rPr>
        <w:rFonts w:hint="default"/>
        <w:lang w:val="en-US" w:eastAsia="en-US" w:bidi="en-US"/>
      </w:rPr>
    </w:lvl>
    <w:lvl w:ilvl="4" w:tplc="7100A92E">
      <w:numFmt w:val="bullet"/>
      <w:lvlText w:val="•"/>
      <w:lvlJc w:val="left"/>
      <w:pPr>
        <w:ind w:left="1578" w:hanging="245"/>
      </w:pPr>
      <w:rPr>
        <w:rFonts w:hint="default"/>
        <w:lang w:val="en-US" w:eastAsia="en-US" w:bidi="en-US"/>
      </w:rPr>
    </w:lvl>
    <w:lvl w:ilvl="5" w:tplc="F7C83B04">
      <w:numFmt w:val="bullet"/>
      <w:lvlText w:val="•"/>
      <w:lvlJc w:val="left"/>
      <w:pPr>
        <w:ind w:left="1833" w:hanging="245"/>
      </w:pPr>
      <w:rPr>
        <w:rFonts w:hint="default"/>
        <w:lang w:val="en-US" w:eastAsia="en-US" w:bidi="en-US"/>
      </w:rPr>
    </w:lvl>
    <w:lvl w:ilvl="6" w:tplc="8D3E2DE6">
      <w:numFmt w:val="bullet"/>
      <w:lvlText w:val="•"/>
      <w:lvlJc w:val="left"/>
      <w:pPr>
        <w:ind w:left="2088" w:hanging="245"/>
      </w:pPr>
      <w:rPr>
        <w:rFonts w:hint="default"/>
        <w:lang w:val="en-US" w:eastAsia="en-US" w:bidi="en-US"/>
      </w:rPr>
    </w:lvl>
    <w:lvl w:ilvl="7" w:tplc="55169B7E">
      <w:numFmt w:val="bullet"/>
      <w:lvlText w:val="•"/>
      <w:lvlJc w:val="left"/>
      <w:pPr>
        <w:ind w:left="2342" w:hanging="245"/>
      </w:pPr>
      <w:rPr>
        <w:rFonts w:hint="default"/>
        <w:lang w:val="en-US" w:eastAsia="en-US" w:bidi="en-US"/>
      </w:rPr>
    </w:lvl>
    <w:lvl w:ilvl="8" w:tplc="B9800674">
      <w:numFmt w:val="bullet"/>
      <w:lvlText w:val="•"/>
      <w:lvlJc w:val="left"/>
      <w:pPr>
        <w:ind w:left="2597" w:hanging="245"/>
      </w:pPr>
      <w:rPr>
        <w:rFonts w:hint="default"/>
        <w:lang w:val="en-US" w:eastAsia="en-US" w:bidi="en-US"/>
      </w:rPr>
    </w:lvl>
  </w:abstractNum>
  <w:abstractNum w:abstractNumId="38" w15:restartNumberingAfterBreak="0">
    <w:nsid w:val="60B83FBD"/>
    <w:multiLevelType w:val="hybridMultilevel"/>
    <w:tmpl w:val="DAD6FFC8"/>
    <w:lvl w:ilvl="0" w:tplc="459E148E">
      <w:numFmt w:val="bullet"/>
      <w:lvlText w:val="●"/>
      <w:lvlJc w:val="left"/>
      <w:pPr>
        <w:ind w:left="565" w:hanging="245"/>
      </w:pPr>
      <w:rPr>
        <w:rFonts w:ascii="Arial" w:eastAsia="Arial" w:hAnsi="Arial" w:cs="Arial" w:hint="default"/>
        <w:sz w:val="23"/>
        <w:szCs w:val="23"/>
        <w:lang w:val="en-US" w:eastAsia="en-US" w:bidi="en-US"/>
      </w:rPr>
    </w:lvl>
    <w:lvl w:ilvl="1" w:tplc="DEF2A21C">
      <w:numFmt w:val="bullet"/>
      <w:lvlText w:val="•"/>
      <w:lvlJc w:val="left"/>
      <w:pPr>
        <w:ind w:left="914" w:hanging="245"/>
      </w:pPr>
      <w:rPr>
        <w:rFonts w:hint="default"/>
        <w:lang w:val="en-US" w:eastAsia="en-US" w:bidi="en-US"/>
      </w:rPr>
    </w:lvl>
    <w:lvl w:ilvl="2" w:tplc="8BD4C1CC">
      <w:numFmt w:val="bullet"/>
      <w:lvlText w:val="•"/>
      <w:lvlJc w:val="left"/>
      <w:pPr>
        <w:ind w:left="1268" w:hanging="245"/>
      </w:pPr>
      <w:rPr>
        <w:rFonts w:hint="default"/>
        <w:lang w:val="en-US" w:eastAsia="en-US" w:bidi="en-US"/>
      </w:rPr>
    </w:lvl>
    <w:lvl w:ilvl="3" w:tplc="58A045BA">
      <w:numFmt w:val="bullet"/>
      <w:lvlText w:val="•"/>
      <w:lvlJc w:val="left"/>
      <w:pPr>
        <w:ind w:left="1622" w:hanging="245"/>
      </w:pPr>
      <w:rPr>
        <w:rFonts w:hint="default"/>
        <w:lang w:val="en-US" w:eastAsia="en-US" w:bidi="en-US"/>
      </w:rPr>
    </w:lvl>
    <w:lvl w:ilvl="4" w:tplc="3F40EFC2">
      <w:numFmt w:val="bullet"/>
      <w:lvlText w:val="•"/>
      <w:lvlJc w:val="left"/>
      <w:pPr>
        <w:ind w:left="1976" w:hanging="245"/>
      </w:pPr>
      <w:rPr>
        <w:rFonts w:hint="default"/>
        <w:lang w:val="en-US" w:eastAsia="en-US" w:bidi="en-US"/>
      </w:rPr>
    </w:lvl>
    <w:lvl w:ilvl="5" w:tplc="8B3609FC">
      <w:numFmt w:val="bullet"/>
      <w:lvlText w:val="•"/>
      <w:lvlJc w:val="left"/>
      <w:pPr>
        <w:ind w:left="2331" w:hanging="245"/>
      </w:pPr>
      <w:rPr>
        <w:rFonts w:hint="default"/>
        <w:lang w:val="en-US" w:eastAsia="en-US" w:bidi="en-US"/>
      </w:rPr>
    </w:lvl>
    <w:lvl w:ilvl="6" w:tplc="64128A8E">
      <w:numFmt w:val="bullet"/>
      <w:lvlText w:val="•"/>
      <w:lvlJc w:val="left"/>
      <w:pPr>
        <w:ind w:left="2685" w:hanging="245"/>
      </w:pPr>
      <w:rPr>
        <w:rFonts w:hint="default"/>
        <w:lang w:val="en-US" w:eastAsia="en-US" w:bidi="en-US"/>
      </w:rPr>
    </w:lvl>
    <w:lvl w:ilvl="7" w:tplc="104481E8">
      <w:numFmt w:val="bullet"/>
      <w:lvlText w:val="•"/>
      <w:lvlJc w:val="left"/>
      <w:pPr>
        <w:ind w:left="3039" w:hanging="245"/>
      </w:pPr>
      <w:rPr>
        <w:rFonts w:hint="default"/>
        <w:lang w:val="en-US" w:eastAsia="en-US" w:bidi="en-US"/>
      </w:rPr>
    </w:lvl>
    <w:lvl w:ilvl="8" w:tplc="33E41144">
      <w:numFmt w:val="bullet"/>
      <w:lvlText w:val="•"/>
      <w:lvlJc w:val="left"/>
      <w:pPr>
        <w:ind w:left="3393" w:hanging="245"/>
      </w:pPr>
      <w:rPr>
        <w:rFonts w:hint="default"/>
        <w:lang w:val="en-US" w:eastAsia="en-US" w:bidi="en-US"/>
      </w:rPr>
    </w:lvl>
  </w:abstractNum>
  <w:abstractNum w:abstractNumId="39" w15:restartNumberingAfterBreak="0">
    <w:nsid w:val="61280C6D"/>
    <w:multiLevelType w:val="hybridMultilevel"/>
    <w:tmpl w:val="B8CE4F7C"/>
    <w:lvl w:ilvl="0" w:tplc="AAC84946">
      <w:numFmt w:val="bullet"/>
      <w:lvlText w:val="·"/>
      <w:lvlJc w:val="left"/>
      <w:pPr>
        <w:ind w:left="670" w:hanging="300"/>
      </w:pPr>
      <w:rPr>
        <w:rFonts w:ascii="Calibri" w:eastAsia="Calibri" w:hAnsi="Calibri" w:cs="Calibri" w:hint="default"/>
        <w:sz w:val="24"/>
        <w:szCs w:val="24"/>
        <w:lang w:val="en-US" w:eastAsia="en-US" w:bidi="en-US"/>
      </w:rPr>
    </w:lvl>
    <w:lvl w:ilvl="1" w:tplc="7C74CF0A">
      <w:numFmt w:val="bullet"/>
      <w:lvlText w:val="•"/>
      <w:lvlJc w:val="left"/>
      <w:pPr>
        <w:ind w:left="1633" w:hanging="300"/>
      </w:pPr>
      <w:rPr>
        <w:rFonts w:hint="default"/>
        <w:lang w:val="en-US" w:eastAsia="en-US" w:bidi="en-US"/>
      </w:rPr>
    </w:lvl>
    <w:lvl w:ilvl="2" w:tplc="59A45DA2">
      <w:numFmt w:val="bullet"/>
      <w:lvlText w:val="•"/>
      <w:lvlJc w:val="left"/>
      <w:pPr>
        <w:ind w:left="2586" w:hanging="300"/>
      </w:pPr>
      <w:rPr>
        <w:rFonts w:hint="default"/>
        <w:lang w:val="en-US" w:eastAsia="en-US" w:bidi="en-US"/>
      </w:rPr>
    </w:lvl>
    <w:lvl w:ilvl="3" w:tplc="6B565486">
      <w:numFmt w:val="bullet"/>
      <w:lvlText w:val="•"/>
      <w:lvlJc w:val="left"/>
      <w:pPr>
        <w:ind w:left="3539" w:hanging="300"/>
      </w:pPr>
      <w:rPr>
        <w:rFonts w:hint="default"/>
        <w:lang w:val="en-US" w:eastAsia="en-US" w:bidi="en-US"/>
      </w:rPr>
    </w:lvl>
    <w:lvl w:ilvl="4" w:tplc="0A5CC82C">
      <w:numFmt w:val="bullet"/>
      <w:lvlText w:val="•"/>
      <w:lvlJc w:val="left"/>
      <w:pPr>
        <w:ind w:left="4493" w:hanging="300"/>
      </w:pPr>
      <w:rPr>
        <w:rFonts w:hint="default"/>
        <w:lang w:val="en-US" w:eastAsia="en-US" w:bidi="en-US"/>
      </w:rPr>
    </w:lvl>
    <w:lvl w:ilvl="5" w:tplc="D076C7E4">
      <w:numFmt w:val="bullet"/>
      <w:lvlText w:val="•"/>
      <w:lvlJc w:val="left"/>
      <w:pPr>
        <w:ind w:left="5446" w:hanging="300"/>
      </w:pPr>
      <w:rPr>
        <w:rFonts w:hint="default"/>
        <w:lang w:val="en-US" w:eastAsia="en-US" w:bidi="en-US"/>
      </w:rPr>
    </w:lvl>
    <w:lvl w:ilvl="6" w:tplc="FD22C336">
      <w:numFmt w:val="bullet"/>
      <w:lvlText w:val="•"/>
      <w:lvlJc w:val="left"/>
      <w:pPr>
        <w:ind w:left="6399" w:hanging="300"/>
      </w:pPr>
      <w:rPr>
        <w:rFonts w:hint="default"/>
        <w:lang w:val="en-US" w:eastAsia="en-US" w:bidi="en-US"/>
      </w:rPr>
    </w:lvl>
    <w:lvl w:ilvl="7" w:tplc="65D077D0">
      <w:numFmt w:val="bullet"/>
      <w:lvlText w:val="•"/>
      <w:lvlJc w:val="left"/>
      <w:pPr>
        <w:ind w:left="7353" w:hanging="300"/>
      </w:pPr>
      <w:rPr>
        <w:rFonts w:hint="default"/>
        <w:lang w:val="en-US" w:eastAsia="en-US" w:bidi="en-US"/>
      </w:rPr>
    </w:lvl>
    <w:lvl w:ilvl="8" w:tplc="03CE4EF0">
      <w:numFmt w:val="bullet"/>
      <w:lvlText w:val="•"/>
      <w:lvlJc w:val="left"/>
      <w:pPr>
        <w:ind w:left="8306" w:hanging="300"/>
      </w:pPr>
      <w:rPr>
        <w:rFonts w:hint="default"/>
        <w:lang w:val="en-US" w:eastAsia="en-US" w:bidi="en-US"/>
      </w:rPr>
    </w:lvl>
  </w:abstractNum>
  <w:abstractNum w:abstractNumId="40" w15:restartNumberingAfterBreak="0">
    <w:nsid w:val="612A5259"/>
    <w:multiLevelType w:val="hybridMultilevel"/>
    <w:tmpl w:val="E1CAB6A6"/>
    <w:lvl w:ilvl="0" w:tplc="9D1CAD78">
      <w:numFmt w:val="bullet"/>
      <w:lvlText w:val="●"/>
      <w:lvlJc w:val="left"/>
      <w:pPr>
        <w:ind w:left="564" w:hanging="245"/>
      </w:pPr>
      <w:rPr>
        <w:rFonts w:ascii="Arial" w:eastAsia="Arial" w:hAnsi="Arial" w:cs="Arial" w:hint="default"/>
        <w:spacing w:val="-7"/>
        <w:sz w:val="23"/>
        <w:szCs w:val="23"/>
        <w:lang w:val="en-US" w:eastAsia="en-US" w:bidi="en-US"/>
      </w:rPr>
    </w:lvl>
    <w:lvl w:ilvl="1" w:tplc="5510DE6A">
      <w:numFmt w:val="bullet"/>
      <w:lvlText w:val="•"/>
      <w:lvlJc w:val="left"/>
      <w:pPr>
        <w:ind w:left="814" w:hanging="245"/>
      </w:pPr>
      <w:rPr>
        <w:rFonts w:hint="default"/>
        <w:lang w:val="en-US" w:eastAsia="en-US" w:bidi="en-US"/>
      </w:rPr>
    </w:lvl>
    <w:lvl w:ilvl="2" w:tplc="0532A9F6">
      <w:numFmt w:val="bullet"/>
      <w:lvlText w:val="•"/>
      <w:lvlJc w:val="left"/>
      <w:pPr>
        <w:ind w:left="1069" w:hanging="245"/>
      </w:pPr>
      <w:rPr>
        <w:rFonts w:hint="default"/>
        <w:lang w:val="en-US" w:eastAsia="en-US" w:bidi="en-US"/>
      </w:rPr>
    </w:lvl>
    <w:lvl w:ilvl="3" w:tplc="E564E2F8">
      <w:numFmt w:val="bullet"/>
      <w:lvlText w:val="•"/>
      <w:lvlJc w:val="left"/>
      <w:pPr>
        <w:ind w:left="1324" w:hanging="245"/>
      </w:pPr>
      <w:rPr>
        <w:rFonts w:hint="default"/>
        <w:lang w:val="en-US" w:eastAsia="en-US" w:bidi="en-US"/>
      </w:rPr>
    </w:lvl>
    <w:lvl w:ilvl="4" w:tplc="D10688B4">
      <w:numFmt w:val="bullet"/>
      <w:lvlText w:val="•"/>
      <w:lvlJc w:val="left"/>
      <w:pPr>
        <w:ind w:left="1578" w:hanging="245"/>
      </w:pPr>
      <w:rPr>
        <w:rFonts w:hint="default"/>
        <w:lang w:val="en-US" w:eastAsia="en-US" w:bidi="en-US"/>
      </w:rPr>
    </w:lvl>
    <w:lvl w:ilvl="5" w:tplc="E6DE6FD2">
      <w:numFmt w:val="bullet"/>
      <w:lvlText w:val="•"/>
      <w:lvlJc w:val="left"/>
      <w:pPr>
        <w:ind w:left="1833" w:hanging="245"/>
      </w:pPr>
      <w:rPr>
        <w:rFonts w:hint="default"/>
        <w:lang w:val="en-US" w:eastAsia="en-US" w:bidi="en-US"/>
      </w:rPr>
    </w:lvl>
    <w:lvl w:ilvl="6" w:tplc="65A4A500">
      <w:numFmt w:val="bullet"/>
      <w:lvlText w:val="•"/>
      <w:lvlJc w:val="left"/>
      <w:pPr>
        <w:ind w:left="2088" w:hanging="245"/>
      </w:pPr>
      <w:rPr>
        <w:rFonts w:hint="default"/>
        <w:lang w:val="en-US" w:eastAsia="en-US" w:bidi="en-US"/>
      </w:rPr>
    </w:lvl>
    <w:lvl w:ilvl="7" w:tplc="957C289C">
      <w:numFmt w:val="bullet"/>
      <w:lvlText w:val="•"/>
      <w:lvlJc w:val="left"/>
      <w:pPr>
        <w:ind w:left="2342" w:hanging="245"/>
      </w:pPr>
      <w:rPr>
        <w:rFonts w:hint="default"/>
        <w:lang w:val="en-US" w:eastAsia="en-US" w:bidi="en-US"/>
      </w:rPr>
    </w:lvl>
    <w:lvl w:ilvl="8" w:tplc="2B6C4F2C">
      <w:numFmt w:val="bullet"/>
      <w:lvlText w:val="•"/>
      <w:lvlJc w:val="left"/>
      <w:pPr>
        <w:ind w:left="2597" w:hanging="245"/>
      </w:pPr>
      <w:rPr>
        <w:rFonts w:hint="default"/>
        <w:lang w:val="en-US" w:eastAsia="en-US" w:bidi="en-US"/>
      </w:rPr>
    </w:lvl>
  </w:abstractNum>
  <w:abstractNum w:abstractNumId="41" w15:restartNumberingAfterBreak="0">
    <w:nsid w:val="625F27C5"/>
    <w:multiLevelType w:val="hybridMultilevel"/>
    <w:tmpl w:val="B418ABC4"/>
    <w:lvl w:ilvl="0" w:tplc="FC701938">
      <w:numFmt w:val="bullet"/>
      <w:lvlText w:val="●"/>
      <w:lvlJc w:val="left"/>
      <w:pPr>
        <w:ind w:left="835" w:hanging="360"/>
      </w:pPr>
      <w:rPr>
        <w:rFonts w:ascii="Times New Roman" w:eastAsia="Times New Roman" w:hAnsi="Times New Roman" w:cs="Times New Roman" w:hint="default"/>
        <w:spacing w:val="-3"/>
        <w:sz w:val="20"/>
        <w:szCs w:val="20"/>
        <w:lang w:val="en-US" w:eastAsia="en-US" w:bidi="en-US"/>
      </w:rPr>
    </w:lvl>
    <w:lvl w:ilvl="1" w:tplc="F5F2D3BC">
      <w:numFmt w:val="bullet"/>
      <w:lvlText w:val="•"/>
      <w:lvlJc w:val="left"/>
      <w:pPr>
        <w:ind w:left="1194" w:hanging="360"/>
      </w:pPr>
      <w:rPr>
        <w:rFonts w:hint="default"/>
        <w:lang w:val="en-US" w:eastAsia="en-US" w:bidi="en-US"/>
      </w:rPr>
    </w:lvl>
    <w:lvl w:ilvl="2" w:tplc="7B583D18">
      <w:numFmt w:val="bullet"/>
      <w:lvlText w:val="•"/>
      <w:lvlJc w:val="left"/>
      <w:pPr>
        <w:ind w:left="1548" w:hanging="360"/>
      </w:pPr>
      <w:rPr>
        <w:rFonts w:hint="default"/>
        <w:lang w:val="en-US" w:eastAsia="en-US" w:bidi="en-US"/>
      </w:rPr>
    </w:lvl>
    <w:lvl w:ilvl="3" w:tplc="49F6EE14">
      <w:numFmt w:val="bullet"/>
      <w:lvlText w:val="•"/>
      <w:lvlJc w:val="left"/>
      <w:pPr>
        <w:ind w:left="1902" w:hanging="360"/>
      </w:pPr>
      <w:rPr>
        <w:rFonts w:hint="default"/>
        <w:lang w:val="en-US" w:eastAsia="en-US" w:bidi="en-US"/>
      </w:rPr>
    </w:lvl>
    <w:lvl w:ilvl="4" w:tplc="10CEF80E">
      <w:numFmt w:val="bullet"/>
      <w:lvlText w:val="•"/>
      <w:lvlJc w:val="left"/>
      <w:pPr>
        <w:ind w:left="2256" w:hanging="360"/>
      </w:pPr>
      <w:rPr>
        <w:rFonts w:hint="default"/>
        <w:lang w:val="en-US" w:eastAsia="en-US" w:bidi="en-US"/>
      </w:rPr>
    </w:lvl>
    <w:lvl w:ilvl="5" w:tplc="CF801E4A">
      <w:numFmt w:val="bullet"/>
      <w:lvlText w:val="•"/>
      <w:lvlJc w:val="left"/>
      <w:pPr>
        <w:ind w:left="2610" w:hanging="360"/>
      </w:pPr>
      <w:rPr>
        <w:rFonts w:hint="default"/>
        <w:lang w:val="en-US" w:eastAsia="en-US" w:bidi="en-US"/>
      </w:rPr>
    </w:lvl>
    <w:lvl w:ilvl="6" w:tplc="6A26A092">
      <w:numFmt w:val="bullet"/>
      <w:lvlText w:val="•"/>
      <w:lvlJc w:val="left"/>
      <w:pPr>
        <w:ind w:left="2964" w:hanging="360"/>
      </w:pPr>
      <w:rPr>
        <w:rFonts w:hint="default"/>
        <w:lang w:val="en-US" w:eastAsia="en-US" w:bidi="en-US"/>
      </w:rPr>
    </w:lvl>
    <w:lvl w:ilvl="7" w:tplc="976ED2AE">
      <w:numFmt w:val="bullet"/>
      <w:lvlText w:val="•"/>
      <w:lvlJc w:val="left"/>
      <w:pPr>
        <w:ind w:left="3318" w:hanging="360"/>
      </w:pPr>
      <w:rPr>
        <w:rFonts w:hint="default"/>
        <w:lang w:val="en-US" w:eastAsia="en-US" w:bidi="en-US"/>
      </w:rPr>
    </w:lvl>
    <w:lvl w:ilvl="8" w:tplc="E2488CB8">
      <w:numFmt w:val="bullet"/>
      <w:lvlText w:val="•"/>
      <w:lvlJc w:val="left"/>
      <w:pPr>
        <w:ind w:left="3672" w:hanging="360"/>
      </w:pPr>
      <w:rPr>
        <w:rFonts w:hint="default"/>
        <w:lang w:val="en-US" w:eastAsia="en-US" w:bidi="en-US"/>
      </w:rPr>
    </w:lvl>
  </w:abstractNum>
  <w:abstractNum w:abstractNumId="42" w15:restartNumberingAfterBreak="0">
    <w:nsid w:val="67706E83"/>
    <w:multiLevelType w:val="hybridMultilevel"/>
    <w:tmpl w:val="ECF287B8"/>
    <w:lvl w:ilvl="0" w:tplc="332A2FA6">
      <w:numFmt w:val="bullet"/>
      <w:lvlText w:val="·"/>
      <w:lvlJc w:val="left"/>
      <w:pPr>
        <w:ind w:left="654" w:hanging="285"/>
      </w:pPr>
      <w:rPr>
        <w:rFonts w:ascii="Calibri" w:eastAsia="Calibri" w:hAnsi="Calibri" w:cs="Calibri" w:hint="default"/>
        <w:b/>
        <w:bCs/>
        <w:sz w:val="24"/>
        <w:szCs w:val="24"/>
        <w:lang w:val="en-US" w:eastAsia="en-US" w:bidi="en-US"/>
      </w:rPr>
    </w:lvl>
    <w:lvl w:ilvl="1" w:tplc="404628B2">
      <w:numFmt w:val="bullet"/>
      <w:lvlText w:val="•"/>
      <w:lvlJc w:val="left"/>
      <w:pPr>
        <w:ind w:left="1615" w:hanging="285"/>
      </w:pPr>
      <w:rPr>
        <w:rFonts w:hint="default"/>
        <w:lang w:val="en-US" w:eastAsia="en-US" w:bidi="en-US"/>
      </w:rPr>
    </w:lvl>
    <w:lvl w:ilvl="2" w:tplc="7876DF48">
      <w:numFmt w:val="bullet"/>
      <w:lvlText w:val="•"/>
      <w:lvlJc w:val="left"/>
      <w:pPr>
        <w:ind w:left="2570" w:hanging="285"/>
      </w:pPr>
      <w:rPr>
        <w:rFonts w:hint="default"/>
        <w:lang w:val="en-US" w:eastAsia="en-US" w:bidi="en-US"/>
      </w:rPr>
    </w:lvl>
    <w:lvl w:ilvl="3" w:tplc="61BA876C">
      <w:numFmt w:val="bullet"/>
      <w:lvlText w:val="•"/>
      <w:lvlJc w:val="left"/>
      <w:pPr>
        <w:ind w:left="3525" w:hanging="285"/>
      </w:pPr>
      <w:rPr>
        <w:rFonts w:hint="default"/>
        <w:lang w:val="en-US" w:eastAsia="en-US" w:bidi="en-US"/>
      </w:rPr>
    </w:lvl>
    <w:lvl w:ilvl="4" w:tplc="B888AE48">
      <w:numFmt w:val="bullet"/>
      <w:lvlText w:val="•"/>
      <w:lvlJc w:val="left"/>
      <w:pPr>
        <w:ind w:left="4481" w:hanging="285"/>
      </w:pPr>
      <w:rPr>
        <w:rFonts w:hint="default"/>
        <w:lang w:val="en-US" w:eastAsia="en-US" w:bidi="en-US"/>
      </w:rPr>
    </w:lvl>
    <w:lvl w:ilvl="5" w:tplc="B510A106">
      <w:numFmt w:val="bullet"/>
      <w:lvlText w:val="•"/>
      <w:lvlJc w:val="left"/>
      <w:pPr>
        <w:ind w:left="5436" w:hanging="285"/>
      </w:pPr>
      <w:rPr>
        <w:rFonts w:hint="default"/>
        <w:lang w:val="en-US" w:eastAsia="en-US" w:bidi="en-US"/>
      </w:rPr>
    </w:lvl>
    <w:lvl w:ilvl="6" w:tplc="122804F2">
      <w:numFmt w:val="bullet"/>
      <w:lvlText w:val="•"/>
      <w:lvlJc w:val="left"/>
      <w:pPr>
        <w:ind w:left="6391" w:hanging="285"/>
      </w:pPr>
      <w:rPr>
        <w:rFonts w:hint="default"/>
        <w:lang w:val="en-US" w:eastAsia="en-US" w:bidi="en-US"/>
      </w:rPr>
    </w:lvl>
    <w:lvl w:ilvl="7" w:tplc="058ABEE2">
      <w:numFmt w:val="bullet"/>
      <w:lvlText w:val="•"/>
      <w:lvlJc w:val="left"/>
      <w:pPr>
        <w:ind w:left="7347" w:hanging="285"/>
      </w:pPr>
      <w:rPr>
        <w:rFonts w:hint="default"/>
        <w:lang w:val="en-US" w:eastAsia="en-US" w:bidi="en-US"/>
      </w:rPr>
    </w:lvl>
    <w:lvl w:ilvl="8" w:tplc="6AAA8186">
      <w:numFmt w:val="bullet"/>
      <w:lvlText w:val="•"/>
      <w:lvlJc w:val="left"/>
      <w:pPr>
        <w:ind w:left="8302" w:hanging="285"/>
      </w:pPr>
      <w:rPr>
        <w:rFonts w:hint="default"/>
        <w:lang w:val="en-US" w:eastAsia="en-US" w:bidi="en-US"/>
      </w:rPr>
    </w:lvl>
  </w:abstractNum>
  <w:abstractNum w:abstractNumId="43" w15:restartNumberingAfterBreak="0">
    <w:nsid w:val="687C3B0E"/>
    <w:multiLevelType w:val="hybridMultilevel"/>
    <w:tmpl w:val="9F1C6AD8"/>
    <w:lvl w:ilvl="0" w:tplc="64708782">
      <w:numFmt w:val="bullet"/>
      <w:lvlText w:val="●"/>
      <w:lvlJc w:val="left"/>
      <w:pPr>
        <w:ind w:left="565" w:hanging="245"/>
      </w:pPr>
      <w:rPr>
        <w:rFonts w:hint="default"/>
        <w:spacing w:val="-23"/>
        <w:lang w:val="en-US" w:eastAsia="en-US" w:bidi="en-US"/>
      </w:rPr>
    </w:lvl>
    <w:lvl w:ilvl="1" w:tplc="2090849E">
      <w:numFmt w:val="bullet"/>
      <w:lvlText w:val="•"/>
      <w:lvlJc w:val="left"/>
      <w:pPr>
        <w:ind w:left="914" w:hanging="245"/>
      </w:pPr>
      <w:rPr>
        <w:rFonts w:hint="default"/>
        <w:lang w:val="en-US" w:eastAsia="en-US" w:bidi="en-US"/>
      </w:rPr>
    </w:lvl>
    <w:lvl w:ilvl="2" w:tplc="2E12BF66">
      <w:numFmt w:val="bullet"/>
      <w:lvlText w:val="•"/>
      <w:lvlJc w:val="left"/>
      <w:pPr>
        <w:ind w:left="1268" w:hanging="245"/>
      </w:pPr>
      <w:rPr>
        <w:rFonts w:hint="default"/>
        <w:lang w:val="en-US" w:eastAsia="en-US" w:bidi="en-US"/>
      </w:rPr>
    </w:lvl>
    <w:lvl w:ilvl="3" w:tplc="54FC9EBC">
      <w:numFmt w:val="bullet"/>
      <w:lvlText w:val="•"/>
      <w:lvlJc w:val="left"/>
      <w:pPr>
        <w:ind w:left="1622" w:hanging="245"/>
      </w:pPr>
      <w:rPr>
        <w:rFonts w:hint="default"/>
        <w:lang w:val="en-US" w:eastAsia="en-US" w:bidi="en-US"/>
      </w:rPr>
    </w:lvl>
    <w:lvl w:ilvl="4" w:tplc="2D3A8D3A">
      <w:numFmt w:val="bullet"/>
      <w:lvlText w:val="•"/>
      <w:lvlJc w:val="left"/>
      <w:pPr>
        <w:ind w:left="1976" w:hanging="245"/>
      </w:pPr>
      <w:rPr>
        <w:rFonts w:hint="default"/>
        <w:lang w:val="en-US" w:eastAsia="en-US" w:bidi="en-US"/>
      </w:rPr>
    </w:lvl>
    <w:lvl w:ilvl="5" w:tplc="7166EF66">
      <w:numFmt w:val="bullet"/>
      <w:lvlText w:val="•"/>
      <w:lvlJc w:val="left"/>
      <w:pPr>
        <w:ind w:left="2331" w:hanging="245"/>
      </w:pPr>
      <w:rPr>
        <w:rFonts w:hint="default"/>
        <w:lang w:val="en-US" w:eastAsia="en-US" w:bidi="en-US"/>
      </w:rPr>
    </w:lvl>
    <w:lvl w:ilvl="6" w:tplc="DEB2CC7C">
      <w:numFmt w:val="bullet"/>
      <w:lvlText w:val="•"/>
      <w:lvlJc w:val="left"/>
      <w:pPr>
        <w:ind w:left="2685" w:hanging="245"/>
      </w:pPr>
      <w:rPr>
        <w:rFonts w:hint="default"/>
        <w:lang w:val="en-US" w:eastAsia="en-US" w:bidi="en-US"/>
      </w:rPr>
    </w:lvl>
    <w:lvl w:ilvl="7" w:tplc="5CE2A96A">
      <w:numFmt w:val="bullet"/>
      <w:lvlText w:val="•"/>
      <w:lvlJc w:val="left"/>
      <w:pPr>
        <w:ind w:left="3039" w:hanging="245"/>
      </w:pPr>
      <w:rPr>
        <w:rFonts w:hint="default"/>
        <w:lang w:val="en-US" w:eastAsia="en-US" w:bidi="en-US"/>
      </w:rPr>
    </w:lvl>
    <w:lvl w:ilvl="8" w:tplc="C570DC3E">
      <w:numFmt w:val="bullet"/>
      <w:lvlText w:val="•"/>
      <w:lvlJc w:val="left"/>
      <w:pPr>
        <w:ind w:left="3393" w:hanging="245"/>
      </w:pPr>
      <w:rPr>
        <w:rFonts w:hint="default"/>
        <w:lang w:val="en-US" w:eastAsia="en-US" w:bidi="en-US"/>
      </w:rPr>
    </w:lvl>
  </w:abstractNum>
  <w:abstractNum w:abstractNumId="44" w15:restartNumberingAfterBreak="0">
    <w:nsid w:val="6AFC16D0"/>
    <w:multiLevelType w:val="hybridMultilevel"/>
    <w:tmpl w:val="C774563C"/>
    <w:lvl w:ilvl="0" w:tplc="BC906D58">
      <w:numFmt w:val="bullet"/>
      <w:lvlText w:val="●"/>
      <w:lvlJc w:val="left"/>
      <w:pPr>
        <w:ind w:left="820" w:hanging="361"/>
      </w:pPr>
      <w:rPr>
        <w:rFonts w:ascii="Arial" w:eastAsia="Arial" w:hAnsi="Arial" w:cs="Arial" w:hint="default"/>
        <w:sz w:val="24"/>
        <w:szCs w:val="24"/>
        <w:lang w:val="en-US" w:eastAsia="en-US" w:bidi="en-US"/>
      </w:rPr>
    </w:lvl>
    <w:lvl w:ilvl="1" w:tplc="2ACE721A">
      <w:numFmt w:val="bullet"/>
      <w:lvlText w:val="•"/>
      <w:lvlJc w:val="left"/>
      <w:pPr>
        <w:ind w:left="1252" w:hanging="361"/>
      </w:pPr>
      <w:rPr>
        <w:rFonts w:hint="default"/>
        <w:lang w:val="en-US" w:eastAsia="en-US" w:bidi="en-US"/>
      </w:rPr>
    </w:lvl>
    <w:lvl w:ilvl="2" w:tplc="C90C7570">
      <w:numFmt w:val="bullet"/>
      <w:lvlText w:val="•"/>
      <w:lvlJc w:val="left"/>
      <w:pPr>
        <w:ind w:left="1684" w:hanging="361"/>
      </w:pPr>
      <w:rPr>
        <w:rFonts w:hint="default"/>
        <w:lang w:val="en-US" w:eastAsia="en-US" w:bidi="en-US"/>
      </w:rPr>
    </w:lvl>
    <w:lvl w:ilvl="3" w:tplc="E2B243DE">
      <w:numFmt w:val="bullet"/>
      <w:lvlText w:val="•"/>
      <w:lvlJc w:val="left"/>
      <w:pPr>
        <w:ind w:left="2116" w:hanging="361"/>
      </w:pPr>
      <w:rPr>
        <w:rFonts w:hint="default"/>
        <w:lang w:val="en-US" w:eastAsia="en-US" w:bidi="en-US"/>
      </w:rPr>
    </w:lvl>
    <w:lvl w:ilvl="4" w:tplc="F16691E0">
      <w:numFmt w:val="bullet"/>
      <w:lvlText w:val="•"/>
      <w:lvlJc w:val="left"/>
      <w:pPr>
        <w:ind w:left="2548" w:hanging="361"/>
      </w:pPr>
      <w:rPr>
        <w:rFonts w:hint="default"/>
        <w:lang w:val="en-US" w:eastAsia="en-US" w:bidi="en-US"/>
      </w:rPr>
    </w:lvl>
    <w:lvl w:ilvl="5" w:tplc="A254F8C8">
      <w:numFmt w:val="bullet"/>
      <w:lvlText w:val="•"/>
      <w:lvlJc w:val="left"/>
      <w:pPr>
        <w:ind w:left="2980" w:hanging="361"/>
      </w:pPr>
      <w:rPr>
        <w:rFonts w:hint="default"/>
        <w:lang w:val="en-US" w:eastAsia="en-US" w:bidi="en-US"/>
      </w:rPr>
    </w:lvl>
    <w:lvl w:ilvl="6" w:tplc="B2002F52">
      <w:numFmt w:val="bullet"/>
      <w:lvlText w:val="•"/>
      <w:lvlJc w:val="left"/>
      <w:pPr>
        <w:ind w:left="3412" w:hanging="361"/>
      </w:pPr>
      <w:rPr>
        <w:rFonts w:hint="default"/>
        <w:lang w:val="en-US" w:eastAsia="en-US" w:bidi="en-US"/>
      </w:rPr>
    </w:lvl>
    <w:lvl w:ilvl="7" w:tplc="AD3A1A88">
      <w:numFmt w:val="bullet"/>
      <w:lvlText w:val="•"/>
      <w:lvlJc w:val="left"/>
      <w:pPr>
        <w:ind w:left="3844" w:hanging="361"/>
      </w:pPr>
      <w:rPr>
        <w:rFonts w:hint="default"/>
        <w:lang w:val="en-US" w:eastAsia="en-US" w:bidi="en-US"/>
      </w:rPr>
    </w:lvl>
    <w:lvl w:ilvl="8" w:tplc="39725A78">
      <w:numFmt w:val="bullet"/>
      <w:lvlText w:val="•"/>
      <w:lvlJc w:val="left"/>
      <w:pPr>
        <w:ind w:left="4276" w:hanging="361"/>
      </w:pPr>
      <w:rPr>
        <w:rFonts w:hint="default"/>
        <w:lang w:val="en-US" w:eastAsia="en-US" w:bidi="en-US"/>
      </w:rPr>
    </w:lvl>
  </w:abstractNum>
  <w:abstractNum w:abstractNumId="45" w15:restartNumberingAfterBreak="0">
    <w:nsid w:val="6DC1576B"/>
    <w:multiLevelType w:val="hybridMultilevel"/>
    <w:tmpl w:val="CBBA1A7E"/>
    <w:lvl w:ilvl="0" w:tplc="434E5566">
      <w:start w:val="20"/>
      <w:numFmt w:val="bullet"/>
      <w:lvlText w:val="·"/>
      <w:lvlJc w:val="left"/>
      <w:pPr>
        <w:ind w:left="554" w:hanging="360"/>
      </w:pPr>
      <w:rPr>
        <w:rFonts w:ascii="SimSun" w:eastAsia="SimSun" w:hAnsi="SimSun" w:cs="Calibri" w:hint="eastAsia"/>
      </w:rPr>
    </w:lvl>
    <w:lvl w:ilvl="1" w:tplc="04090003" w:tentative="1">
      <w:start w:val="1"/>
      <w:numFmt w:val="bullet"/>
      <w:lvlText w:val=""/>
      <w:lvlJc w:val="left"/>
      <w:pPr>
        <w:ind w:left="1064" w:hanging="480"/>
      </w:pPr>
      <w:rPr>
        <w:rFonts w:ascii="Wingdings" w:hAnsi="Wingdings" w:hint="default"/>
      </w:rPr>
    </w:lvl>
    <w:lvl w:ilvl="2" w:tplc="04090005" w:tentative="1">
      <w:start w:val="1"/>
      <w:numFmt w:val="bullet"/>
      <w:lvlText w:val=""/>
      <w:lvlJc w:val="left"/>
      <w:pPr>
        <w:ind w:left="1544" w:hanging="480"/>
      </w:pPr>
      <w:rPr>
        <w:rFonts w:ascii="Wingdings" w:hAnsi="Wingdings" w:hint="default"/>
      </w:rPr>
    </w:lvl>
    <w:lvl w:ilvl="3" w:tplc="04090001" w:tentative="1">
      <w:start w:val="1"/>
      <w:numFmt w:val="bullet"/>
      <w:lvlText w:val=""/>
      <w:lvlJc w:val="left"/>
      <w:pPr>
        <w:ind w:left="2024" w:hanging="480"/>
      </w:pPr>
      <w:rPr>
        <w:rFonts w:ascii="Wingdings" w:hAnsi="Wingdings" w:hint="default"/>
      </w:rPr>
    </w:lvl>
    <w:lvl w:ilvl="4" w:tplc="04090003" w:tentative="1">
      <w:start w:val="1"/>
      <w:numFmt w:val="bullet"/>
      <w:lvlText w:val=""/>
      <w:lvlJc w:val="left"/>
      <w:pPr>
        <w:ind w:left="2504" w:hanging="480"/>
      </w:pPr>
      <w:rPr>
        <w:rFonts w:ascii="Wingdings" w:hAnsi="Wingdings" w:hint="default"/>
      </w:rPr>
    </w:lvl>
    <w:lvl w:ilvl="5" w:tplc="04090005" w:tentative="1">
      <w:start w:val="1"/>
      <w:numFmt w:val="bullet"/>
      <w:lvlText w:val=""/>
      <w:lvlJc w:val="left"/>
      <w:pPr>
        <w:ind w:left="2984" w:hanging="480"/>
      </w:pPr>
      <w:rPr>
        <w:rFonts w:ascii="Wingdings" w:hAnsi="Wingdings" w:hint="default"/>
      </w:rPr>
    </w:lvl>
    <w:lvl w:ilvl="6" w:tplc="04090001" w:tentative="1">
      <w:start w:val="1"/>
      <w:numFmt w:val="bullet"/>
      <w:lvlText w:val=""/>
      <w:lvlJc w:val="left"/>
      <w:pPr>
        <w:ind w:left="3464" w:hanging="480"/>
      </w:pPr>
      <w:rPr>
        <w:rFonts w:ascii="Wingdings" w:hAnsi="Wingdings" w:hint="default"/>
      </w:rPr>
    </w:lvl>
    <w:lvl w:ilvl="7" w:tplc="04090003" w:tentative="1">
      <w:start w:val="1"/>
      <w:numFmt w:val="bullet"/>
      <w:lvlText w:val=""/>
      <w:lvlJc w:val="left"/>
      <w:pPr>
        <w:ind w:left="3944" w:hanging="480"/>
      </w:pPr>
      <w:rPr>
        <w:rFonts w:ascii="Wingdings" w:hAnsi="Wingdings" w:hint="default"/>
      </w:rPr>
    </w:lvl>
    <w:lvl w:ilvl="8" w:tplc="04090005" w:tentative="1">
      <w:start w:val="1"/>
      <w:numFmt w:val="bullet"/>
      <w:lvlText w:val=""/>
      <w:lvlJc w:val="left"/>
      <w:pPr>
        <w:ind w:left="4424" w:hanging="480"/>
      </w:pPr>
      <w:rPr>
        <w:rFonts w:ascii="Wingdings" w:hAnsi="Wingdings" w:hint="default"/>
      </w:rPr>
    </w:lvl>
  </w:abstractNum>
  <w:abstractNum w:abstractNumId="46" w15:restartNumberingAfterBreak="0">
    <w:nsid w:val="70833179"/>
    <w:multiLevelType w:val="hybridMultilevel"/>
    <w:tmpl w:val="57C23FAC"/>
    <w:lvl w:ilvl="0" w:tplc="01044F4E">
      <w:numFmt w:val="bullet"/>
      <w:lvlText w:val=""/>
      <w:lvlJc w:val="left"/>
      <w:pPr>
        <w:ind w:left="1065" w:hanging="360"/>
      </w:pPr>
      <w:rPr>
        <w:rFonts w:ascii="Symbol" w:eastAsia="Symbol" w:hAnsi="Symbol" w:cs="Symbol" w:hint="default"/>
        <w:sz w:val="24"/>
        <w:szCs w:val="24"/>
        <w:lang w:val="en-US" w:eastAsia="en-US" w:bidi="en-US"/>
      </w:rPr>
    </w:lvl>
    <w:lvl w:ilvl="1" w:tplc="E9C48376">
      <w:numFmt w:val="bullet"/>
      <w:lvlText w:val="•"/>
      <w:lvlJc w:val="left"/>
      <w:pPr>
        <w:ind w:left="2506" w:hanging="360"/>
      </w:pPr>
      <w:rPr>
        <w:rFonts w:hint="default"/>
        <w:lang w:val="en-US" w:eastAsia="en-US" w:bidi="en-US"/>
      </w:rPr>
    </w:lvl>
    <w:lvl w:ilvl="2" w:tplc="BB80BF16">
      <w:numFmt w:val="bullet"/>
      <w:lvlText w:val="•"/>
      <w:lvlJc w:val="left"/>
      <w:pPr>
        <w:ind w:left="3952" w:hanging="360"/>
      </w:pPr>
      <w:rPr>
        <w:rFonts w:hint="default"/>
        <w:lang w:val="en-US" w:eastAsia="en-US" w:bidi="en-US"/>
      </w:rPr>
    </w:lvl>
    <w:lvl w:ilvl="3" w:tplc="3D649594">
      <w:numFmt w:val="bullet"/>
      <w:lvlText w:val="•"/>
      <w:lvlJc w:val="left"/>
      <w:pPr>
        <w:ind w:left="5398" w:hanging="360"/>
      </w:pPr>
      <w:rPr>
        <w:rFonts w:hint="default"/>
        <w:lang w:val="en-US" w:eastAsia="en-US" w:bidi="en-US"/>
      </w:rPr>
    </w:lvl>
    <w:lvl w:ilvl="4" w:tplc="B35428BC">
      <w:numFmt w:val="bullet"/>
      <w:lvlText w:val="•"/>
      <w:lvlJc w:val="left"/>
      <w:pPr>
        <w:ind w:left="6844" w:hanging="360"/>
      </w:pPr>
      <w:rPr>
        <w:rFonts w:hint="default"/>
        <w:lang w:val="en-US" w:eastAsia="en-US" w:bidi="en-US"/>
      </w:rPr>
    </w:lvl>
    <w:lvl w:ilvl="5" w:tplc="0D389F0C">
      <w:numFmt w:val="bullet"/>
      <w:lvlText w:val="•"/>
      <w:lvlJc w:val="left"/>
      <w:pPr>
        <w:ind w:left="8290" w:hanging="360"/>
      </w:pPr>
      <w:rPr>
        <w:rFonts w:hint="default"/>
        <w:lang w:val="en-US" w:eastAsia="en-US" w:bidi="en-US"/>
      </w:rPr>
    </w:lvl>
    <w:lvl w:ilvl="6" w:tplc="1DC20E8E">
      <w:numFmt w:val="bullet"/>
      <w:lvlText w:val="•"/>
      <w:lvlJc w:val="left"/>
      <w:pPr>
        <w:ind w:left="9736" w:hanging="360"/>
      </w:pPr>
      <w:rPr>
        <w:rFonts w:hint="default"/>
        <w:lang w:val="en-US" w:eastAsia="en-US" w:bidi="en-US"/>
      </w:rPr>
    </w:lvl>
    <w:lvl w:ilvl="7" w:tplc="D07239B0">
      <w:numFmt w:val="bullet"/>
      <w:lvlText w:val="•"/>
      <w:lvlJc w:val="left"/>
      <w:pPr>
        <w:ind w:left="11182" w:hanging="360"/>
      </w:pPr>
      <w:rPr>
        <w:rFonts w:hint="default"/>
        <w:lang w:val="en-US" w:eastAsia="en-US" w:bidi="en-US"/>
      </w:rPr>
    </w:lvl>
    <w:lvl w:ilvl="8" w:tplc="924AA2BC">
      <w:numFmt w:val="bullet"/>
      <w:lvlText w:val="•"/>
      <w:lvlJc w:val="left"/>
      <w:pPr>
        <w:ind w:left="12628" w:hanging="360"/>
      </w:pPr>
      <w:rPr>
        <w:rFonts w:hint="default"/>
        <w:lang w:val="en-US" w:eastAsia="en-US" w:bidi="en-US"/>
      </w:rPr>
    </w:lvl>
  </w:abstractNum>
  <w:abstractNum w:abstractNumId="47" w15:restartNumberingAfterBreak="0">
    <w:nsid w:val="71367EC4"/>
    <w:multiLevelType w:val="hybridMultilevel"/>
    <w:tmpl w:val="94C6F6B2"/>
    <w:lvl w:ilvl="0" w:tplc="434E5566">
      <w:start w:val="20"/>
      <w:numFmt w:val="bullet"/>
      <w:lvlText w:val="·"/>
      <w:lvlJc w:val="left"/>
      <w:pPr>
        <w:ind w:left="450" w:hanging="360"/>
      </w:pPr>
      <w:rPr>
        <w:rFonts w:ascii="SimSun" w:eastAsia="SimSun" w:hAnsi="SimSun" w:cs="Calibri" w:hint="eastAsia"/>
      </w:rPr>
    </w:lvl>
    <w:lvl w:ilvl="1" w:tplc="04090003" w:tentative="1">
      <w:start w:val="1"/>
      <w:numFmt w:val="bullet"/>
      <w:lvlText w:val=""/>
      <w:lvlJc w:val="left"/>
      <w:pPr>
        <w:ind w:left="1050" w:hanging="480"/>
      </w:pPr>
      <w:rPr>
        <w:rFonts w:ascii="Wingdings" w:hAnsi="Wingdings" w:hint="default"/>
      </w:rPr>
    </w:lvl>
    <w:lvl w:ilvl="2" w:tplc="04090005" w:tentative="1">
      <w:start w:val="1"/>
      <w:numFmt w:val="bullet"/>
      <w:lvlText w:val=""/>
      <w:lvlJc w:val="left"/>
      <w:pPr>
        <w:ind w:left="1530" w:hanging="480"/>
      </w:pPr>
      <w:rPr>
        <w:rFonts w:ascii="Wingdings" w:hAnsi="Wingdings" w:hint="default"/>
      </w:rPr>
    </w:lvl>
    <w:lvl w:ilvl="3" w:tplc="04090001" w:tentative="1">
      <w:start w:val="1"/>
      <w:numFmt w:val="bullet"/>
      <w:lvlText w:val=""/>
      <w:lvlJc w:val="left"/>
      <w:pPr>
        <w:ind w:left="2010" w:hanging="480"/>
      </w:pPr>
      <w:rPr>
        <w:rFonts w:ascii="Wingdings" w:hAnsi="Wingdings" w:hint="default"/>
      </w:rPr>
    </w:lvl>
    <w:lvl w:ilvl="4" w:tplc="04090003" w:tentative="1">
      <w:start w:val="1"/>
      <w:numFmt w:val="bullet"/>
      <w:lvlText w:val=""/>
      <w:lvlJc w:val="left"/>
      <w:pPr>
        <w:ind w:left="2490" w:hanging="480"/>
      </w:pPr>
      <w:rPr>
        <w:rFonts w:ascii="Wingdings" w:hAnsi="Wingdings" w:hint="default"/>
      </w:rPr>
    </w:lvl>
    <w:lvl w:ilvl="5" w:tplc="04090005" w:tentative="1">
      <w:start w:val="1"/>
      <w:numFmt w:val="bullet"/>
      <w:lvlText w:val=""/>
      <w:lvlJc w:val="left"/>
      <w:pPr>
        <w:ind w:left="2970" w:hanging="480"/>
      </w:pPr>
      <w:rPr>
        <w:rFonts w:ascii="Wingdings" w:hAnsi="Wingdings" w:hint="default"/>
      </w:rPr>
    </w:lvl>
    <w:lvl w:ilvl="6" w:tplc="04090001" w:tentative="1">
      <w:start w:val="1"/>
      <w:numFmt w:val="bullet"/>
      <w:lvlText w:val=""/>
      <w:lvlJc w:val="left"/>
      <w:pPr>
        <w:ind w:left="3450" w:hanging="480"/>
      </w:pPr>
      <w:rPr>
        <w:rFonts w:ascii="Wingdings" w:hAnsi="Wingdings" w:hint="default"/>
      </w:rPr>
    </w:lvl>
    <w:lvl w:ilvl="7" w:tplc="04090003" w:tentative="1">
      <w:start w:val="1"/>
      <w:numFmt w:val="bullet"/>
      <w:lvlText w:val=""/>
      <w:lvlJc w:val="left"/>
      <w:pPr>
        <w:ind w:left="3930" w:hanging="480"/>
      </w:pPr>
      <w:rPr>
        <w:rFonts w:ascii="Wingdings" w:hAnsi="Wingdings" w:hint="default"/>
      </w:rPr>
    </w:lvl>
    <w:lvl w:ilvl="8" w:tplc="04090005" w:tentative="1">
      <w:start w:val="1"/>
      <w:numFmt w:val="bullet"/>
      <w:lvlText w:val=""/>
      <w:lvlJc w:val="left"/>
      <w:pPr>
        <w:ind w:left="4410" w:hanging="480"/>
      </w:pPr>
      <w:rPr>
        <w:rFonts w:ascii="Wingdings" w:hAnsi="Wingdings" w:hint="default"/>
      </w:rPr>
    </w:lvl>
  </w:abstractNum>
  <w:abstractNum w:abstractNumId="48" w15:restartNumberingAfterBreak="0">
    <w:nsid w:val="7A043A9D"/>
    <w:multiLevelType w:val="hybridMultilevel"/>
    <w:tmpl w:val="CF602CF2"/>
    <w:lvl w:ilvl="0" w:tplc="434E5566">
      <w:start w:val="20"/>
      <w:numFmt w:val="bullet"/>
      <w:lvlText w:val="·"/>
      <w:lvlJc w:val="left"/>
      <w:pPr>
        <w:ind w:left="554" w:hanging="360"/>
      </w:pPr>
      <w:rPr>
        <w:rFonts w:ascii="SimSun" w:eastAsia="SimSun" w:hAnsi="SimSun" w:cs="Calibri" w:hint="eastAsia"/>
      </w:rPr>
    </w:lvl>
    <w:lvl w:ilvl="1" w:tplc="04090003" w:tentative="1">
      <w:start w:val="1"/>
      <w:numFmt w:val="bullet"/>
      <w:lvlText w:val=""/>
      <w:lvlJc w:val="left"/>
      <w:pPr>
        <w:ind w:left="1064" w:hanging="480"/>
      </w:pPr>
      <w:rPr>
        <w:rFonts w:ascii="Wingdings" w:hAnsi="Wingdings" w:hint="default"/>
      </w:rPr>
    </w:lvl>
    <w:lvl w:ilvl="2" w:tplc="04090005" w:tentative="1">
      <w:start w:val="1"/>
      <w:numFmt w:val="bullet"/>
      <w:lvlText w:val=""/>
      <w:lvlJc w:val="left"/>
      <w:pPr>
        <w:ind w:left="1544" w:hanging="480"/>
      </w:pPr>
      <w:rPr>
        <w:rFonts w:ascii="Wingdings" w:hAnsi="Wingdings" w:hint="default"/>
      </w:rPr>
    </w:lvl>
    <w:lvl w:ilvl="3" w:tplc="04090001" w:tentative="1">
      <w:start w:val="1"/>
      <w:numFmt w:val="bullet"/>
      <w:lvlText w:val=""/>
      <w:lvlJc w:val="left"/>
      <w:pPr>
        <w:ind w:left="2024" w:hanging="480"/>
      </w:pPr>
      <w:rPr>
        <w:rFonts w:ascii="Wingdings" w:hAnsi="Wingdings" w:hint="default"/>
      </w:rPr>
    </w:lvl>
    <w:lvl w:ilvl="4" w:tplc="04090003" w:tentative="1">
      <w:start w:val="1"/>
      <w:numFmt w:val="bullet"/>
      <w:lvlText w:val=""/>
      <w:lvlJc w:val="left"/>
      <w:pPr>
        <w:ind w:left="2504" w:hanging="480"/>
      </w:pPr>
      <w:rPr>
        <w:rFonts w:ascii="Wingdings" w:hAnsi="Wingdings" w:hint="default"/>
      </w:rPr>
    </w:lvl>
    <w:lvl w:ilvl="5" w:tplc="04090005" w:tentative="1">
      <w:start w:val="1"/>
      <w:numFmt w:val="bullet"/>
      <w:lvlText w:val=""/>
      <w:lvlJc w:val="left"/>
      <w:pPr>
        <w:ind w:left="2984" w:hanging="480"/>
      </w:pPr>
      <w:rPr>
        <w:rFonts w:ascii="Wingdings" w:hAnsi="Wingdings" w:hint="default"/>
      </w:rPr>
    </w:lvl>
    <w:lvl w:ilvl="6" w:tplc="04090001" w:tentative="1">
      <w:start w:val="1"/>
      <w:numFmt w:val="bullet"/>
      <w:lvlText w:val=""/>
      <w:lvlJc w:val="left"/>
      <w:pPr>
        <w:ind w:left="3464" w:hanging="480"/>
      </w:pPr>
      <w:rPr>
        <w:rFonts w:ascii="Wingdings" w:hAnsi="Wingdings" w:hint="default"/>
      </w:rPr>
    </w:lvl>
    <w:lvl w:ilvl="7" w:tplc="04090003" w:tentative="1">
      <w:start w:val="1"/>
      <w:numFmt w:val="bullet"/>
      <w:lvlText w:val=""/>
      <w:lvlJc w:val="left"/>
      <w:pPr>
        <w:ind w:left="3944" w:hanging="480"/>
      </w:pPr>
      <w:rPr>
        <w:rFonts w:ascii="Wingdings" w:hAnsi="Wingdings" w:hint="default"/>
      </w:rPr>
    </w:lvl>
    <w:lvl w:ilvl="8" w:tplc="04090005" w:tentative="1">
      <w:start w:val="1"/>
      <w:numFmt w:val="bullet"/>
      <w:lvlText w:val=""/>
      <w:lvlJc w:val="left"/>
      <w:pPr>
        <w:ind w:left="4424" w:hanging="480"/>
      </w:pPr>
      <w:rPr>
        <w:rFonts w:ascii="Wingdings" w:hAnsi="Wingdings" w:hint="default"/>
      </w:rPr>
    </w:lvl>
  </w:abstractNum>
  <w:abstractNum w:abstractNumId="49" w15:restartNumberingAfterBreak="0">
    <w:nsid w:val="7CF75989"/>
    <w:multiLevelType w:val="hybridMultilevel"/>
    <w:tmpl w:val="372AA7CA"/>
    <w:lvl w:ilvl="0" w:tplc="A4F6FAAC">
      <w:numFmt w:val="bullet"/>
      <w:lvlText w:val="●"/>
      <w:lvlJc w:val="left"/>
      <w:pPr>
        <w:ind w:left="569" w:hanging="245"/>
      </w:pPr>
      <w:rPr>
        <w:rFonts w:ascii="Arial" w:eastAsia="Arial" w:hAnsi="Arial" w:cs="Arial" w:hint="default"/>
        <w:spacing w:val="-23"/>
        <w:sz w:val="23"/>
        <w:szCs w:val="23"/>
        <w:lang w:val="en-US" w:eastAsia="en-US" w:bidi="en-US"/>
      </w:rPr>
    </w:lvl>
    <w:lvl w:ilvl="1" w:tplc="5CBCF026">
      <w:numFmt w:val="bullet"/>
      <w:lvlText w:val="•"/>
      <w:lvlJc w:val="left"/>
      <w:pPr>
        <w:ind w:left="928" w:hanging="245"/>
      </w:pPr>
      <w:rPr>
        <w:rFonts w:hint="default"/>
        <w:lang w:val="en-US" w:eastAsia="en-US" w:bidi="en-US"/>
      </w:rPr>
    </w:lvl>
    <w:lvl w:ilvl="2" w:tplc="80EECFD4">
      <w:numFmt w:val="bullet"/>
      <w:lvlText w:val="•"/>
      <w:lvlJc w:val="left"/>
      <w:pPr>
        <w:ind w:left="1297" w:hanging="245"/>
      </w:pPr>
      <w:rPr>
        <w:rFonts w:hint="default"/>
        <w:lang w:val="en-US" w:eastAsia="en-US" w:bidi="en-US"/>
      </w:rPr>
    </w:lvl>
    <w:lvl w:ilvl="3" w:tplc="AF0602BA">
      <w:numFmt w:val="bullet"/>
      <w:lvlText w:val="•"/>
      <w:lvlJc w:val="left"/>
      <w:pPr>
        <w:ind w:left="1666" w:hanging="245"/>
      </w:pPr>
      <w:rPr>
        <w:rFonts w:hint="default"/>
        <w:lang w:val="en-US" w:eastAsia="en-US" w:bidi="en-US"/>
      </w:rPr>
    </w:lvl>
    <w:lvl w:ilvl="4" w:tplc="F14453C8">
      <w:numFmt w:val="bullet"/>
      <w:lvlText w:val="•"/>
      <w:lvlJc w:val="left"/>
      <w:pPr>
        <w:ind w:left="2034" w:hanging="245"/>
      </w:pPr>
      <w:rPr>
        <w:rFonts w:hint="default"/>
        <w:lang w:val="en-US" w:eastAsia="en-US" w:bidi="en-US"/>
      </w:rPr>
    </w:lvl>
    <w:lvl w:ilvl="5" w:tplc="A6385B30">
      <w:numFmt w:val="bullet"/>
      <w:lvlText w:val="•"/>
      <w:lvlJc w:val="left"/>
      <w:pPr>
        <w:ind w:left="2403" w:hanging="245"/>
      </w:pPr>
      <w:rPr>
        <w:rFonts w:hint="default"/>
        <w:lang w:val="en-US" w:eastAsia="en-US" w:bidi="en-US"/>
      </w:rPr>
    </w:lvl>
    <w:lvl w:ilvl="6" w:tplc="B08686BE">
      <w:numFmt w:val="bullet"/>
      <w:lvlText w:val="•"/>
      <w:lvlJc w:val="left"/>
      <w:pPr>
        <w:ind w:left="2772" w:hanging="245"/>
      </w:pPr>
      <w:rPr>
        <w:rFonts w:hint="default"/>
        <w:lang w:val="en-US" w:eastAsia="en-US" w:bidi="en-US"/>
      </w:rPr>
    </w:lvl>
    <w:lvl w:ilvl="7" w:tplc="AEF69996">
      <w:numFmt w:val="bullet"/>
      <w:lvlText w:val="•"/>
      <w:lvlJc w:val="left"/>
      <w:pPr>
        <w:ind w:left="3140" w:hanging="245"/>
      </w:pPr>
      <w:rPr>
        <w:rFonts w:hint="default"/>
        <w:lang w:val="en-US" w:eastAsia="en-US" w:bidi="en-US"/>
      </w:rPr>
    </w:lvl>
    <w:lvl w:ilvl="8" w:tplc="A63846FA">
      <w:numFmt w:val="bullet"/>
      <w:lvlText w:val="•"/>
      <w:lvlJc w:val="left"/>
      <w:pPr>
        <w:ind w:left="3509" w:hanging="245"/>
      </w:pPr>
      <w:rPr>
        <w:rFonts w:hint="default"/>
        <w:lang w:val="en-US" w:eastAsia="en-US" w:bidi="en-US"/>
      </w:rPr>
    </w:lvl>
  </w:abstractNum>
  <w:num w:numId="1">
    <w:abstractNumId w:val="17"/>
  </w:num>
  <w:num w:numId="2">
    <w:abstractNumId w:val="31"/>
  </w:num>
  <w:num w:numId="3">
    <w:abstractNumId w:val="9"/>
  </w:num>
  <w:num w:numId="4">
    <w:abstractNumId w:val="21"/>
  </w:num>
  <w:num w:numId="5">
    <w:abstractNumId w:val="0"/>
  </w:num>
  <w:num w:numId="6">
    <w:abstractNumId w:val="20"/>
  </w:num>
  <w:num w:numId="7">
    <w:abstractNumId w:val="35"/>
  </w:num>
  <w:num w:numId="8">
    <w:abstractNumId w:val="22"/>
  </w:num>
  <w:num w:numId="9">
    <w:abstractNumId w:val="44"/>
  </w:num>
  <w:num w:numId="10">
    <w:abstractNumId w:val="10"/>
  </w:num>
  <w:num w:numId="11">
    <w:abstractNumId w:val="32"/>
  </w:num>
  <w:num w:numId="12">
    <w:abstractNumId w:val="13"/>
  </w:num>
  <w:num w:numId="13">
    <w:abstractNumId w:val="5"/>
  </w:num>
  <w:num w:numId="14">
    <w:abstractNumId w:val="38"/>
  </w:num>
  <w:num w:numId="15">
    <w:abstractNumId w:val="43"/>
  </w:num>
  <w:num w:numId="16">
    <w:abstractNumId w:val="49"/>
  </w:num>
  <w:num w:numId="17">
    <w:abstractNumId w:val="11"/>
  </w:num>
  <w:num w:numId="18">
    <w:abstractNumId w:val="26"/>
  </w:num>
  <w:num w:numId="19">
    <w:abstractNumId w:val="28"/>
  </w:num>
  <w:num w:numId="20">
    <w:abstractNumId w:val="40"/>
  </w:num>
  <w:num w:numId="21">
    <w:abstractNumId w:val="37"/>
  </w:num>
  <w:num w:numId="22">
    <w:abstractNumId w:val="1"/>
  </w:num>
  <w:num w:numId="23">
    <w:abstractNumId w:val="23"/>
  </w:num>
  <w:num w:numId="24">
    <w:abstractNumId w:val="15"/>
  </w:num>
  <w:num w:numId="25">
    <w:abstractNumId w:val="25"/>
  </w:num>
  <w:num w:numId="26">
    <w:abstractNumId w:val="29"/>
  </w:num>
  <w:num w:numId="27">
    <w:abstractNumId w:val="14"/>
  </w:num>
  <w:num w:numId="28">
    <w:abstractNumId w:val="33"/>
  </w:num>
  <w:num w:numId="29">
    <w:abstractNumId w:val="41"/>
  </w:num>
  <w:num w:numId="30">
    <w:abstractNumId w:val="3"/>
  </w:num>
  <w:num w:numId="31">
    <w:abstractNumId w:val="46"/>
  </w:num>
  <w:num w:numId="32">
    <w:abstractNumId w:val="27"/>
  </w:num>
  <w:num w:numId="33">
    <w:abstractNumId w:val="39"/>
  </w:num>
  <w:num w:numId="34">
    <w:abstractNumId w:val="42"/>
  </w:num>
  <w:num w:numId="35">
    <w:abstractNumId w:val="16"/>
  </w:num>
  <w:num w:numId="36">
    <w:abstractNumId w:val="19"/>
  </w:num>
  <w:num w:numId="37">
    <w:abstractNumId w:val="7"/>
  </w:num>
  <w:num w:numId="38">
    <w:abstractNumId w:val="2"/>
  </w:num>
  <w:num w:numId="39">
    <w:abstractNumId w:val="30"/>
  </w:num>
  <w:num w:numId="40">
    <w:abstractNumId w:val="47"/>
  </w:num>
  <w:num w:numId="41">
    <w:abstractNumId w:val="4"/>
  </w:num>
  <w:num w:numId="42">
    <w:abstractNumId w:val="8"/>
  </w:num>
  <w:num w:numId="43">
    <w:abstractNumId w:val="6"/>
  </w:num>
  <w:num w:numId="44">
    <w:abstractNumId w:val="12"/>
  </w:num>
  <w:num w:numId="45">
    <w:abstractNumId w:val="18"/>
  </w:num>
  <w:num w:numId="46">
    <w:abstractNumId w:val="48"/>
  </w:num>
  <w:num w:numId="47">
    <w:abstractNumId w:val="34"/>
  </w:num>
  <w:num w:numId="48">
    <w:abstractNumId w:val="45"/>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PersonalInformation/>
  <w:removeDateAndTime/>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14"/>
    <w:rsid w:val="00005EDC"/>
    <w:rsid w:val="0000756E"/>
    <w:rsid w:val="000155AF"/>
    <w:rsid w:val="00026C32"/>
    <w:rsid w:val="0002731A"/>
    <w:rsid w:val="000450C2"/>
    <w:rsid w:val="00054008"/>
    <w:rsid w:val="000647DF"/>
    <w:rsid w:val="00077185"/>
    <w:rsid w:val="0008173A"/>
    <w:rsid w:val="00086A0A"/>
    <w:rsid w:val="00091A58"/>
    <w:rsid w:val="000C50C7"/>
    <w:rsid w:val="000D5B5A"/>
    <w:rsid w:val="000D6CE5"/>
    <w:rsid w:val="000F6566"/>
    <w:rsid w:val="001054B2"/>
    <w:rsid w:val="001077D6"/>
    <w:rsid w:val="0011285B"/>
    <w:rsid w:val="00114604"/>
    <w:rsid w:val="00115A0B"/>
    <w:rsid w:val="0014468A"/>
    <w:rsid w:val="001446A8"/>
    <w:rsid w:val="0014649A"/>
    <w:rsid w:val="00147F2D"/>
    <w:rsid w:val="00156BB4"/>
    <w:rsid w:val="0016401D"/>
    <w:rsid w:val="0016487F"/>
    <w:rsid w:val="00180128"/>
    <w:rsid w:val="00183B9C"/>
    <w:rsid w:val="001879B6"/>
    <w:rsid w:val="001C1EEA"/>
    <w:rsid w:val="001E1F6E"/>
    <w:rsid w:val="001E326A"/>
    <w:rsid w:val="001E703F"/>
    <w:rsid w:val="00204377"/>
    <w:rsid w:val="00206B0D"/>
    <w:rsid w:val="002105DB"/>
    <w:rsid w:val="002125F6"/>
    <w:rsid w:val="002142BD"/>
    <w:rsid w:val="00221154"/>
    <w:rsid w:val="00226088"/>
    <w:rsid w:val="00235565"/>
    <w:rsid w:val="00260761"/>
    <w:rsid w:val="00261A16"/>
    <w:rsid w:val="00262689"/>
    <w:rsid w:val="00265173"/>
    <w:rsid w:val="00287C4B"/>
    <w:rsid w:val="00287F86"/>
    <w:rsid w:val="002A47E5"/>
    <w:rsid w:val="002B128A"/>
    <w:rsid w:val="002B467C"/>
    <w:rsid w:val="002C2A71"/>
    <w:rsid w:val="002C75D5"/>
    <w:rsid w:val="002F1576"/>
    <w:rsid w:val="003070D3"/>
    <w:rsid w:val="003177C5"/>
    <w:rsid w:val="003216AC"/>
    <w:rsid w:val="0032327D"/>
    <w:rsid w:val="00325A08"/>
    <w:rsid w:val="00340067"/>
    <w:rsid w:val="00341B7C"/>
    <w:rsid w:val="00345A14"/>
    <w:rsid w:val="003602E3"/>
    <w:rsid w:val="00371287"/>
    <w:rsid w:val="00373E9E"/>
    <w:rsid w:val="00382638"/>
    <w:rsid w:val="003878B5"/>
    <w:rsid w:val="003A4315"/>
    <w:rsid w:val="003B1363"/>
    <w:rsid w:val="003B1EDD"/>
    <w:rsid w:val="003C29CC"/>
    <w:rsid w:val="003C3236"/>
    <w:rsid w:val="003C79C6"/>
    <w:rsid w:val="003D7832"/>
    <w:rsid w:val="003E390C"/>
    <w:rsid w:val="003E5CDB"/>
    <w:rsid w:val="003E798D"/>
    <w:rsid w:val="003F22E0"/>
    <w:rsid w:val="003F30DD"/>
    <w:rsid w:val="00404233"/>
    <w:rsid w:val="0042132F"/>
    <w:rsid w:val="00453767"/>
    <w:rsid w:val="00454FFE"/>
    <w:rsid w:val="004557ED"/>
    <w:rsid w:val="004572DE"/>
    <w:rsid w:val="00457E43"/>
    <w:rsid w:val="004604E2"/>
    <w:rsid w:val="00464B77"/>
    <w:rsid w:val="00466287"/>
    <w:rsid w:val="004711EA"/>
    <w:rsid w:val="0048367A"/>
    <w:rsid w:val="0049426C"/>
    <w:rsid w:val="0049504F"/>
    <w:rsid w:val="00510E52"/>
    <w:rsid w:val="00522FC6"/>
    <w:rsid w:val="005241A0"/>
    <w:rsid w:val="00527088"/>
    <w:rsid w:val="00532628"/>
    <w:rsid w:val="00540DD9"/>
    <w:rsid w:val="005413F7"/>
    <w:rsid w:val="00562A40"/>
    <w:rsid w:val="0058018D"/>
    <w:rsid w:val="005B2979"/>
    <w:rsid w:val="005B6F8A"/>
    <w:rsid w:val="005C2BE7"/>
    <w:rsid w:val="005D2F18"/>
    <w:rsid w:val="005D7CF5"/>
    <w:rsid w:val="005E15A1"/>
    <w:rsid w:val="005E6358"/>
    <w:rsid w:val="005F7D4A"/>
    <w:rsid w:val="006046AC"/>
    <w:rsid w:val="00647368"/>
    <w:rsid w:val="006508E2"/>
    <w:rsid w:val="0069014C"/>
    <w:rsid w:val="00693D78"/>
    <w:rsid w:val="006A5DB8"/>
    <w:rsid w:val="006C23DA"/>
    <w:rsid w:val="006C2D9B"/>
    <w:rsid w:val="006E3D32"/>
    <w:rsid w:val="006E62C0"/>
    <w:rsid w:val="00700361"/>
    <w:rsid w:val="0071432F"/>
    <w:rsid w:val="00720B45"/>
    <w:rsid w:val="007311BF"/>
    <w:rsid w:val="007311D3"/>
    <w:rsid w:val="00733532"/>
    <w:rsid w:val="00775E0D"/>
    <w:rsid w:val="007779CF"/>
    <w:rsid w:val="00784ED7"/>
    <w:rsid w:val="007A02ED"/>
    <w:rsid w:val="007B0B45"/>
    <w:rsid w:val="007C6C09"/>
    <w:rsid w:val="007C7C5D"/>
    <w:rsid w:val="007E1BC8"/>
    <w:rsid w:val="007F02AA"/>
    <w:rsid w:val="007F462C"/>
    <w:rsid w:val="00810970"/>
    <w:rsid w:val="0083161D"/>
    <w:rsid w:val="0083481D"/>
    <w:rsid w:val="008438BF"/>
    <w:rsid w:val="008455D5"/>
    <w:rsid w:val="00857B29"/>
    <w:rsid w:val="00860AF8"/>
    <w:rsid w:val="0086368A"/>
    <w:rsid w:val="0086544D"/>
    <w:rsid w:val="00870732"/>
    <w:rsid w:val="008C1F08"/>
    <w:rsid w:val="008C7125"/>
    <w:rsid w:val="008D4098"/>
    <w:rsid w:val="008D6807"/>
    <w:rsid w:val="008F791A"/>
    <w:rsid w:val="00904AE7"/>
    <w:rsid w:val="0090652B"/>
    <w:rsid w:val="00921C1A"/>
    <w:rsid w:val="00926A07"/>
    <w:rsid w:val="00933D00"/>
    <w:rsid w:val="009356B0"/>
    <w:rsid w:val="009357B5"/>
    <w:rsid w:val="009526E8"/>
    <w:rsid w:val="00972F42"/>
    <w:rsid w:val="009755B6"/>
    <w:rsid w:val="009776F8"/>
    <w:rsid w:val="009850DA"/>
    <w:rsid w:val="00991246"/>
    <w:rsid w:val="00993218"/>
    <w:rsid w:val="00997EAE"/>
    <w:rsid w:val="009A308F"/>
    <w:rsid w:val="009A3192"/>
    <w:rsid w:val="009B270E"/>
    <w:rsid w:val="009B57DB"/>
    <w:rsid w:val="009C1C8F"/>
    <w:rsid w:val="009C2EB0"/>
    <w:rsid w:val="009D04D4"/>
    <w:rsid w:val="009D54ED"/>
    <w:rsid w:val="00A11946"/>
    <w:rsid w:val="00A212F7"/>
    <w:rsid w:val="00A321BA"/>
    <w:rsid w:val="00A36D87"/>
    <w:rsid w:val="00A54294"/>
    <w:rsid w:val="00A57613"/>
    <w:rsid w:val="00A73044"/>
    <w:rsid w:val="00A74D65"/>
    <w:rsid w:val="00A91A0D"/>
    <w:rsid w:val="00A963DF"/>
    <w:rsid w:val="00AA77F6"/>
    <w:rsid w:val="00AB5B5B"/>
    <w:rsid w:val="00AC1574"/>
    <w:rsid w:val="00AC4FC2"/>
    <w:rsid w:val="00AD6372"/>
    <w:rsid w:val="00AE18E2"/>
    <w:rsid w:val="00AF1C82"/>
    <w:rsid w:val="00B13422"/>
    <w:rsid w:val="00B142B9"/>
    <w:rsid w:val="00B232E4"/>
    <w:rsid w:val="00B35EAD"/>
    <w:rsid w:val="00B4311A"/>
    <w:rsid w:val="00B516A5"/>
    <w:rsid w:val="00B647D8"/>
    <w:rsid w:val="00B80482"/>
    <w:rsid w:val="00B953E2"/>
    <w:rsid w:val="00BA0820"/>
    <w:rsid w:val="00BB00FE"/>
    <w:rsid w:val="00BB20C5"/>
    <w:rsid w:val="00BD0408"/>
    <w:rsid w:val="00BF5E77"/>
    <w:rsid w:val="00C0580D"/>
    <w:rsid w:val="00C262F5"/>
    <w:rsid w:val="00C35245"/>
    <w:rsid w:val="00C539C7"/>
    <w:rsid w:val="00C67AE4"/>
    <w:rsid w:val="00C8361B"/>
    <w:rsid w:val="00C96A26"/>
    <w:rsid w:val="00CA0104"/>
    <w:rsid w:val="00CA7D23"/>
    <w:rsid w:val="00CC4A49"/>
    <w:rsid w:val="00CD1034"/>
    <w:rsid w:val="00CD720A"/>
    <w:rsid w:val="00CE3BD4"/>
    <w:rsid w:val="00D1295D"/>
    <w:rsid w:val="00D26314"/>
    <w:rsid w:val="00D36052"/>
    <w:rsid w:val="00D40BCF"/>
    <w:rsid w:val="00D5107D"/>
    <w:rsid w:val="00D61568"/>
    <w:rsid w:val="00D77383"/>
    <w:rsid w:val="00D8047B"/>
    <w:rsid w:val="00D916DE"/>
    <w:rsid w:val="00DA04BD"/>
    <w:rsid w:val="00DB4761"/>
    <w:rsid w:val="00DD16E8"/>
    <w:rsid w:val="00DD4C1B"/>
    <w:rsid w:val="00DF157A"/>
    <w:rsid w:val="00DF7289"/>
    <w:rsid w:val="00E003C6"/>
    <w:rsid w:val="00E12814"/>
    <w:rsid w:val="00E23E96"/>
    <w:rsid w:val="00E258FE"/>
    <w:rsid w:val="00E35AE4"/>
    <w:rsid w:val="00E43509"/>
    <w:rsid w:val="00E44B03"/>
    <w:rsid w:val="00E700B7"/>
    <w:rsid w:val="00E708FE"/>
    <w:rsid w:val="00E7171F"/>
    <w:rsid w:val="00EA3BE8"/>
    <w:rsid w:val="00EB0C92"/>
    <w:rsid w:val="00EB4FCE"/>
    <w:rsid w:val="00EC7241"/>
    <w:rsid w:val="00EE73A4"/>
    <w:rsid w:val="00EF244C"/>
    <w:rsid w:val="00EF462C"/>
    <w:rsid w:val="00F007D1"/>
    <w:rsid w:val="00F36B23"/>
    <w:rsid w:val="00F51D3C"/>
    <w:rsid w:val="00F53E50"/>
    <w:rsid w:val="00F543E8"/>
    <w:rsid w:val="00F56FD0"/>
    <w:rsid w:val="00F65BE4"/>
    <w:rsid w:val="00F668BA"/>
    <w:rsid w:val="00F7230B"/>
    <w:rsid w:val="00F852F1"/>
    <w:rsid w:val="00F92E4D"/>
    <w:rsid w:val="00F93A3F"/>
    <w:rsid w:val="00FA208D"/>
    <w:rsid w:val="00FA409B"/>
    <w:rsid w:val="00FB41CA"/>
    <w:rsid w:val="00FC7370"/>
    <w:rsid w:val="00FD0011"/>
    <w:rsid w:val="00FD1D7F"/>
    <w:rsid w:val="00FD53F6"/>
    <w:rsid w:val="00FE7AF9"/>
    <w:rsid w:val="00FF3EE8"/>
  </w:rsids>
  <m:mathPr>
    <m:mathFont m:val="Cambria Math"/>
    <m:brkBin m:val="before"/>
    <m:brkBinSub m:val="--"/>
    <m:smallFrac m:val="0"/>
    <m:dispDef/>
    <m:lMargin m:val="0"/>
    <m:rMargin m:val="0"/>
    <m:defJc m:val="centerGroup"/>
    <m:wrapIndent m:val="1440"/>
    <m:intLim m:val="subSup"/>
    <m:naryLim m:val="undOvr"/>
  </m:mathPr>
  <w:themeFontLang w:val="en-GB"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6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SimSun" w:hAnsi="Calibri" w:cs="Calibri"/>
      <w:lang w:bidi="en-US"/>
    </w:rPr>
  </w:style>
  <w:style w:type="paragraph" w:styleId="Heading1">
    <w:name w:val="heading 1"/>
    <w:basedOn w:val="Normal"/>
    <w:uiPriority w:val="9"/>
    <w:qFormat/>
    <w:pPr>
      <w:spacing w:before="100"/>
      <w:outlineLvl w:val="0"/>
    </w:pPr>
    <w:rPr>
      <w:b/>
      <w:bCs/>
      <w:sz w:val="52"/>
      <w:szCs w:val="52"/>
    </w:rPr>
  </w:style>
  <w:style w:type="paragraph" w:styleId="Heading2">
    <w:name w:val="heading 2"/>
    <w:basedOn w:val="Normal"/>
    <w:uiPriority w:val="9"/>
    <w:unhideWhenUsed/>
    <w:qFormat/>
    <w:pPr>
      <w:spacing w:before="100"/>
      <w:ind w:left="345"/>
      <w:outlineLvl w:val="1"/>
    </w:pPr>
    <w:rPr>
      <w:b/>
      <w:bCs/>
      <w:sz w:val="40"/>
      <w:szCs w:val="40"/>
    </w:rPr>
  </w:style>
  <w:style w:type="paragraph" w:styleId="Heading3">
    <w:name w:val="heading 3"/>
    <w:basedOn w:val="Normal"/>
    <w:uiPriority w:val="9"/>
    <w:unhideWhenUsed/>
    <w:qFormat/>
    <w:pPr>
      <w:spacing w:before="264"/>
      <w:ind w:left="345"/>
      <w:outlineLvl w:val="2"/>
    </w:pPr>
    <w:rPr>
      <w:b/>
      <w:bCs/>
      <w:sz w:val="36"/>
      <w:szCs w:val="36"/>
    </w:rPr>
  </w:style>
  <w:style w:type="paragraph" w:styleId="Heading4">
    <w:name w:val="heading 4"/>
    <w:basedOn w:val="Normal"/>
    <w:uiPriority w:val="9"/>
    <w:unhideWhenUsed/>
    <w:qFormat/>
    <w:pPr>
      <w:spacing w:before="100"/>
      <w:ind w:left="760"/>
      <w:outlineLvl w:val="3"/>
    </w:pPr>
    <w:rPr>
      <w:sz w:val="29"/>
      <w:szCs w:val="29"/>
    </w:rPr>
  </w:style>
  <w:style w:type="paragraph" w:styleId="Heading5">
    <w:name w:val="heading 5"/>
    <w:basedOn w:val="Normal"/>
    <w:uiPriority w:val="9"/>
    <w:unhideWhenUsed/>
    <w:qFormat/>
    <w:pPr>
      <w:ind w:left="345"/>
      <w:outlineLvl w:val="4"/>
    </w:pPr>
    <w:rPr>
      <w:b/>
      <w:bCs/>
      <w:sz w:val="28"/>
      <w:szCs w:val="28"/>
    </w:rPr>
  </w:style>
  <w:style w:type="paragraph" w:styleId="Heading6">
    <w:name w:val="heading 6"/>
    <w:basedOn w:val="Normal"/>
    <w:uiPriority w:val="9"/>
    <w:unhideWhenUsed/>
    <w:qFormat/>
    <w:pPr>
      <w:spacing w:before="1"/>
      <w:ind w:left="345"/>
      <w:outlineLvl w:val="5"/>
    </w:pPr>
    <w:rPr>
      <w:b/>
      <w:bCs/>
      <w:i/>
      <w:sz w:val="28"/>
      <w:szCs w:val="28"/>
    </w:rPr>
  </w:style>
  <w:style w:type="paragraph" w:styleId="Heading7">
    <w:name w:val="heading 7"/>
    <w:basedOn w:val="Normal"/>
    <w:uiPriority w:val="1"/>
    <w:qFormat/>
    <w:pPr>
      <w:ind w:left="345"/>
      <w:outlineLvl w:val="6"/>
    </w:pPr>
    <w:rPr>
      <w:b/>
      <w:bCs/>
      <w:sz w:val="26"/>
      <w:szCs w:val="26"/>
    </w:rPr>
  </w:style>
  <w:style w:type="paragraph" w:styleId="Heading8">
    <w:name w:val="heading 8"/>
    <w:basedOn w:val="Normal"/>
    <w:uiPriority w:val="1"/>
    <w:qFormat/>
    <w:pPr>
      <w:ind w:left="1065"/>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5"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F7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289"/>
    <w:rPr>
      <w:rFonts w:ascii="Segoe UI" w:eastAsia="SimSun" w:hAnsi="Segoe UI" w:cs="Segoe UI"/>
      <w:sz w:val="18"/>
      <w:szCs w:val="18"/>
      <w:lang w:bidi="en-US"/>
    </w:rPr>
  </w:style>
  <w:style w:type="paragraph" w:styleId="Header">
    <w:name w:val="header"/>
    <w:basedOn w:val="Normal"/>
    <w:link w:val="HeaderChar"/>
    <w:uiPriority w:val="99"/>
    <w:unhideWhenUsed/>
    <w:rsid w:val="00C262F5"/>
    <w:pPr>
      <w:tabs>
        <w:tab w:val="center" w:pos="4513"/>
        <w:tab w:val="right" w:pos="9026"/>
      </w:tabs>
    </w:pPr>
  </w:style>
  <w:style w:type="character" w:customStyle="1" w:styleId="HeaderChar">
    <w:name w:val="Header Char"/>
    <w:basedOn w:val="DefaultParagraphFont"/>
    <w:link w:val="Header"/>
    <w:uiPriority w:val="99"/>
    <w:rsid w:val="00C262F5"/>
    <w:rPr>
      <w:rFonts w:ascii="Calibri" w:eastAsia="SimSun" w:hAnsi="Calibri" w:cs="Calibri"/>
      <w:lang w:bidi="en-US"/>
    </w:rPr>
  </w:style>
  <w:style w:type="paragraph" w:styleId="Footer">
    <w:name w:val="footer"/>
    <w:basedOn w:val="Normal"/>
    <w:link w:val="FooterChar"/>
    <w:uiPriority w:val="99"/>
    <w:unhideWhenUsed/>
    <w:rsid w:val="00C262F5"/>
    <w:pPr>
      <w:tabs>
        <w:tab w:val="center" w:pos="4513"/>
        <w:tab w:val="right" w:pos="9026"/>
      </w:tabs>
    </w:pPr>
  </w:style>
  <w:style w:type="character" w:customStyle="1" w:styleId="FooterChar">
    <w:name w:val="Footer Char"/>
    <w:basedOn w:val="DefaultParagraphFont"/>
    <w:link w:val="Footer"/>
    <w:uiPriority w:val="99"/>
    <w:rsid w:val="00C262F5"/>
    <w:rPr>
      <w:rFonts w:ascii="Calibri" w:eastAsia="SimSun" w:hAnsi="Calibri" w:cs="Calibri"/>
      <w:lang w:bidi="en-US"/>
    </w:rPr>
  </w:style>
  <w:style w:type="paragraph" w:styleId="Revision">
    <w:name w:val="Revision"/>
    <w:hidden/>
    <w:uiPriority w:val="99"/>
    <w:semiHidden/>
    <w:rsid w:val="006E3D32"/>
    <w:pPr>
      <w:widowControl/>
      <w:autoSpaceDE/>
      <w:autoSpaceDN/>
    </w:pPr>
    <w:rPr>
      <w:rFonts w:ascii="Calibri" w:eastAsia="SimSun" w:hAnsi="Calibri" w:cs="Calibri"/>
      <w:lang w:bidi="en-US"/>
    </w:rPr>
  </w:style>
  <w:style w:type="character" w:styleId="Hyperlink">
    <w:name w:val="Hyperlink"/>
    <w:basedOn w:val="DefaultParagraphFont"/>
    <w:uiPriority w:val="99"/>
    <w:unhideWhenUsed/>
    <w:rsid w:val="00D77383"/>
    <w:rPr>
      <w:color w:val="0000FF" w:themeColor="hyperlink"/>
      <w:u w:val="single"/>
    </w:rPr>
  </w:style>
  <w:style w:type="character" w:styleId="UnresolvedMention">
    <w:name w:val="Unresolved Mention"/>
    <w:basedOn w:val="DefaultParagraphFont"/>
    <w:uiPriority w:val="99"/>
    <w:semiHidden/>
    <w:unhideWhenUsed/>
    <w:rsid w:val="00D77383"/>
    <w:rPr>
      <w:color w:val="605E5C"/>
      <w:shd w:val="clear" w:color="auto" w:fill="E1DFDD"/>
    </w:rPr>
  </w:style>
  <w:style w:type="character" w:styleId="CommentReference">
    <w:name w:val="annotation reference"/>
    <w:uiPriority w:val="99"/>
    <w:semiHidden/>
    <w:unhideWhenUsed/>
    <w:rsid w:val="00860AF8"/>
    <w:rPr>
      <w:sz w:val="21"/>
      <w:szCs w:val="21"/>
    </w:rPr>
  </w:style>
  <w:style w:type="paragraph" w:styleId="CommentText">
    <w:name w:val="annotation text"/>
    <w:basedOn w:val="Normal"/>
    <w:link w:val="CommentTextChar"/>
    <w:uiPriority w:val="99"/>
    <w:semiHidden/>
    <w:unhideWhenUsed/>
    <w:rsid w:val="00860AF8"/>
  </w:style>
  <w:style w:type="character" w:customStyle="1" w:styleId="CommentTextChar">
    <w:name w:val="Comment Text Char"/>
    <w:basedOn w:val="DefaultParagraphFont"/>
    <w:link w:val="CommentText"/>
    <w:uiPriority w:val="99"/>
    <w:semiHidden/>
    <w:rsid w:val="00860AF8"/>
    <w:rPr>
      <w:rFonts w:ascii="Calibri" w:eastAsia="SimSun" w:hAnsi="Calibri" w:cs="Calibri"/>
      <w:lang w:bidi="en-US"/>
    </w:rPr>
  </w:style>
  <w:style w:type="paragraph" w:styleId="CommentSubject">
    <w:name w:val="annotation subject"/>
    <w:basedOn w:val="CommentText"/>
    <w:next w:val="CommentText"/>
    <w:link w:val="CommentSubjectChar"/>
    <w:uiPriority w:val="99"/>
    <w:semiHidden/>
    <w:unhideWhenUsed/>
    <w:rsid w:val="00860AF8"/>
    <w:rPr>
      <w:b/>
      <w:bCs/>
    </w:rPr>
  </w:style>
  <w:style w:type="character" w:customStyle="1" w:styleId="CommentSubjectChar">
    <w:name w:val="Comment Subject Char"/>
    <w:basedOn w:val="CommentTextChar"/>
    <w:link w:val="CommentSubject"/>
    <w:uiPriority w:val="99"/>
    <w:semiHidden/>
    <w:rsid w:val="00860AF8"/>
    <w:rPr>
      <w:rFonts w:ascii="Calibri" w:eastAsia="SimSun" w:hAnsi="Calibri" w:cs="Calibri"/>
      <w:b/>
      <w:bCs/>
      <w:lang w:bidi="en-US"/>
    </w:rPr>
  </w:style>
  <w:style w:type="character" w:styleId="FollowedHyperlink">
    <w:name w:val="FollowedHyperlink"/>
    <w:basedOn w:val="DefaultParagraphFont"/>
    <w:uiPriority w:val="99"/>
    <w:semiHidden/>
    <w:unhideWhenUsed/>
    <w:rsid w:val="00857B29"/>
    <w:rPr>
      <w:color w:val="800080" w:themeColor="followedHyperlink"/>
      <w:u w:val="single"/>
    </w:rPr>
  </w:style>
  <w:style w:type="table" w:customStyle="1" w:styleId="TableNormal1">
    <w:name w:val="Table Normal1"/>
    <w:rsid w:val="008D4098"/>
    <w:pPr>
      <w:autoSpaceDE/>
      <w:autoSpaceDN/>
    </w:pPr>
    <w:rPr>
      <w:rFonts w:ascii="Calibri" w:hAnsi="Calibri"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diagramLayout" Target="diagrams/layout1.xml"/><Relationship Id="rId26" Type="http://schemas.openxmlformats.org/officeDocument/2006/relationships/hyperlink" Target="http://tinyurl.com/ESRCdialogue" TargetMode="External"/><Relationship Id="rId39" Type="http://schemas.openxmlformats.org/officeDocument/2006/relationships/image" Target="media/image11.png"/><Relationship Id="rId21" Type="http://schemas.microsoft.com/office/2007/relationships/diagramDrawing" Target="diagrams/drawing1.xml"/><Relationship Id="rId34" Type="http://schemas.microsoft.com/office/2007/relationships/diagramDrawing" Target="diagrams/drawing2.xml"/><Relationship Id="rId42" Type="http://schemas.openxmlformats.org/officeDocument/2006/relationships/hyperlink" Target="http://www.lessonstudy.co.uk/handbook" TargetMode="External"/><Relationship Id="rId47" Type="http://schemas.openxmlformats.org/officeDocument/2006/relationships/image" Target="media/image1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inyurl.com/BAdialogue" TargetMode="External"/><Relationship Id="rId29" Type="http://schemas.openxmlformats.org/officeDocument/2006/relationships/hyperlink" Target="http://bit.ly/T-SEDA" TargetMode="External"/><Relationship Id="rId11" Type="http://schemas.openxmlformats.org/officeDocument/2006/relationships/hyperlink" Target="http://bit.ly/T-SEDA" TargetMode="External"/><Relationship Id="rId24" Type="http://schemas.openxmlformats.org/officeDocument/2006/relationships/footer" Target="footer1.xml"/><Relationship Id="rId32" Type="http://schemas.openxmlformats.org/officeDocument/2006/relationships/diagramQuickStyle" Target="diagrams/quickStyle2.xml"/><Relationship Id="rId37" Type="http://schemas.openxmlformats.org/officeDocument/2006/relationships/hyperlink" Target="http://bit.ly/T-SEDA" TargetMode="External"/><Relationship Id="rId40" Type="http://schemas.openxmlformats.org/officeDocument/2006/relationships/footer" Target="footer2.xml"/><Relationship Id="rId45"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7.png"/><Relationship Id="rId28" Type="http://schemas.openxmlformats.org/officeDocument/2006/relationships/hyperlink" Target="http://www.educ.cam.ac.uk/research/projects/episteme/" TargetMode="External"/><Relationship Id="rId36" Type="http://schemas.openxmlformats.org/officeDocument/2006/relationships/image" Target="media/image9.png"/><Relationship Id="rId49" Type="http://schemas.openxmlformats.org/officeDocument/2006/relationships/theme" Target="theme/theme1.xml"/><Relationship Id="rId10" Type="http://schemas.openxmlformats.org/officeDocument/2006/relationships/hyperlink" Target="mailto:T-SEDA@educ.cam.ac.uk" TargetMode="External"/><Relationship Id="rId19" Type="http://schemas.openxmlformats.org/officeDocument/2006/relationships/diagramQuickStyle" Target="diagrams/quickStyle1.xml"/><Relationship Id="rId31" Type="http://schemas.openxmlformats.org/officeDocument/2006/relationships/diagramLayout" Target="diagrams/layout2.xml"/><Relationship Id="rId44" Type="http://schemas.openxmlformats.org/officeDocument/2006/relationships/hyperlink" Target="mailto:T-SEDA@educ.cam.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bit.ly/T-SEDA" TargetMode="External"/><Relationship Id="rId27" Type="http://schemas.openxmlformats.org/officeDocument/2006/relationships/hyperlink" Target="http://bit.ly/EEFdialoguePD" TargetMode="External"/><Relationship Id="rId30" Type="http://schemas.openxmlformats.org/officeDocument/2006/relationships/diagramData" Target="diagrams/data2.xml"/><Relationship Id="rId35" Type="http://schemas.openxmlformats.org/officeDocument/2006/relationships/image" Target="media/image8.png"/><Relationship Id="rId43" Type="http://schemas.openxmlformats.org/officeDocument/2006/relationships/hyperlink" Target="http://bit.ly/JimParsonsethics"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diagramData" Target="diagrams/data1.xml"/><Relationship Id="rId25" Type="http://schemas.openxmlformats.org/officeDocument/2006/relationships/hyperlink" Target="mailto:T-SEDA@educ.cam.ac.uk" TargetMode="External"/><Relationship Id="rId33" Type="http://schemas.openxmlformats.org/officeDocument/2006/relationships/diagramColors" Target="diagrams/colors2.xml"/><Relationship Id="rId38" Type="http://schemas.openxmlformats.org/officeDocument/2006/relationships/image" Target="media/image10.png"/><Relationship Id="rId46" Type="http://schemas.openxmlformats.org/officeDocument/2006/relationships/hyperlink" Target="http://tinyurl.com/BAdialogue" TargetMode="External"/><Relationship Id="rId20" Type="http://schemas.openxmlformats.org/officeDocument/2006/relationships/diagramColors" Target="diagrams/colors1.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2AFB28-6407-BB41-A829-9DABE713D5B9}" type="doc">
      <dgm:prSet loTypeId="urn:microsoft.com/office/officeart/2005/8/layout/lProcess3" loCatId="" qsTypeId="urn:microsoft.com/office/officeart/2005/8/quickstyle/simple1" qsCatId="simple" csTypeId="urn:microsoft.com/office/officeart/2005/8/colors/accent1_2" csCatId="accent1" phldr="1"/>
      <dgm:spPr/>
      <dgm:t>
        <a:bodyPr/>
        <a:lstStyle/>
        <a:p>
          <a:endParaRPr lang="zh-TW" altLang="en-US"/>
        </a:p>
      </dgm:t>
    </dgm:pt>
    <dgm:pt modelId="{325DC807-98D5-6D45-AD20-A19A9A0FA596}">
      <dgm:prSet phldrT="[文字]"/>
      <dgm:spPr/>
      <dgm:t>
        <a:bodyPr/>
        <a:lstStyle/>
        <a:p>
          <a:r>
            <a:rPr lang="zh-TW" altLang="en-US"/>
            <a:t>工具</a:t>
          </a:r>
          <a:r>
            <a:rPr lang="en-GB" altLang="zh-TW"/>
            <a:t>1</a:t>
          </a:r>
          <a:endParaRPr lang="en-US" altLang="zh-TW"/>
        </a:p>
        <a:p>
          <a:r>
            <a:rPr lang="zh-TW" altLang="en-US"/>
            <a:t>自我診斷表</a:t>
          </a:r>
        </a:p>
      </dgm:t>
    </dgm:pt>
    <dgm:pt modelId="{35E87CA2-9154-154B-9775-1A371EB69332}" type="parTrans" cxnId="{F90BB8B4-A22C-2846-A72D-86DD849AB678}">
      <dgm:prSet/>
      <dgm:spPr/>
      <dgm:t>
        <a:bodyPr/>
        <a:lstStyle/>
        <a:p>
          <a:endParaRPr lang="zh-TW" altLang="en-US"/>
        </a:p>
      </dgm:t>
    </dgm:pt>
    <dgm:pt modelId="{453270DD-4EE7-3B40-9F4F-AFF5D7367495}" type="sibTrans" cxnId="{F90BB8B4-A22C-2846-A72D-86DD849AB678}">
      <dgm:prSet/>
      <dgm:spPr/>
      <dgm:t>
        <a:bodyPr/>
        <a:lstStyle/>
        <a:p>
          <a:endParaRPr lang="zh-TW" altLang="en-US"/>
        </a:p>
      </dgm:t>
    </dgm:pt>
    <dgm:pt modelId="{C1593254-DD49-9D4D-8B0C-923611CC3E8E}">
      <dgm:prSet phldrT="[文字]"/>
      <dgm:spPr/>
      <dgm:t>
        <a:bodyPr/>
        <a:lstStyle/>
        <a:p>
          <a:r>
            <a:rPr lang="zh-TW" altLang="en-US"/>
            <a:t>通過系統化地反思您目前的教學來開啟您</a:t>
          </a:r>
          <a:r>
            <a:rPr lang="en-GB" altLang="zh-TW"/>
            <a:t>T-SEDA</a:t>
          </a:r>
          <a:r>
            <a:rPr lang="zh-TW" altLang="en-US"/>
            <a:t>旅程</a:t>
          </a:r>
        </a:p>
      </dgm:t>
    </dgm:pt>
    <dgm:pt modelId="{AB04C578-1C75-1044-B08B-DED3650832BD}" type="parTrans" cxnId="{501B93EA-8F1C-C942-9FFF-75D64206D8FD}">
      <dgm:prSet/>
      <dgm:spPr/>
      <dgm:t>
        <a:bodyPr/>
        <a:lstStyle/>
        <a:p>
          <a:endParaRPr lang="zh-TW" altLang="en-US"/>
        </a:p>
      </dgm:t>
    </dgm:pt>
    <dgm:pt modelId="{0033F13D-0B52-8C47-8AF9-FD030FD931D1}" type="sibTrans" cxnId="{501B93EA-8F1C-C942-9FFF-75D64206D8FD}">
      <dgm:prSet/>
      <dgm:spPr/>
      <dgm:t>
        <a:bodyPr/>
        <a:lstStyle/>
        <a:p>
          <a:endParaRPr lang="zh-TW" altLang="en-US"/>
        </a:p>
      </dgm:t>
    </dgm:pt>
    <dgm:pt modelId="{605962C3-BE58-BE4A-81A5-190633D75EFD}">
      <dgm:prSet phldrT="[文字]"/>
      <dgm:spPr/>
      <dgm:t>
        <a:bodyPr/>
        <a:lstStyle/>
        <a:p>
          <a:r>
            <a:rPr lang="zh-TW" altLang="en-US"/>
            <a:t>工具</a:t>
          </a:r>
          <a:r>
            <a:rPr lang="en-GB" altLang="zh-TW"/>
            <a:t>2</a:t>
          </a:r>
        </a:p>
        <a:p>
          <a:r>
            <a:rPr lang="zh-TW" altLang="en-US"/>
            <a:t>用於課堂探究的反思圈</a:t>
          </a:r>
        </a:p>
      </dgm:t>
    </dgm:pt>
    <dgm:pt modelId="{90618E1B-8001-EF47-AB4E-1C75AB014CE6}" type="parTrans" cxnId="{E1435286-6133-324A-B481-B29575082B2F}">
      <dgm:prSet/>
      <dgm:spPr/>
      <dgm:t>
        <a:bodyPr/>
        <a:lstStyle/>
        <a:p>
          <a:endParaRPr lang="zh-TW" altLang="en-US"/>
        </a:p>
      </dgm:t>
    </dgm:pt>
    <dgm:pt modelId="{FEC09A4E-11CD-4948-8994-AAA0125804E4}" type="sibTrans" cxnId="{E1435286-6133-324A-B481-B29575082B2F}">
      <dgm:prSet/>
      <dgm:spPr/>
      <dgm:t>
        <a:bodyPr/>
        <a:lstStyle/>
        <a:p>
          <a:endParaRPr lang="zh-TW" altLang="en-US"/>
        </a:p>
      </dgm:t>
    </dgm:pt>
    <dgm:pt modelId="{E3231D09-8718-2A4D-A8D2-8A032E9B5922}">
      <dgm:prSet phldrT="[文字]"/>
      <dgm:spPr/>
      <dgm:t>
        <a:bodyPr/>
        <a:lstStyle/>
        <a:p>
          <a:r>
            <a:rPr lang="zh-TW" altLang="en-US"/>
            <a:t>工具</a:t>
          </a:r>
          <a:r>
            <a:rPr lang="en-GB" altLang="zh-TW"/>
            <a:t>3</a:t>
          </a:r>
        </a:p>
        <a:p>
          <a:r>
            <a:rPr lang="zh-TW" altLang="en-US"/>
            <a:t>用於識別關鍵對話特色的編碼架構</a:t>
          </a:r>
        </a:p>
      </dgm:t>
    </dgm:pt>
    <dgm:pt modelId="{CE2A1356-6792-D442-A807-BCF13485B5AF}" type="parTrans" cxnId="{DCE6E53D-F368-454C-9F80-CF713F4366B2}">
      <dgm:prSet/>
      <dgm:spPr/>
      <dgm:t>
        <a:bodyPr/>
        <a:lstStyle/>
        <a:p>
          <a:endParaRPr lang="zh-TW" altLang="en-US"/>
        </a:p>
      </dgm:t>
    </dgm:pt>
    <dgm:pt modelId="{0F05397C-9EA9-2F4B-829B-4BAABD0ECCA8}" type="sibTrans" cxnId="{DCE6E53D-F368-454C-9F80-CF713F4366B2}">
      <dgm:prSet/>
      <dgm:spPr/>
      <dgm:t>
        <a:bodyPr/>
        <a:lstStyle/>
        <a:p>
          <a:endParaRPr lang="zh-TW" altLang="en-US"/>
        </a:p>
      </dgm:t>
    </dgm:pt>
    <dgm:pt modelId="{872FDD2D-692C-3B46-88D9-C8BD67100E57}">
      <dgm:prSet phldrT="[文字]"/>
      <dgm:spPr/>
      <dgm:t>
        <a:bodyPr/>
        <a:lstStyle/>
        <a:p>
          <a:r>
            <a:rPr lang="zh-TW" altLang="en-US"/>
            <a:t>使用分步反思圈一步步來革新您的教學，並記錄下這一切是如何發生的</a:t>
          </a:r>
        </a:p>
      </dgm:t>
    </dgm:pt>
    <dgm:pt modelId="{389FDF50-9425-294A-A35D-3E6D59F5C787}" type="parTrans" cxnId="{BE142024-253F-FF47-BC24-67CD3C9273FD}">
      <dgm:prSet/>
      <dgm:spPr/>
      <dgm:t>
        <a:bodyPr/>
        <a:lstStyle/>
        <a:p>
          <a:endParaRPr lang="zh-TW" altLang="en-US"/>
        </a:p>
      </dgm:t>
    </dgm:pt>
    <dgm:pt modelId="{C7757F72-79DB-0645-BE7D-9C72A87F78FA}" type="sibTrans" cxnId="{BE142024-253F-FF47-BC24-67CD3C9273FD}">
      <dgm:prSet/>
      <dgm:spPr/>
      <dgm:t>
        <a:bodyPr/>
        <a:lstStyle/>
        <a:p>
          <a:endParaRPr lang="zh-TW" altLang="en-US"/>
        </a:p>
      </dgm:t>
    </dgm:pt>
    <dgm:pt modelId="{F3E100BF-A99F-FF46-98A2-EE75B8F58698}">
      <dgm:prSet phldrT="[文字]"/>
      <dgm:spPr/>
      <dgm:t>
        <a:bodyPr/>
        <a:lstStyle/>
        <a:p>
          <a:r>
            <a:rPr lang="zh-TW" altLang="en-US"/>
            <a:t>找出您課堂上出現高品質對話的時刻，並確定是在什麼樣的條件下發生的</a:t>
          </a:r>
        </a:p>
      </dgm:t>
    </dgm:pt>
    <dgm:pt modelId="{74D767A3-56F0-B04E-A590-13853AE670C1}" type="parTrans" cxnId="{46D668A6-4827-A04F-99C9-F12A00827502}">
      <dgm:prSet/>
      <dgm:spPr/>
      <dgm:t>
        <a:bodyPr/>
        <a:lstStyle/>
        <a:p>
          <a:endParaRPr lang="zh-TW" altLang="en-US"/>
        </a:p>
      </dgm:t>
    </dgm:pt>
    <dgm:pt modelId="{B30CF137-6AFC-1E47-9448-F6564B550E47}" type="sibTrans" cxnId="{46D668A6-4827-A04F-99C9-F12A00827502}">
      <dgm:prSet/>
      <dgm:spPr/>
      <dgm:t>
        <a:bodyPr/>
        <a:lstStyle/>
        <a:p>
          <a:endParaRPr lang="zh-TW" altLang="en-US"/>
        </a:p>
      </dgm:t>
    </dgm:pt>
    <dgm:pt modelId="{F8DE5850-D227-F941-8127-F006A5F8FB12}" type="pres">
      <dgm:prSet presAssocID="{0C2AFB28-6407-BB41-A829-9DABE713D5B9}" presName="Name0" presStyleCnt="0">
        <dgm:presLayoutVars>
          <dgm:chPref val="3"/>
          <dgm:dir/>
          <dgm:animLvl val="lvl"/>
          <dgm:resizeHandles/>
        </dgm:presLayoutVars>
      </dgm:prSet>
      <dgm:spPr/>
    </dgm:pt>
    <dgm:pt modelId="{06F14105-6EB6-E14E-BF1E-2D9D345D8C73}" type="pres">
      <dgm:prSet presAssocID="{325DC807-98D5-6D45-AD20-A19A9A0FA596}" presName="horFlow" presStyleCnt="0"/>
      <dgm:spPr/>
    </dgm:pt>
    <dgm:pt modelId="{79EA8557-1C70-7C40-AEE3-59EC848605B8}" type="pres">
      <dgm:prSet presAssocID="{325DC807-98D5-6D45-AD20-A19A9A0FA596}" presName="bigChev" presStyleLbl="node1" presStyleIdx="0" presStyleCnt="3"/>
      <dgm:spPr/>
    </dgm:pt>
    <dgm:pt modelId="{D0FBCC01-BFFB-5D4E-9813-FA757F43C428}" type="pres">
      <dgm:prSet presAssocID="{AB04C578-1C75-1044-B08B-DED3650832BD}" presName="parTrans" presStyleCnt="0"/>
      <dgm:spPr/>
    </dgm:pt>
    <dgm:pt modelId="{5EA5E827-4FF6-1A45-A711-2B5CB3BE6DED}" type="pres">
      <dgm:prSet presAssocID="{C1593254-DD49-9D4D-8B0C-923611CC3E8E}" presName="node" presStyleLbl="alignAccFollowNode1" presStyleIdx="0" presStyleCnt="3" custScaleX="213387">
        <dgm:presLayoutVars>
          <dgm:bulletEnabled val="1"/>
        </dgm:presLayoutVars>
      </dgm:prSet>
      <dgm:spPr/>
    </dgm:pt>
    <dgm:pt modelId="{C4374323-A7D4-A041-848B-B43502ACA04A}" type="pres">
      <dgm:prSet presAssocID="{325DC807-98D5-6D45-AD20-A19A9A0FA596}" presName="vSp" presStyleCnt="0"/>
      <dgm:spPr/>
    </dgm:pt>
    <dgm:pt modelId="{CCF42F51-7E41-9B4A-AEE5-245EFF0DA581}" type="pres">
      <dgm:prSet presAssocID="{605962C3-BE58-BE4A-81A5-190633D75EFD}" presName="horFlow" presStyleCnt="0"/>
      <dgm:spPr/>
    </dgm:pt>
    <dgm:pt modelId="{F7585146-9FD5-5A48-A159-345EDCB73B3F}" type="pres">
      <dgm:prSet presAssocID="{605962C3-BE58-BE4A-81A5-190633D75EFD}" presName="bigChev" presStyleLbl="node1" presStyleIdx="1" presStyleCnt="3"/>
      <dgm:spPr/>
    </dgm:pt>
    <dgm:pt modelId="{3ECD9865-C0BA-0B4A-9691-9FEB03AF5CDB}" type="pres">
      <dgm:prSet presAssocID="{389FDF50-9425-294A-A35D-3E6D59F5C787}" presName="parTrans" presStyleCnt="0"/>
      <dgm:spPr/>
    </dgm:pt>
    <dgm:pt modelId="{34D48A16-2D68-684F-9C2D-B02B4F111F33}" type="pres">
      <dgm:prSet presAssocID="{872FDD2D-692C-3B46-88D9-C8BD67100E57}" presName="node" presStyleLbl="alignAccFollowNode1" presStyleIdx="1" presStyleCnt="3" custScaleX="213387">
        <dgm:presLayoutVars>
          <dgm:bulletEnabled val="1"/>
        </dgm:presLayoutVars>
      </dgm:prSet>
      <dgm:spPr/>
    </dgm:pt>
    <dgm:pt modelId="{71030010-7949-3C48-882A-9A11346078F5}" type="pres">
      <dgm:prSet presAssocID="{605962C3-BE58-BE4A-81A5-190633D75EFD}" presName="vSp" presStyleCnt="0"/>
      <dgm:spPr/>
    </dgm:pt>
    <dgm:pt modelId="{F0496B2A-0343-6C4C-996C-0E35BD7ABFE5}" type="pres">
      <dgm:prSet presAssocID="{E3231D09-8718-2A4D-A8D2-8A032E9B5922}" presName="horFlow" presStyleCnt="0"/>
      <dgm:spPr/>
    </dgm:pt>
    <dgm:pt modelId="{D1ED09CB-304B-5045-9395-FD3AEC063F67}" type="pres">
      <dgm:prSet presAssocID="{E3231D09-8718-2A4D-A8D2-8A032E9B5922}" presName="bigChev" presStyleLbl="node1" presStyleIdx="2" presStyleCnt="3"/>
      <dgm:spPr/>
    </dgm:pt>
    <dgm:pt modelId="{CFE03803-B5D2-9F47-B449-CCEADA758613}" type="pres">
      <dgm:prSet presAssocID="{74D767A3-56F0-B04E-A590-13853AE670C1}" presName="parTrans" presStyleCnt="0"/>
      <dgm:spPr/>
    </dgm:pt>
    <dgm:pt modelId="{7BEB3567-0638-764D-88F7-3242B23327FD}" type="pres">
      <dgm:prSet presAssocID="{F3E100BF-A99F-FF46-98A2-EE75B8F58698}" presName="node" presStyleLbl="alignAccFollowNode1" presStyleIdx="2" presStyleCnt="3" custScaleX="213387">
        <dgm:presLayoutVars>
          <dgm:bulletEnabled val="1"/>
        </dgm:presLayoutVars>
      </dgm:prSet>
      <dgm:spPr/>
    </dgm:pt>
  </dgm:ptLst>
  <dgm:cxnLst>
    <dgm:cxn modelId="{BE142024-253F-FF47-BC24-67CD3C9273FD}" srcId="{605962C3-BE58-BE4A-81A5-190633D75EFD}" destId="{872FDD2D-692C-3B46-88D9-C8BD67100E57}" srcOrd="0" destOrd="0" parTransId="{389FDF50-9425-294A-A35D-3E6D59F5C787}" sibTransId="{C7757F72-79DB-0645-BE7D-9C72A87F78FA}"/>
    <dgm:cxn modelId="{DCE6E53D-F368-454C-9F80-CF713F4366B2}" srcId="{0C2AFB28-6407-BB41-A829-9DABE713D5B9}" destId="{E3231D09-8718-2A4D-A8D2-8A032E9B5922}" srcOrd="2" destOrd="0" parTransId="{CE2A1356-6792-D442-A807-BCF13485B5AF}" sibTransId="{0F05397C-9EA9-2F4B-829B-4BAABD0ECCA8}"/>
    <dgm:cxn modelId="{DEC2C753-D0ED-9A43-BFE2-68B81BFC60D4}" type="presOf" srcId="{872FDD2D-692C-3B46-88D9-C8BD67100E57}" destId="{34D48A16-2D68-684F-9C2D-B02B4F111F33}" srcOrd="0" destOrd="0" presId="urn:microsoft.com/office/officeart/2005/8/layout/lProcess3"/>
    <dgm:cxn modelId="{CC9BFC5A-3C99-D741-95AD-18BF4570EFE4}" type="presOf" srcId="{F3E100BF-A99F-FF46-98A2-EE75B8F58698}" destId="{7BEB3567-0638-764D-88F7-3242B23327FD}" srcOrd="0" destOrd="0" presId="urn:microsoft.com/office/officeart/2005/8/layout/lProcess3"/>
    <dgm:cxn modelId="{035CE269-8A5E-4D40-9E6F-31933EA0F826}" type="presOf" srcId="{0C2AFB28-6407-BB41-A829-9DABE713D5B9}" destId="{F8DE5850-D227-F941-8127-F006A5F8FB12}" srcOrd="0" destOrd="0" presId="urn:microsoft.com/office/officeart/2005/8/layout/lProcess3"/>
    <dgm:cxn modelId="{E1435286-6133-324A-B481-B29575082B2F}" srcId="{0C2AFB28-6407-BB41-A829-9DABE713D5B9}" destId="{605962C3-BE58-BE4A-81A5-190633D75EFD}" srcOrd="1" destOrd="0" parTransId="{90618E1B-8001-EF47-AB4E-1C75AB014CE6}" sibTransId="{FEC09A4E-11CD-4948-8994-AAA0125804E4}"/>
    <dgm:cxn modelId="{65339A90-1DB7-8F40-8833-254EFB8B6C01}" type="presOf" srcId="{C1593254-DD49-9D4D-8B0C-923611CC3E8E}" destId="{5EA5E827-4FF6-1A45-A711-2B5CB3BE6DED}" srcOrd="0" destOrd="0" presId="urn:microsoft.com/office/officeart/2005/8/layout/lProcess3"/>
    <dgm:cxn modelId="{CBC99D90-69E1-F544-A77F-7852CAC8FA74}" type="presOf" srcId="{605962C3-BE58-BE4A-81A5-190633D75EFD}" destId="{F7585146-9FD5-5A48-A159-345EDCB73B3F}" srcOrd="0" destOrd="0" presId="urn:microsoft.com/office/officeart/2005/8/layout/lProcess3"/>
    <dgm:cxn modelId="{94BB03A5-A2AE-E345-B21F-4B752F190540}" type="presOf" srcId="{325DC807-98D5-6D45-AD20-A19A9A0FA596}" destId="{79EA8557-1C70-7C40-AEE3-59EC848605B8}" srcOrd="0" destOrd="0" presId="urn:microsoft.com/office/officeart/2005/8/layout/lProcess3"/>
    <dgm:cxn modelId="{46D668A6-4827-A04F-99C9-F12A00827502}" srcId="{E3231D09-8718-2A4D-A8D2-8A032E9B5922}" destId="{F3E100BF-A99F-FF46-98A2-EE75B8F58698}" srcOrd="0" destOrd="0" parTransId="{74D767A3-56F0-B04E-A590-13853AE670C1}" sibTransId="{B30CF137-6AFC-1E47-9448-F6564B550E47}"/>
    <dgm:cxn modelId="{F90BB8B4-A22C-2846-A72D-86DD849AB678}" srcId="{0C2AFB28-6407-BB41-A829-9DABE713D5B9}" destId="{325DC807-98D5-6D45-AD20-A19A9A0FA596}" srcOrd="0" destOrd="0" parTransId="{35E87CA2-9154-154B-9775-1A371EB69332}" sibTransId="{453270DD-4EE7-3B40-9F4F-AFF5D7367495}"/>
    <dgm:cxn modelId="{501B93EA-8F1C-C942-9FFF-75D64206D8FD}" srcId="{325DC807-98D5-6D45-AD20-A19A9A0FA596}" destId="{C1593254-DD49-9D4D-8B0C-923611CC3E8E}" srcOrd="0" destOrd="0" parTransId="{AB04C578-1C75-1044-B08B-DED3650832BD}" sibTransId="{0033F13D-0B52-8C47-8AF9-FD030FD931D1}"/>
    <dgm:cxn modelId="{9136E8F6-004D-134C-805F-1BF9D0F745B1}" type="presOf" srcId="{E3231D09-8718-2A4D-A8D2-8A032E9B5922}" destId="{D1ED09CB-304B-5045-9395-FD3AEC063F67}" srcOrd="0" destOrd="0" presId="urn:microsoft.com/office/officeart/2005/8/layout/lProcess3"/>
    <dgm:cxn modelId="{6DE8562A-434E-B349-A5FB-A02872717909}" type="presParOf" srcId="{F8DE5850-D227-F941-8127-F006A5F8FB12}" destId="{06F14105-6EB6-E14E-BF1E-2D9D345D8C73}" srcOrd="0" destOrd="0" presId="urn:microsoft.com/office/officeart/2005/8/layout/lProcess3"/>
    <dgm:cxn modelId="{8E184E21-FE2E-7746-96C8-3F50238788F4}" type="presParOf" srcId="{06F14105-6EB6-E14E-BF1E-2D9D345D8C73}" destId="{79EA8557-1C70-7C40-AEE3-59EC848605B8}" srcOrd="0" destOrd="0" presId="urn:microsoft.com/office/officeart/2005/8/layout/lProcess3"/>
    <dgm:cxn modelId="{10AD834B-55E9-7340-9E40-1C4BF8647F62}" type="presParOf" srcId="{06F14105-6EB6-E14E-BF1E-2D9D345D8C73}" destId="{D0FBCC01-BFFB-5D4E-9813-FA757F43C428}" srcOrd="1" destOrd="0" presId="urn:microsoft.com/office/officeart/2005/8/layout/lProcess3"/>
    <dgm:cxn modelId="{8D3440B5-A050-C046-8F0D-4EA5A2A564DB}" type="presParOf" srcId="{06F14105-6EB6-E14E-BF1E-2D9D345D8C73}" destId="{5EA5E827-4FF6-1A45-A711-2B5CB3BE6DED}" srcOrd="2" destOrd="0" presId="urn:microsoft.com/office/officeart/2005/8/layout/lProcess3"/>
    <dgm:cxn modelId="{23356978-6719-484F-8C3C-62BD6D61EF1B}" type="presParOf" srcId="{F8DE5850-D227-F941-8127-F006A5F8FB12}" destId="{C4374323-A7D4-A041-848B-B43502ACA04A}" srcOrd="1" destOrd="0" presId="urn:microsoft.com/office/officeart/2005/8/layout/lProcess3"/>
    <dgm:cxn modelId="{985041B3-79FD-F745-982D-62E1687189D5}" type="presParOf" srcId="{F8DE5850-D227-F941-8127-F006A5F8FB12}" destId="{CCF42F51-7E41-9B4A-AEE5-245EFF0DA581}" srcOrd="2" destOrd="0" presId="urn:microsoft.com/office/officeart/2005/8/layout/lProcess3"/>
    <dgm:cxn modelId="{D2D429B1-2E6A-3F43-B4E0-4D64CDC06045}" type="presParOf" srcId="{CCF42F51-7E41-9B4A-AEE5-245EFF0DA581}" destId="{F7585146-9FD5-5A48-A159-345EDCB73B3F}" srcOrd="0" destOrd="0" presId="urn:microsoft.com/office/officeart/2005/8/layout/lProcess3"/>
    <dgm:cxn modelId="{69946DF8-AAE0-8C4D-B412-4CC5AF7290FC}" type="presParOf" srcId="{CCF42F51-7E41-9B4A-AEE5-245EFF0DA581}" destId="{3ECD9865-C0BA-0B4A-9691-9FEB03AF5CDB}" srcOrd="1" destOrd="0" presId="urn:microsoft.com/office/officeart/2005/8/layout/lProcess3"/>
    <dgm:cxn modelId="{114CCF3A-59E0-6C42-8035-3720C8287904}" type="presParOf" srcId="{CCF42F51-7E41-9B4A-AEE5-245EFF0DA581}" destId="{34D48A16-2D68-684F-9C2D-B02B4F111F33}" srcOrd="2" destOrd="0" presId="urn:microsoft.com/office/officeart/2005/8/layout/lProcess3"/>
    <dgm:cxn modelId="{A1A4FC9F-5E1C-F54B-B2F5-006C6263E54A}" type="presParOf" srcId="{F8DE5850-D227-F941-8127-F006A5F8FB12}" destId="{71030010-7949-3C48-882A-9A11346078F5}" srcOrd="3" destOrd="0" presId="urn:microsoft.com/office/officeart/2005/8/layout/lProcess3"/>
    <dgm:cxn modelId="{4DD34658-82A5-2F48-99EE-7D2F93666605}" type="presParOf" srcId="{F8DE5850-D227-F941-8127-F006A5F8FB12}" destId="{F0496B2A-0343-6C4C-996C-0E35BD7ABFE5}" srcOrd="4" destOrd="0" presId="urn:microsoft.com/office/officeart/2005/8/layout/lProcess3"/>
    <dgm:cxn modelId="{F8838C30-9ABA-5A4D-8E29-A9B14E9AB7E0}" type="presParOf" srcId="{F0496B2A-0343-6C4C-996C-0E35BD7ABFE5}" destId="{D1ED09CB-304B-5045-9395-FD3AEC063F67}" srcOrd="0" destOrd="0" presId="urn:microsoft.com/office/officeart/2005/8/layout/lProcess3"/>
    <dgm:cxn modelId="{687CAA03-F258-5D42-A941-EE613BD817F2}" type="presParOf" srcId="{F0496B2A-0343-6C4C-996C-0E35BD7ABFE5}" destId="{CFE03803-B5D2-9F47-B449-CCEADA758613}" srcOrd="1" destOrd="0" presId="urn:microsoft.com/office/officeart/2005/8/layout/lProcess3"/>
    <dgm:cxn modelId="{194CC1F5-B840-804A-99C5-3756D494B8FB}" type="presParOf" srcId="{F0496B2A-0343-6C4C-996C-0E35BD7ABFE5}" destId="{7BEB3567-0638-764D-88F7-3242B23327FD}" srcOrd="2" destOrd="0" presId="urn:microsoft.com/office/officeart/2005/8/layout/l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A5466C-624E-294F-B65B-DBB097A66250}" type="doc">
      <dgm:prSet loTypeId="urn:microsoft.com/office/officeart/2005/8/layout/cycle6" loCatId="" qsTypeId="urn:microsoft.com/office/officeart/2005/8/quickstyle/simple1" qsCatId="simple" csTypeId="urn:microsoft.com/office/officeart/2005/8/colors/accent0_1" csCatId="mainScheme" phldr="1"/>
      <dgm:spPr/>
      <dgm:t>
        <a:bodyPr/>
        <a:lstStyle/>
        <a:p>
          <a:endParaRPr lang="zh-TW" altLang="en-US"/>
        </a:p>
      </dgm:t>
    </dgm:pt>
    <dgm:pt modelId="{1ADC1B54-0B60-2C4E-8992-8C659777C8EF}">
      <dgm:prSet phldrT="[文字]"/>
      <dgm:spPr/>
      <dgm:t>
        <a:bodyPr/>
        <a:lstStyle/>
        <a:p>
          <a:r>
            <a:rPr lang="zh-TW" altLang="en-US"/>
            <a:t>興趣和</a:t>
          </a:r>
          <a:endParaRPr lang="en-US" altLang="zh-TW"/>
        </a:p>
        <a:p>
          <a:r>
            <a:rPr lang="zh-TW" altLang="en-US"/>
            <a:t>目標</a:t>
          </a:r>
        </a:p>
      </dgm:t>
    </dgm:pt>
    <dgm:pt modelId="{8B6C98CB-7122-C041-AC4F-F94025B66AAE}" type="parTrans" cxnId="{D42B56BF-4F73-1541-AF54-91CBCF6C6C42}">
      <dgm:prSet/>
      <dgm:spPr/>
      <dgm:t>
        <a:bodyPr/>
        <a:lstStyle/>
        <a:p>
          <a:endParaRPr lang="zh-TW" altLang="en-US"/>
        </a:p>
      </dgm:t>
    </dgm:pt>
    <dgm:pt modelId="{70C5E14D-BA1D-0444-AD75-235FFD3B8EAD}" type="sibTrans" cxnId="{D42B56BF-4F73-1541-AF54-91CBCF6C6C42}">
      <dgm:prSet/>
      <dgm:spPr/>
      <dgm:t>
        <a:bodyPr/>
        <a:lstStyle/>
        <a:p>
          <a:endParaRPr lang="zh-TW" altLang="en-US"/>
        </a:p>
      </dgm:t>
    </dgm:pt>
    <dgm:pt modelId="{87EEB5E1-7CD0-E147-AF1C-D0D3E39B4F6E}">
      <dgm:prSet phldrT="[文字]"/>
      <dgm:spPr/>
      <dgm:t>
        <a:bodyPr/>
        <a:lstStyle/>
        <a:p>
          <a:r>
            <a:rPr lang="zh-TW" altLang="en-US"/>
            <a:t>關注點和探究問題</a:t>
          </a:r>
        </a:p>
      </dgm:t>
    </dgm:pt>
    <dgm:pt modelId="{72813995-D880-DA49-A8D8-98D8E7EE866B}" type="parTrans" cxnId="{3BB1F2A7-B568-E042-8AB9-A908B55831AF}">
      <dgm:prSet/>
      <dgm:spPr/>
      <dgm:t>
        <a:bodyPr/>
        <a:lstStyle/>
        <a:p>
          <a:endParaRPr lang="zh-TW" altLang="en-US"/>
        </a:p>
      </dgm:t>
    </dgm:pt>
    <dgm:pt modelId="{B5511F25-9347-314C-86FC-9522187C39B2}" type="sibTrans" cxnId="{3BB1F2A7-B568-E042-8AB9-A908B55831AF}">
      <dgm:prSet/>
      <dgm:spPr/>
      <dgm:t>
        <a:bodyPr/>
        <a:lstStyle/>
        <a:p>
          <a:endParaRPr lang="zh-TW" altLang="en-US"/>
        </a:p>
      </dgm:t>
    </dgm:pt>
    <dgm:pt modelId="{57B2BA04-E2BE-AE41-9465-79FA249C2588}">
      <dgm:prSet phldrT="[文字]"/>
      <dgm:spPr/>
      <dgm:t>
        <a:bodyPr/>
        <a:lstStyle/>
        <a:p>
          <a:r>
            <a:rPr lang="zh-TW" altLang="en-US"/>
            <a:t>探究計畫和方法</a:t>
          </a:r>
        </a:p>
      </dgm:t>
    </dgm:pt>
    <dgm:pt modelId="{C00D9842-B6DA-5745-9E07-2D3FCAFC1993}" type="parTrans" cxnId="{6497F314-767D-D145-9AC3-6C054E4079E8}">
      <dgm:prSet/>
      <dgm:spPr/>
      <dgm:t>
        <a:bodyPr/>
        <a:lstStyle/>
        <a:p>
          <a:endParaRPr lang="zh-TW" altLang="en-US"/>
        </a:p>
      </dgm:t>
    </dgm:pt>
    <dgm:pt modelId="{88EB4BFA-4E9A-D949-932E-CFC7E87E237C}" type="sibTrans" cxnId="{6497F314-767D-D145-9AC3-6C054E4079E8}">
      <dgm:prSet/>
      <dgm:spPr/>
      <dgm:t>
        <a:bodyPr/>
        <a:lstStyle/>
        <a:p>
          <a:endParaRPr lang="zh-TW" altLang="en-US"/>
        </a:p>
      </dgm:t>
    </dgm:pt>
    <dgm:pt modelId="{9323759C-104D-0640-8F63-4769D7287682}">
      <dgm:prSet phldrT="[文字]"/>
      <dgm:spPr/>
      <dgm:t>
        <a:bodyPr/>
        <a:lstStyle/>
        <a:p>
          <a:r>
            <a:rPr lang="zh-TW" altLang="en-US"/>
            <a:t>結果、解釋和反思</a:t>
          </a:r>
        </a:p>
      </dgm:t>
    </dgm:pt>
    <dgm:pt modelId="{95F5DF72-93E8-ED40-B592-6406420EEDCE}" type="parTrans" cxnId="{1BF6E75D-F83E-FD48-A126-C8E49DE458A3}">
      <dgm:prSet/>
      <dgm:spPr/>
      <dgm:t>
        <a:bodyPr/>
        <a:lstStyle/>
        <a:p>
          <a:endParaRPr lang="zh-TW" altLang="en-US"/>
        </a:p>
      </dgm:t>
    </dgm:pt>
    <dgm:pt modelId="{3D743830-4AC5-D941-9BF9-AF1CB3868C4E}" type="sibTrans" cxnId="{1BF6E75D-F83E-FD48-A126-C8E49DE458A3}">
      <dgm:prSet/>
      <dgm:spPr/>
      <dgm:t>
        <a:bodyPr/>
        <a:lstStyle/>
        <a:p>
          <a:endParaRPr lang="zh-TW" altLang="en-US"/>
        </a:p>
      </dgm:t>
    </dgm:pt>
    <dgm:pt modelId="{6FD190ED-2220-804A-B6F3-D4ADE0CCBF89}">
      <dgm:prSet phldrT="[文字]"/>
      <dgm:spPr/>
      <dgm:t>
        <a:bodyPr/>
        <a:lstStyle/>
        <a:p>
          <a:r>
            <a:rPr lang="zh-TW" altLang="en-US"/>
            <a:t>行動計畫</a:t>
          </a:r>
        </a:p>
      </dgm:t>
    </dgm:pt>
    <dgm:pt modelId="{812E8987-68BC-2149-8583-7CE0B63FA0A6}" type="parTrans" cxnId="{7E2FE381-0D0D-4047-B7E2-07E37EB73489}">
      <dgm:prSet/>
      <dgm:spPr/>
      <dgm:t>
        <a:bodyPr/>
        <a:lstStyle/>
        <a:p>
          <a:endParaRPr lang="zh-TW" altLang="en-US"/>
        </a:p>
      </dgm:t>
    </dgm:pt>
    <dgm:pt modelId="{8BAF5FC5-5656-5248-84D2-E8670D781D94}" type="sibTrans" cxnId="{7E2FE381-0D0D-4047-B7E2-07E37EB73489}">
      <dgm:prSet/>
      <dgm:spPr/>
      <dgm:t>
        <a:bodyPr/>
        <a:lstStyle/>
        <a:p>
          <a:endParaRPr lang="zh-TW" altLang="en-US"/>
        </a:p>
      </dgm:t>
    </dgm:pt>
    <dgm:pt modelId="{46C91DC5-A44A-5246-AE25-11433FC19E56}">
      <dgm:prSet/>
      <dgm:spPr/>
      <dgm:t>
        <a:bodyPr/>
        <a:lstStyle/>
        <a:p>
          <a:r>
            <a:rPr lang="zh-TW" altLang="en-US"/>
            <a:t>回顧</a:t>
          </a:r>
        </a:p>
      </dgm:t>
    </dgm:pt>
    <dgm:pt modelId="{5A4E752D-3835-EE4F-A89E-805C982F511B}" type="parTrans" cxnId="{18C841AA-743B-8140-8423-B2D5670C796E}">
      <dgm:prSet/>
      <dgm:spPr/>
      <dgm:t>
        <a:bodyPr/>
        <a:lstStyle/>
        <a:p>
          <a:endParaRPr lang="zh-TW" altLang="en-US"/>
        </a:p>
      </dgm:t>
    </dgm:pt>
    <dgm:pt modelId="{D895DC27-98F4-2D4B-A1E6-4E38C7B75337}" type="sibTrans" cxnId="{18C841AA-743B-8140-8423-B2D5670C796E}">
      <dgm:prSet/>
      <dgm:spPr/>
      <dgm:t>
        <a:bodyPr/>
        <a:lstStyle/>
        <a:p>
          <a:endParaRPr lang="zh-TW" altLang="en-US"/>
        </a:p>
      </dgm:t>
    </dgm:pt>
    <dgm:pt modelId="{0608BDCE-2B34-E740-87C7-0AB5DA6C4AD7}" type="pres">
      <dgm:prSet presAssocID="{B3A5466C-624E-294F-B65B-DBB097A66250}" presName="cycle" presStyleCnt="0">
        <dgm:presLayoutVars>
          <dgm:dir/>
          <dgm:resizeHandles val="exact"/>
        </dgm:presLayoutVars>
      </dgm:prSet>
      <dgm:spPr/>
    </dgm:pt>
    <dgm:pt modelId="{5C59DDF0-6E6D-A34E-9AD5-9D51A0E66061}" type="pres">
      <dgm:prSet presAssocID="{1ADC1B54-0B60-2C4E-8992-8C659777C8EF}" presName="node" presStyleLbl="node1" presStyleIdx="0" presStyleCnt="6">
        <dgm:presLayoutVars>
          <dgm:bulletEnabled val="1"/>
        </dgm:presLayoutVars>
      </dgm:prSet>
      <dgm:spPr/>
    </dgm:pt>
    <dgm:pt modelId="{F290EF43-881E-BD43-9607-75352C5069A6}" type="pres">
      <dgm:prSet presAssocID="{1ADC1B54-0B60-2C4E-8992-8C659777C8EF}" presName="spNode" presStyleCnt="0"/>
      <dgm:spPr/>
    </dgm:pt>
    <dgm:pt modelId="{9077DBC8-85E5-EE4B-8D9C-24EDBC545A71}" type="pres">
      <dgm:prSet presAssocID="{70C5E14D-BA1D-0444-AD75-235FFD3B8EAD}" presName="sibTrans" presStyleLbl="sibTrans1D1" presStyleIdx="0" presStyleCnt="6"/>
      <dgm:spPr/>
    </dgm:pt>
    <dgm:pt modelId="{6041B4A3-5D76-E44A-9CC7-90DD48BD37AC}" type="pres">
      <dgm:prSet presAssocID="{87EEB5E1-7CD0-E147-AF1C-D0D3E39B4F6E}" presName="node" presStyleLbl="node1" presStyleIdx="1" presStyleCnt="6">
        <dgm:presLayoutVars>
          <dgm:bulletEnabled val="1"/>
        </dgm:presLayoutVars>
      </dgm:prSet>
      <dgm:spPr/>
    </dgm:pt>
    <dgm:pt modelId="{9A9BE79E-3C88-C647-A424-6FA77C500A52}" type="pres">
      <dgm:prSet presAssocID="{87EEB5E1-7CD0-E147-AF1C-D0D3E39B4F6E}" presName="spNode" presStyleCnt="0"/>
      <dgm:spPr/>
    </dgm:pt>
    <dgm:pt modelId="{E3E2C055-DD58-7549-B4E9-16AEBDF33419}" type="pres">
      <dgm:prSet presAssocID="{B5511F25-9347-314C-86FC-9522187C39B2}" presName="sibTrans" presStyleLbl="sibTrans1D1" presStyleIdx="1" presStyleCnt="6"/>
      <dgm:spPr/>
    </dgm:pt>
    <dgm:pt modelId="{CA727183-F598-BC40-8604-63FBBA0D3D8B}" type="pres">
      <dgm:prSet presAssocID="{57B2BA04-E2BE-AE41-9465-79FA249C2588}" presName="node" presStyleLbl="node1" presStyleIdx="2" presStyleCnt="6">
        <dgm:presLayoutVars>
          <dgm:bulletEnabled val="1"/>
        </dgm:presLayoutVars>
      </dgm:prSet>
      <dgm:spPr/>
    </dgm:pt>
    <dgm:pt modelId="{45A54D66-89BC-6144-B870-706200534491}" type="pres">
      <dgm:prSet presAssocID="{57B2BA04-E2BE-AE41-9465-79FA249C2588}" presName="spNode" presStyleCnt="0"/>
      <dgm:spPr/>
    </dgm:pt>
    <dgm:pt modelId="{87E21C60-C6B7-164B-919D-FAC35E2E6395}" type="pres">
      <dgm:prSet presAssocID="{88EB4BFA-4E9A-D949-932E-CFC7E87E237C}" presName="sibTrans" presStyleLbl="sibTrans1D1" presStyleIdx="2" presStyleCnt="6"/>
      <dgm:spPr/>
    </dgm:pt>
    <dgm:pt modelId="{8C760F65-DFF5-B246-8DF1-B3F6E70A874B}" type="pres">
      <dgm:prSet presAssocID="{9323759C-104D-0640-8F63-4769D7287682}" presName="node" presStyleLbl="node1" presStyleIdx="3" presStyleCnt="6">
        <dgm:presLayoutVars>
          <dgm:bulletEnabled val="1"/>
        </dgm:presLayoutVars>
      </dgm:prSet>
      <dgm:spPr/>
    </dgm:pt>
    <dgm:pt modelId="{BD0D5275-6F69-FE4B-B7D9-66BA69782D55}" type="pres">
      <dgm:prSet presAssocID="{9323759C-104D-0640-8F63-4769D7287682}" presName="spNode" presStyleCnt="0"/>
      <dgm:spPr/>
    </dgm:pt>
    <dgm:pt modelId="{961B4439-334B-7C48-B6FE-0BE23F584E66}" type="pres">
      <dgm:prSet presAssocID="{3D743830-4AC5-D941-9BF9-AF1CB3868C4E}" presName="sibTrans" presStyleLbl="sibTrans1D1" presStyleIdx="3" presStyleCnt="6"/>
      <dgm:spPr/>
    </dgm:pt>
    <dgm:pt modelId="{0980FD6F-CE60-AA49-B21F-1D68783EE6EF}" type="pres">
      <dgm:prSet presAssocID="{6FD190ED-2220-804A-B6F3-D4ADE0CCBF89}" presName="node" presStyleLbl="node1" presStyleIdx="4" presStyleCnt="6">
        <dgm:presLayoutVars>
          <dgm:bulletEnabled val="1"/>
        </dgm:presLayoutVars>
      </dgm:prSet>
      <dgm:spPr/>
    </dgm:pt>
    <dgm:pt modelId="{A8649AF1-C796-814B-BD1B-416D042C0FF3}" type="pres">
      <dgm:prSet presAssocID="{6FD190ED-2220-804A-B6F3-D4ADE0CCBF89}" presName="spNode" presStyleCnt="0"/>
      <dgm:spPr/>
    </dgm:pt>
    <dgm:pt modelId="{824E541E-861A-7142-93BA-40F20C521FDD}" type="pres">
      <dgm:prSet presAssocID="{8BAF5FC5-5656-5248-84D2-E8670D781D94}" presName="sibTrans" presStyleLbl="sibTrans1D1" presStyleIdx="4" presStyleCnt="6"/>
      <dgm:spPr/>
    </dgm:pt>
    <dgm:pt modelId="{156A9972-2A62-A448-B3F3-7EE319F57E4E}" type="pres">
      <dgm:prSet presAssocID="{46C91DC5-A44A-5246-AE25-11433FC19E56}" presName="node" presStyleLbl="node1" presStyleIdx="5" presStyleCnt="6">
        <dgm:presLayoutVars>
          <dgm:bulletEnabled val="1"/>
        </dgm:presLayoutVars>
      </dgm:prSet>
      <dgm:spPr/>
    </dgm:pt>
    <dgm:pt modelId="{D93880C4-95C5-9042-BB19-471CB3D55556}" type="pres">
      <dgm:prSet presAssocID="{46C91DC5-A44A-5246-AE25-11433FC19E56}" presName="spNode" presStyleCnt="0"/>
      <dgm:spPr/>
    </dgm:pt>
    <dgm:pt modelId="{90ECE486-BC61-CB4D-933B-750EED136F95}" type="pres">
      <dgm:prSet presAssocID="{D895DC27-98F4-2D4B-A1E6-4E38C7B75337}" presName="sibTrans" presStyleLbl="sibTrans1D1" presStyleIdx="5" presStyleCnt="6"/>
      <dgm:spPr/>
    </dgm:pt>
  </dgm:ptLst>
  <dgm:cxnLst>
    <dgm:cxn modelId="{6497F314-767D-D145-9AC3-6C054E4079E8}" srcId="{B3A5466C-624E-294F-B65B-DBB097A66250}" destId="{57B2BA04-E2BE-AE41-9465-79FA249C2588}" srcOrd="2" destOrd="0" parTransId="{C00D9842-B6DA-5745-9E07-2D3FCAFC1993}" sibTransId="{88EB4BFA-4E9A-D949-932E-CFC7E87E237C}"/>
    <dgm:cxn modelId="{EE2CB426-0C49-C548-BE3F-820B40934034}" type="presOf" srcId="{B5511F25-9347-314C-86FC-9522187C39B2}" destId="{E3E2C055-DD58-7549-B4E9-16AEBDF33419}" srcOrd="0" destOrd="0" presId="urn:microsoft.com/office/officeart/2005/8/layout/cycle6"/>
    <dgm:cxn modelId="{605C5738-9E0F-9D40-BB42-2B34DE273D39}" type="presOf" srcId="{9323759C-104D-0640-8F63-4769D7287682}" destId="{8C760F65-DFF5-B246-8DF1-B3F6E70A874B}" srcOrd="0" destOrd="0" presId="urn:microsoft.com/office/officeart/2005/8/layout/cycle6"/>
    <dgm:cxn modelId="{5B353B42-E918-1948-A571-F3483E27BE4D}" type="presOf" srcId="{57B2BA04-E2BE-AE41-9465-79FA249C2588}" destId="{CA727183-F598-BC40-8604-63FBBA0D3D8B}" srcOrd="0" destOrd="0" presId="urn:microsoft.com/office/officeart/2005/8/layout/cycle6"/>
    <dgm:cxn modelId="{B952F743-0293-5844-B38B-0F72A4FFDF2B}" type="presOf" srcId="{D895DC27-98F4-2D4B-A1E6-4E38C7B75337}" destId="{90ECE486-BC61-CB4D-933B-750EED136F95}" srcOrd="0" destOrd="0" presId="urn:microsoft.com/office/officeart/2005/8/layout/cycle6"/>
    <dgm:cxn modelId="{1BF6E75D-F83E-FD48-A126-C8E49DE458A3}" srcId="{B3A5466C-624E-294F-B65B-DBB097A66250}" destId="{9323759C-104D-0640-8F63-4769D7287682}" srcOrd="3" destOrd="0" parTransId="{95F5DF72-93E8-ED40-B592-6406420EEDCE}" sibTransId="{3D743830-4AC5-D941-9BF9-AF1CB3868C4E}"/>
    <dgm:cxn modelId="{A7621B61-7E58-2B42-99E1-5ADE6961394A}" type="presOf" srcId="{8BAF5FC5-5656-5248-84D2-E8670D781D94}" destId="{824E541E-861A-7142-93BA-40F20C521FDD}" srcOrd="0" destOrd="0" presId="urn:microsoft.com/office/officeart/2005/8/layout/cycle6"/>
    <dgm:cxn modelId="{1F84856C-4DD9-8447-9748-B875324A6F40}" type="presOf" srcId="{6FD190ED-2220-804A-B6F3-D4ADE0CCBF89}" destId="{0980FD6F-CE60-AA49-B21F-1D68783EE6EF}" srcOrd="0" destOrd="0" presId="urn:microsoft.com/office/officeart/2005/8/layout/cycle6"/>
    <dgm:cxn modelId="{826C4E6F-E49C-1E4F-801B-E489BB2A09B8}" type="presOf" srcId="{70C5E14D-BA1D-0444-AD75-235FFD3B8EAD}" destId="{9077DBC8-85E5-EE4B-8D9C-24EDBC545A71}" srcOrd="0" destOrd="0" presId="urn:microsoft.com/office/officeart/2005/8/layout/cycle6"/>
    <dgm:cxn modelId="{7E2FE381-0D0D-4047-B7E2-07E37EB73489}" srcId="{B3A5466C-624E-294F-B65B-DBB097A66250}" destId="{6FD190ED-2220-804A-B6F3-D4ADE0CCBF89}" srcOrd="4" destOrd="0" parTransId="{812E8987-68BC-2149-8583-7CE0B63FA0A6}" sibTransId="{8BAF5FC5-5656-5248-84D2-E8670D781D94}"/>
    <dgm:cxn modelId="{3BB1F2A7-B568-E042-8AB9-A908B55831AF}" srcId="{B3A5466C-624E-294F-B65B-DBB097A66250}" destId="{87EEB5E1-7CD0-E147-AF1C-D0D3E39B4F6E}" srcOrd="1" destOrd="0" parTransId="{72813995-D880-DA49-A8D8-98D8E7EE866B}" sibTransId="{B5511F25-9347-314C-86FC-9522187C39B2}"/>
    <dgm:cxn modelId="{18C841AA-743B-8140-8423-B2D5670C796E}" srcId="{B3A5466C-624E-294F-B65B-DBB097A66250}" destId="{46C91DC5-A44A-5246-AE25-11433FC19E56}" srcOrd="5" destOrd="0" parTransId="{5A4E752D-3835-EE4F-A89E-805C982F511B}" sibTransId="{D895DC27-98F4-2D4B-A1E6-4E38C7B75337}"/>
    <dgm:cxn modelId="{8DD04EAA-A959-F44E-B25D-EEC033E971D4}" type="presOf" srcId="{46C91DC5-A44A-5246-AE25-11433FC19E56}" destId="{156A9972-2A62-A448-B3F3-7EE319F57E4E}" srcOrd="0" destOrd="0" presId="urn:microsoft.com/office/officeart/2005/8/layout/cycle6"/>
    <dgm:cxn modelId="{C998BABA-B588-6E47-A2DE-8238681F55F8}" type="presOf" srcId="{87EEB5E1-7CD0-E147-AF1C-D0D3E39B4F6E}" destId="{6041B4A3-5D76-E44A-9CC7-90DD48BD37AC}" srcOrd="0" destOrd="0" presId="urn:microsoft.com/office/officeart/2005/8/layout/cycle6"/>
    <dgm:cxn modelId="{79F942BC-5BD9-AA4E-87E1-C52DF9A436D8}" type="presOf" srcId="{B3A5466C-624E-294F-B65B-DBB097A66250}" destId="{0608BDCE-2B34-E740-87C7-0AB5DA6C4AD7}" srcOrd="0" destOrd="0" presId="urn:microsoft.com/office/officeart/2005/8/layout/cycle6"/>
    <dgm:cxn modelId="{D42B56BF-4F73-1541-AF54-91CBCF6C6C42}" srcId="{B3A5466C-624E-294F-B65B-DBB097A66250}" destId="{1ADC1B54-0B60-2C4E-8992-8C659777C8EF}" srcOrd="0" destOrd="0" parTransId="{8B6C98CB-7122-C041-AC4F-F94025B66AAE}" sibTransId="{70C5E14D-BA1D-0444-AD75-235FFD3B8EAD}"/>
    <dgm:cxn modelId="{6F5379F1-FD09-9044-83F3-4B23DC55EB41}" type="presOf" srcId="{3D743830-4AC5-D941-9BF9-AF1CB3868C4E}" destId="{961B4439-334B-7C48-B6FE-0BE23F584E66}" srcOrd="0" destOrd="0" presId="urn:microsoft.com/office/officeart/2005/8/layout/cycle6"/>
    <dgm:cxn modelId="{B555D9F5-A7E6-0344-8BC5-9347159CF054}" type="presOf" srcId="{88EB4BFA-4E9A-D949-932E-CFC7E87E237C}" destId="{87E21C60-C6B7-164B-919D-FAC35E2E6395}" srcOrd="0" destOrd="0" presId="urn:microsoft.com/office/officeart/2005/8/layout/cycle6"/>
    <dgm:cxn modelId="{7FDF96F6-8D09-E542-A6E2-9953F1EC347C}" type="presOf" srcId="{1ADC1B54-0B60-2C4E-8992-8C659777C8EF}" destId="{5C59DDF0-6E6D-A34E-9AD5-9D51A0E66061}" srcOrd="0" destOrd="0" presId="urn:microsoft.com/office/officeart/2005/8/layout/cycle6"/>
    <dgm:cxn modelId="{D664D87E-0569-0A40-AA03-C648AF428F5A}" type="presParOf" srcId="{0608BDCE-2B34-E740-87C7-0AB5DA6C4AD7}" destId="{5C59DDF0-6E6D-A34E-9AD5-9D51A0E66061}" srcOrd="0" destOrd="0" presId="urn:microsoft.com/office/officeart/2005/8/layout/cycle6"/>
    <dgm:cxn modelId="{80AAD993-AB15-2F42-931B-80BCC2B1859F}" type="presParOf" srcId="{0608BDCE-2B34-E740-87C7-0AB5DA6C4AD7}" destId="{F290EF43-881E-BD43-9607-75352C5069A6}" srcOrd="1" destOrd="0" presId="urn:microsoft.com/office/officeart/2005/8/layout/cycle6"/>
    <dgm:cxn modelId="{FDBF0C68-D262-DB48-AAB6-4E891EC2056D}" type="presParOf" srcId="{0608BDCE-2B34-E740-87C7-0AB5DA6C4AD7}" destId="{9077DBC8-85E5-EE4B-8D9C-24EDBC545A71}" srcOrd="2" destOrd="0" presId="urn:microsoft.com/office/officeart/2005/8/layout/cycle6"/>
    <dgm:cxn modelId="{C21AD95F-82DB-C042-9867-73567EC9C0E6}" type="presParOf" srcId="{0608BDCE-2B34-E740-87C7-0AB5DA6C4AD7}" destId="{6041B4A3-5D76-E44A-9CC7-90DD48BD37AC}" srcOrd="3" destOrd="0" presId="urn:microsoft.com/office/officeart/2005/8/layout/cycle6"/>
    <dgm:cxn modelId="{7535A16F-7DA5-DB4C-A14E-F2284B708AE0}" type="presParOf" srcId="{0608BDCE-2B34-E740-87C7-0AB5DA6C4AD7}" destId="{9A9BE79E-3C88-C647-A424-6FA77C500A52}" srcOrd="4" destOrd="0" presId="urn:microsoft.com/office/officeart/2005/8/layout/cycle6"/>
    <dgm:cxn modelId="{FF420121-BD9D-E045-8E34-0BE64B0D8535}" type="presParOf" srcId="{0608BDCE-2B34-E740-87C7-0AB5DA6C4AD7}" destId="{E3E2C055-DD58-7549-B4E9-16AEBDF33419}" srcOrd="5" destOrd="0" presId="urn:microsoft.com/office/officeart/2005/8/layout/cycle6"/>
    <dgm:cxn modelId="{2CB96CB8-5912-7347-91F5-CC8BE8465257}" type="presParOf" srcId="{0608BDCE-2B34-E740-87C7-0AB5DA6C4AD7}" destId="{CA727183-F598-BC40-8604-63FBBA0D3D8B}" srcOrd="6" destOrd="0" presId="urn:microsoft.com/office/officeart/2005/8/layout/cycle6"/>
    <dgm:cxn modelId="{95DC09AF-1568-2140-BA6C-38C8565FAA04}" type="presParOf" srcId="{0608BDCE-2B34-E740-87C7-0AB5DA6C4AD7}" destId="{45A54D66-89BC-6144-B870-706200534491}" srcOrd="7" destOrd="0" presId="urn:microsoft.com/office/officeart/2005/8/layout/cycle6"/>
    <dgm:cxn modelId="{55A5525B-5B23-9143-8861-FFBEC78A9492}" type="presParOf" srcId="{0608BDCE-2B34-E740-87C7-0AB5DA6C4AD7}" destId="{87E21C60-C6B7-164B-919D-FAC35E2E6395}" srcOrd="8" destOrd="0" presId="urn:microsoft.com/office/officeart/2005/8/layout/cycle6"/>
    <dgm:cxn modelId="{700125FB-DEF9-0544-BCC8-43590C5E34F0}" type="presParOf" srcId="{0608BDCE-2B34-E740-87C7-0AB5DA6C4AD7}" destId="{8C760F65-DFF5-B246-8DF1-B3F6E70A874B}" srcOrd="9" destOrd="0" presId="urn:microsoft.com/office/officeart/2005/8/layout/cycle6"/>
    <dgm:cxn modelId="{4872B054-D9C7-7944-BA69-CAB08908C01E}" type="presParOf" srcId="{0608BDCE-2B34-E740-87C7-0AB5DA6C4AD7}" destId="{BD0D5275-6F69-FE4B-B7D9-66BA69782D55}" srcOrd="10" destOrd="0" presId="urn:microsoft.com/office/officeart/2005/8/layout/cycle6"/>
    <dgm:cxn modelId="{BAB17D86-4938-A64C-A8ED-ED61A73D03A0}" type="presParOf" srcId="{0608BDCE-2B34-E740-87C7-0AB5DA6C4AD7}" destId="{961B4439-334B-7C48-B6FE-0BE23F584E66}" srcOrd="11" destOrd="0" presId="urn:microsoft.com/office/officeart/2005/8/layout/cycle6"/>
    <dgm:cxn modelId="{6EAA0318-6525-CE4C-950C-70705F0E15E4}" type="presParOf" srcId="{0608BDCE-2B34-E740-87C7-0AB5DA6C4AD7}" destId="{0980FD6F-CE60-AA49-B21F-1D68783EE6EF}" srcOrd="12" destOrd="0" presId="urn:microsoft.com/office/officeart/2005/8/layout/cycle6"/>
    <dgm:cxn modelId="{7FA86797-0A57-7A4F-90BD-D0C93B87892F}" type="presParOf" srcId="{0608BDCE-2B34-E740-87C7-0AB5DA6C4AD7}" destId="{A8649AF1-C796-814B-BD1B-416D042C0FF3}" srcOrd="13" destOrd="0" presId="urn:microsoft.com/office/officeart/2005/8/layout/cycle6"/>
    <dgm:cxn modelId="{43B4FB09-4D5F-8C40-A811-DD0EA9923B5E}" type="presParOf" srcId="{0608BDCE-2B34-E740-87C7-0AB5DA6C4AD7}" destId="{824E541E-861A-7142-93BA-40F20C521FDD}" srcOrd="14" destOrd="0" presId="urn:microsoft.com/office/officeart/2005/8/layout/cycle6"/>
    <dgm:cxn modelId="{D6D943DB-6116-7F4E-BD26-D96EB9756F17}" type="presParOf" srcId="{0608BDCE-2B34-E740-87C7-0AB5DA6C4AD7}" destId="{156A9972-2A62-A448-B3F3-7EE319F57E4E}" srcOrd="15" destOrd="0" presId="urn:microsoft.com/office/officeart/2005/8/layout/cycle6"/>
    <dgm:cxn modelId="{BDA8AC8A-BB39-6643-A16E-8D6368F693BF}" type="presParOf" srcId="{0608BDCE-2B34-E740-87C7-0AB5DA6C4AD7}" destId="{D93880C4-95C5-9042-BB19-471CB3D55556}" srcOrd="16" destOrd="0" presId="urn:microsoft.com/office/officeart/2005/8/layout/cycle6"/>
    <dgm:cxn modelId="{6D59A5D9-BFF0-5545-9DE0-1817E3D99613}" type="presParOf" srcId="{0608BDCE-2B34-E740-87C7-0AB5DA6C4AD7}" destId="{90ECE486-BC61-CB4D-933B-750EED136F95}" srcOrd="17" destOrd="0" presId="urn:microsoft.com/office/officeart/2005/8/layout/cycle6"/>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EA8557-1C70-7C40-AEE3-59EC848605B8}">
      <dsp:nvSpPr>
        <dsp:cNvPr id="0" name=""/>
        <dsp:cNvSpPr/>
      </dsp:nvSpPr>
      <dsp:spPr>
        <a:xfrm>
          <a:off x="1464" y="228974"/>
          <a:ext cx="1994451" cy="7977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zh-TW" altLang="en-US" sz="1100" kern="1200"/>
            <a:t>工具</a:t>
          </a:r>
          <a:r>
            <a:rPr lang="en-GB" altLang="zh-TW" sz="1100" kern="1200"/>
            <a:t>1</a:t>
          </a:r>
          <a:endParaRPr lang="en-US" altLang="zh-TW" sz="1100" kern="1200"/>
        </a:p>
        <a:p>
          <a:pPr marL="0" lvl="0" indent="0" algn="ctr" defTabSz="488950">
            <a:lnSpc>
              <a:spcPct val="90000"/>
            </a:lnSpc>
            <a:spcBef>
              <a:spcPct val="0"/>
            </a:spcBef>
            <a:spcAft>
              <a:spcPct val="35000"/>
            </a:spcAft>
            <a:buNone/>
          </a:pPr>
          <a:r>
            <a:rPr lang="zh-TW" altLang="en-US" sz="1100" kern="1200"/>
            <a:t>自我診斷表</a:t>
          </a:r>
        </a:p>
      </dsp:txBody>
      <dsp:txXfrm>
        <a:off x="400354" y="228974"/>
        <a:ext cx="1196671" cy="797780"/>
      </dsp:txXfrm>
    </dsp:sp>
    <dsp:sp modelId="{5EA5E827-4FF6-1A45-A711-2B5CB3BE6DED}">
      <dsp:nvSpPr>
        <dsp:cNvPr id="0" name=""/>
        <dsp:cNvSpPr/>
      </dsp:nvSpPr>
      <dsp:spPr>
        <a:xfrm>
          <a:off x="1736637" y="296785"/>
          <a:ext cx="3532397" cy="66215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t>通過系統化地反思您目前的教學來開啟您</a:t>
          </a:r>
          <a:r>
            <a:rPr lang="en-GB" altLang="zh-TW" sz="1400" kern="1200"/>
            <a:t>T-SEDA</a:t>
          </a:r>
          <a:r>
            <a:rPr lang="zh-TW" altLang="en-US" sz="1400" kern="1200"/>
            <a:t>旅程</a:t>
          </a:r>
        </a:p>
      </dsp:txBody>
      <dsp:txXfrm>
        <a:off x="2067716" y="296785"/>
        <a:ext cx="2870239" cy="662158"/>
      </dsp:txXfrm>
    </dsp:sp>
    <dsp:sp modelId="{F7585146-9FD5-5A48-A159-345EDCB73B3F}">
      <dsp:nvSpPr>
        <dsp:cNvPr id="0" name=""/>
        <dsp:cNvSpPr/>
      </dsp:nvSpPr>
      <dsp:spPr>
        <a:xfrm>
          <a:off x="1464" y="1138444"/>
          <a:ext cx="1994451" cy="7977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zh-TW" altLang="en-US" sz="1100" kern="1200"/>
            <a:t>工具</a:t>
          </a:r>
          <a:r>
            <a:rPr lang="en-GB" altLang="zh-TW" sz="1100" kern="1200"/>
            <a:t>2</a:t>
          </a:r>
        </a:p>
        <a:p>
          <a:pPr marL="0" lvl="0" indent="0" algn="ctr" defTabSz="488950">
            <a:lnSpc>
              <a:spcPct val="90000"/>
            </a:lnSpc>
            <a:spcBef>
              <a:spcPct val="0"/>
            </a:spcBef>
            <a:spcAft>
              <a:spcPct val="35000"/>
            </a:spcAft>
            <a:buNone/>
          </a:pPr>
          <a:r>
            <a:rPr lang="zh-TW" altLang="en-US" sz="1100" kern="1200"/>
            <a:t>用於課堂探究的反思圈</a:t>
          </a:r>
        </a:p>
      </dsp:txBody>
      <dsp:txXfrm>
        <a:off x="400354" y="1138444"/>
        <a:ext cx="1196671" cy="797780"/>
      </dsp:txXfrm>
    </dsp:sp>
    <dsp:sp modelId="{34D48A16-2D68-684F-9C2D-B02B4F111F33}">
      <dsp:nvSpPr>
        <dsp:cNvPr id="0" name=""/>
        <dsp:cNvSpPr/>
      </dsp:nvSpPr>
      <dsp:spPr>
        <a:xfrm>
          <a:off x="1736637" y="1206255"/>
          <a:ext cx="3532397" cy="66215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t>使用分步反思圈一步步來革新您的教學，並記錄下這一切是如何發生的</a:t>
          </a:r>
        </a:p>
      </dsp:txBody>
      <dsp:txXfrm>
        <a:off x="2067716" y="1206255"/>
        <a:ext cx="2870239" cy="662158"/>
      </dsp:txXfrm>
    </dsp:sp>
    <dsp:sp modelId="{D1ED09CB-304B-5045-9395-FD3AEC063F67}">
      <dsp:nvSpPr>
        <dsp:cNvPr id="0" name=""/>
        <dsp:cNvSpPr/>
      </dsp:nvSpPr>
      <dsp:spPr>
        <a:xfrm>
          <a:off x="1464" y="2047914"/>
          <a:ext cx="1994451" cy="79778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zh-TW" altLang="en-US" sz="1100" kern="1200"/>
            <a:t>工具</a:t>
          </a:r>
          <a:r>
            <a:rPr lang="en-GB" altLang="zh-TW" sz="1100" kern="1200"/>
            <a:t>3</a:t>
          </a:r>
        </a:p>
        <a:p>
          <a:pPr marL="0" lvl="0" indent="0" algn="ctr" defTabSz="488950">
            <a:lnSpc>
              <a:spcPct val="90000"/>
            </a:lnSpc>
            <a:spcBef>
              <a:spcPct val="0"/>
            </a:spcBef>
            <a:spcAft>
              <a:spcPct val="35000"/>
            </a:spcAft>
            <a:buNone/>
          </a:pPr>
          <a:r>
            <a:rPr lang="zh-TW" altLang="en-US" sz="1100" kern="1200"/>
            <a:t>用於識別關鍵對話特色的編碼架構</a:t>
          </a:r>
        </a:p>
      </dsp:txBody>
      <dsp:txXfrm>
        <a:off x="400354" y="2047914"/>
        <a:ext cx="1196671" cy="797780"/>
      </dsp:txXfrm>
    </dsp:sp>
    <dsp:sp modelId="{7BEB3567-0638-764D-88F7-3242B23327FD}">
      <dsp:nvSpPr>
        <dsp:cNvPr id="0" name=""/>
        <dsp:cNvSpPr/>
      </dsp:nvSpPr>
      <dsp:spPr>
        <a:xfrm>
          <a:off x="1736637" y="2115726"/>
          <a:ext cx="3532397" cy="66215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zh-TW" altLang="en-US" sz="1400" kern="1200"/>
            <a:t>找出您課堂上出現高品質對話的時刻，並確定是在什麼樣的條件下發生的</a:t>
          </a:r>
        </a:p>
      </dsp:txBody>
      <dsp:txXfrm>
        <a:off x="2067716" y="2115726"/>
        <a:ext cx="2870239" cy="6621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59DDF0-6E6D-A34E-9AD5-9D51A0E66061}">
      <dsp:nvSpPr>
        <dsp:cNvPr id="0" name=""/>
        <dsp:cNvSpPr/>
      </dsp:nvSpPr>
      <dsp:spPr>
        <a:xfrm>
          <a:off x="4261291" y="1424"/>
          <a:ext cx="1117986" cy="72669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zh-TW" altLang="en-US" sz="1500" kern="1200"/>
            <a:t>興趣和</a:t>
          </a:r>
          <a:endParaRPr lang="en-US" altLang="zh-TW" sz="1500" kern="1200"/>
        </a:p>
        <a:p>
          <a:pPr marL="0" lvl="0" indent="0" algn="ctr" defTabSz="666750">
            <a:lnSpc>
              <a:spcPct val="90000"/>
            </a:lnSpc>
            <a:spcBef>
              <a:spcPct val="0"/>
            </a:spcBef>
            <a:spcAft>
              <a:spcPct val="35000"/>
            </a:spcAft>
            <a:buNone/>
          </a:pPr>
          <a:r>
            <a:rPr lang="zh-TW" altLang="en-US" sz="1500" kern="1200"/>
            <a:t>目標</a:t>
          </a:r>
        </a:p>
      </dsp:txBody>
      <dsp:txXfrm>
        <a:off x="4296765" y="36898"/>
        <a:ext cx="1047038" cy="655742"/>
      </dsp:txXfrm>
    </dsp:sp>
    <dsp:sp modelId="{9077DBC8-85E5-EE4B-8D9C-24EDBC545A71}">
      <dsp:nvSpPr>
        <dsp:cNvPr id="0" name=""/>
        <dsp:cNvSpPr/>
      </dsp:nvSpPr>
      <dsp:spPr>
        <a:xfrm>
          <a:off x="3107970" y="364770"/>
          <a:ext cx="3424629" cy="3424629"/>
        </a:xfrm>
        <a:custGeom>
          <a:avLst/>
          <a:gdLst/>
          <a:ahLst/>
          <a:cxnLst/>
          <a:rect l="0" t="0" r="0" b="0"/>
          <a:pathLst>
            <a:path>
              <a:moveTo>
                <a:pt x="2278455" y="96299"/>
              </a:moveTo>
              <a:arcTo wR="1712314" hR="1712314" stAng="17358416" swAng="150156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041B4A3-5D76-E44A-9CC7-90DD48BD37AC}">
      <dsp:nvSpPr>
        <dsp:cNvPr id="0" name=""/>
        <dsp:cNvSpPr/>
      </dsp:nvSpPr>
      <dsp:spPr>
        <a:xfrm>
          <a:off x="5744200" y="857582"/>
          <a:ext cx="1117986" cy="72669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zh-TW" altLang="en-US" sz="1500" kern="1200"/>
            <a:t>關注點和探究問題</a:t>
          </a:r>
        </a:p>
      </dsp:txBody>
      <dsp:txXfrm>
        <a:off x="5779674" y="893056"/>
        <a:ext cx="1047038" cy="655742"/>
      </dsp:txXfrm>
    </dsp:sp>
    <dsp:sp modelId="{E3E2C055-DD58-7549-B4E9-16AEBDF33419}">
      <dsp:nvSpPr>
        <dsp:cNvPr id="0" name=""/>
        <dsp:cNvSpPr/>
      </dsp:nvSpPr>
      <dsp:spPr>
        <a:xfrm>
          <a:off x="3107970" y="364770"/>
          <a:ext cx="3424629" cy="3424629"/>
        </a:xfrm>
        <a:custGeom>
          <a:avLst/>
          <a:gdLst/>
          <a:ahLst/>
          <a:cxnLst/>
          <a:rect l="0" t="0" r="0" b="0"/>
          <a:pathLst>
            <a:path>
              <a:moveTo>
                <a:pt x="3354989" y="1228950"/>
              </a:moveTo>
              <a:arcTo wR="1712314" hR="1712314" stAng="20616194" swAng="196761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A727183-F598-BC40-8604-63FBBA0D3D8B}">
      <dsp:nvSpPr>
        <dsp:cNvPr id="0" name=""/>
        <dsp:cNvSpPr/>
      </dsp:nvSpPr>
      <dsp:spPr>
        <a:xfrm>
          <a:off x="5744200" y="2569896"/>
          <a:ext cx="1117986" cy="72669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zh-TW" altLang="en-US" sz="1500" kern="1200"/>
            <a:t>探究計畫和方法</a:t>
          </a:r>
        </a:p>
      </dsp:txBody>
      <dsp:txXfrm>
        <a:off x="5779674" y="2605370"/>
        <a:ext cx="1047038" cy="655742"/>
      </dsp:txXfrm>
    </dsp:sp>
    <dsp:sp modelId="{87E21C60-C6B7-164B-919D-FAC35E2E6395}">
      <dsp:nvSpPr>
        <dsp:cNvPr id="0" name=""/>
        <dsp:cNvSpPr/>
      </dsp:nvSpPr>
      <dsp:spPr>
        <a:xfrm>
          <a:off x="3107970" y="364770"/>
          <a:ext cx="3424629" cy="3424629"/>
        </a:xfrm>
        <a:custGeom>
          <a:avLst/>
          <a:gdLst/>
          <a:ahLst/>
          <a:cxnLst/>
          <a:rect l="0" t="0" r="0" b="0"/>
          <a:pathLst>
            <a:path>
              <a:moveTo>
                <a:pt x="2908926" y="2937117"/>
              </a:moveTo>
              <a:arcTo wR="1712314" hR="1712314" stAng="2740023" swAng="150156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C760F65-DFF5-B246-8DF1-B3F6E70A874B}">
      <dsp:nvSpPr>
        <dsp:cNvPr id="0" name=""/>
        <dsp:cNvSpPr/>
      </dsp:nvSpPr>
      <dsp:spPr>
        <a:xfrm>
          <a:off x="4261291" y="3426054"/>
          <a:ext cx="1117986" cy="72669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zh-TW" altLang="en-US" sz="1500" kern="1200"/>
            <a:t>結果、解釋和反思</a:t>
          </a:r>
        </a:p>
      </dsp:txBody>
      <dsp:txXfrm>
        <a:off x="4296765" y="3461528"/>
        <a:ext cx="1047038" cy="655742"/>
      </dsp:txXfrm>
    </dsp:sp>
    <dsp:sp modelId="{961B4439-334B-7C48-B6FE-0BE23F584E66}">
      <dsp:nvSpPr>
        <dsp:cNvPr id="0" name=""/>
        <dsp:cNvSpPr/>
      </dsp:nvSpPr>
      <dsp:spPr>
        <a:xfrm>
          <a:off x="3107970" y="364770"/>
          <a:ext cx="3424629" cy="3424629"/>
        </a:xfrm>
        <a:custGeom>
          <a:avLst/>
          <a:gdLst/>
          <a:ahLst/>
          <a:cxnLst/>
          <a:rect l="0" t="0" r="0" b="0"/>
          <a:pathLst>
            <a:path>
              <a:moveTo>
                <a:pt x="1146174" y="3328330"/>
              </a:moveTo>
              <a:arcTo wR="1712314" hR="1712314" stAng="6558416" swAng="150156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980FD6F-CE60-AA49-B21F-1D68783EE6EF}">
      <dsp:nvSpPr>
        <dsp:cNvPr id="0" name=""/>
        <dsp:cNvSpPr/>
      </dsp:nvSpPr>
      <dsp:spPr>
        <a:xfrm>
          <a:off x="2778383" y="2569896"/>
          <a:ext cx="1117986" cy="72669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zh-TW" altLang="en-US" sz="1500" kern="1200"/>
            <a:t>行動計畫</a:t>
          </a:r>
        </a:p>
      </dsp:txBody>
      <dsp:txXfrm>
        <a:off x="2813857" y="2605370"/>
        <a:ext cx="1047038" cy="655742"/>
      </dsp:txXfrm>
    </dsp:sp>
    <dsp:sp modelId="{824E541E-861A-7142-93BA-40F20C521FDD}">
      <dsp:nvSpPr>
        <dsp:cNvPr id="0" name=""/>
        <dsp:cNvSpPr/>
      </dsp:nvSpPr>
      <dsp:spPr>
        <a:xfrm>
          <a:off x="3107970" y="364770"/>
          <a:ext cx="3424629" cy="3424629"/>
        </a:xfrm>
        <a:custGeom>
          <a:avLst/>
          <a:gdLst/>
          <a:ahLst/>
          <a:cxnLst/>
          <a:rect l="0" t="0" r="0" b="0"/>
          <a:pathLst>
            <a:path>
              <a:moveTo>
                <a:pt x="69639" y="2195679"/>
              </a:moveTo>
              <a:arcTo wR="1712314" hR="1712314" stAng="9816194" swAng="196761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6A9972-2A62-A448-B3F3-7EE319F57E4E}">
      <dsp:nvSpPr>
        <dsp:cNvPr id="0" name=""/>
        <dsp:cNvSpPr/>
      </dsp:nvSpPr>
      <dsp:spPr>
        <a:xfrm>
          <a:off x="2778383" y="857582"/>
          <a:ext cx="1117986" cy="726690"/>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zh-TW" altLang="en-US" sz="1500" kern="1200"/>
            <a:t>回顧</a:t>
          </a:r>
        </a:p>
      </dsp:txBody>
      <dsp:txXfrm>
        <a:off x="2813857" y="893056"/>
        <a:ext cx="1047038" cy="655742"/>
      </dsp:txXfrm>
    </dsp:sp>
    <dsp:sp modelId="{90ECE486-BC61-CB4D-933B-750EED136F95}">
      <dsp:nvSpPr>
        <dsp:cNvPr id="0" name=""/>
        <dsp:cNvSpPr/>
      </dsp:nvSpPr>
      <dsp:spPr>
        <a:xfrm>
          <a:off x="3107970" y="364770"/>
          <a:ext cx="3424629" cy="3424629"/>
        </a:xfrm>
        <a:custGeom>
          <a:avLst/>
          <a:gdLst/>
          <a:ahLst/>
          <a:cxnLst/>
          <a:rect l="0" t="0" r="0" b="0"/>
          <a:pathLst>
            <a:path>
              <a:moveTo>
                <a:pt x="515703" y="487511"/>
              </a:moveTo>
              <a:arcTo wR="1712314" hR="1712314" stAng="13540023" swAng="1501561"/>
            </a:path>
          </a:pathLst>
        </a:custGeom>
        <a:noFill/>
        <a:ln w="9525" cap="flat" cmpd="sng" algn="ctr">
          <a:solidFill>
            <a:schemeClr val="dk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8767-489F-684B-A2A7-A5634DD2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2019-06-03T05:37:00Z</dcterms:created>
  <dcterms:modified xsi:type="dcterms:W3CDTF">2019-06-03T05:41:00Z</dcterms:modified>
</cp:coreProperties>
</file>