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BD66A1" w14:textId="5C31CA50" w:rsidR="00A313E4" w:rsidRPr="00BE6D67" w:rsidRDefault="00A313E4" w:rsidP="00A313E4">
      <w:pPr>
        <w:pStyle w:val="Normal1"/>
        <w:ind w:firstLine="720"/>
        <w:jc w:val="center"/>
        <w:rPr>
          <w:rFonts w:ascii="Calibri" w:eastAsia="Calibri" w:hAnsi="Calibri"/>
          <w:b/>
          <w:color w:val="800000"/>
          <w:sz w:val="72"/>
          <w:szCs w:val="72"/>
        </w:rPr>
      </w:pPr>
    </w:p>
    <w:p w14:paraId="251713F1" w14:textId="10FD8D02" w:rsidR="007D6113" w:rsidRPr="00BE6D67" w:rsidRDefault="006C26CD" w:rsidP="00A313E4">
      <w:pPr>
        <w:pStyle w:val="Normal1"/>
        <w:ind w:firstLine="720"/>
        <w:jc w:val="center"/>
        <w:rPr>
          <w:rFonts w:ascii="Calibri" w:eastAsia="Calibri" w:hAnsi="Calibri"/>
          <w:b/>
          <w:color w:val="800000"/>
          <w:sz w:val="72"/>
          <w:szCs w:val="72"/>
        </w:rPr>
      </w:pPr>
      <w:r w:rsidRPr="00BE6D67">
        <w:rPr>
          <w:rFonts w:ascii="Calibri" w:eastAsia="Calibri" w:hAnsi="Calibri"/>
          <w:b/>
          <w:color w:val="800000"/>
          <w:sz w:val="72"/>
          <w:szCs w:val="72"/>
        </w:rPr>
        <w:t>(T-SEDA)</w:t>
      </w:r>
      <w:r w:rsidR="007D6113" w:rsidRPr="00BE6D67">
        <w:rPr>
          <w:rFonts w:ascii="Calibri" w:eastAsia="Calibri" w:hAnsi="Calibri"/>
          <w:b/>
          <w:color w:val="800000"/>
          <w:sz w:val="72"/>
          <w:szCs w:val="72"/>
        </w:rPr>
        <w:t xml:space="preserve"> - Editable </w:t>
      </w:r>
      <w:r w:rsidR="001345EE" w:rsidRPr="00BE6D67">
        <w:rPr>
          <w:rFonts w:ascii="Calibri" w:eastAsia="Calibri" w:hAnsi="Calibri"/>
          <w:b/>
          <w:color w:val="800000"/>
          <w:sz w:val="72"/>
          <w:szCs w:val="72"/>
        </w:rPr>
        <w:t>Templates</w:t>
      </w:r>
      <w:r w:rsidR="006C3F21">
        <w:rPr>
          <w:rFonts w:ascii="Calibri" w:eastAsia="Calibri" w:hAnsi="Calibri"/>
          <w:b/>
          <w:color w:val="800000"/>
          <w:sz w:val="72"/>
          <w:szCs w:val="72"/>
        </w:rPr>
        <w:t xml:space="preserve"> v</w:t>
      </w:r>
      <w:r w:rsidR="000640E3">
        <w:rPr>
          <w:rFonts w:ascii="Calibri" w:eastAsia="Calibri" w:hAnsi="Calibri"/>
          <w:b/>
          <w:color w:val="800000"/>
          <w:sz w:val="72"/>
          <w:szCs w:val="72"/>
        </w:rPr>
        <w:t>9</w:t>
      </w:r>
    </w:p>
    <w:p w14:paraId="0164DC25" w14:textId="77777777" w:rsidR="00126556" w:rsidRPr="00BE6D67" w:rsidRDefault="001C14E0" w:rsidP="008B36F0">
      <w:pPr>
        <w:jc w:val="right"/>
        <w:rPr>
          <w:rFonts w:ascii="Calibri" w:eastAsia="Times New Roman" w:hAnsi="Calibri"/>
          <w:lang w:val="en-GB"/>
        </w:rPr>
      </w:pPr>
      <w:r w:rsidRPr="00BE6D67">
        <w:rPr>
          <w:noProof/>
          <w:lang w:val="en-GB" w:eastAsia="en-GB"/>
        </w:rPr>
        <mc:AlternateContent>
          <mc:Choice Requires="wps">
            <w:drawing>
              <wp:anchor distT="0" distB="0" distL="114300" distR="114300" simplePos="0" relativeHeight="251652608" behindDoc="0" locked="0" layoutInCell="1" allowOverlap="1" wp14:anchorId="4C4B2FF0" wp14:editId="7B7AF136">
                <wp:simplePos x="0" y="0"/>
                <wp:positionH relativeFrom="column">
                  <wp:posOffset>-342265</wp:posOffset>
                </wp:positionH>
                <wp:positionV relativeFrom="paragraph">
                  <wp:posOffset>-342265</wp:posOffset>
                </wp:positionV>
                <wp:extent cx="568325" cy="358140"/>
                <wp:effectExtent l="0" t="0" r="0" b="0"/>
                <wp:wrapThrough wrapText="bothSides">
                  <wp:wrapPolygon edited="0">
                    <wp:start x="2625" y="3830"/>
                    <wp:lineTo x="2625" y="16851"/>
                    <wp:lineTo x="18372" y="16851"/>
                    <wp:lineTo x="18372" y="3830"/>
                    <wp:lineTo x="2625" y="383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325" cy="358140"/>
                        </a:xfrm>
                        <a:prstGeom prst="rect">
                          <a:avLst/>
                        </a:prstGeom>
                        <a:noFill/>
                        <a:ln>
                          <a:noFill/>
                        </a:ln>
                      </wps:spPr>
                      <wps:txbx>
                        <w:txbxContent>
                          <w:p w14:paraId="069A2029" w14:textId="77777777" w:rsidR="002501DE" w:rsidRDefault="002501DE" w:rsidP="00E97119">
                            <w:pPr>
                              <w:ind w:left="426"/>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
            <w:pict>
              <v:shapetype w14:anchorId="4C4B2FF0" id="_x0000_t202" coordsize="21600,21600" o:spt="202" path="m,l,21600r21600,l21600,xe">
                <v:stroke joinstyle="miter"/>
                <v:path gradientshapeok="t" o:connecttype="rect"/>
              </v:shapetype>
              <v:shape id="Text Box 25" o:spid="_x0000_s1026" type="#_x0000_t202" style="position:absolute;left:0;text-align:left;margin-left:-26.95pt;margin-top:-26.95pt;width:44.75pt;height:2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" filled="f" stroked="f">
                <v:textbox style="mso-fit-shape-to-text:t" inset=",7.2pt,,7.2pt">
                  <w:txbxContent>
                    <w:p w14:paraId="069A2029" w14:textId="77777777" w:rsidR="002501DE" w:rsidRDefault="002501DE" w:rsidP="00E97119">
                      <w:pPr>
                        <w:ind w:left="426"/>
                      </w:pPr>
                    </w:p>
                  </w:txbxContent>
                </v:textbox>
                <w10:wrap type="through"/>
              </v:shape>
            </w:pict>
          </mc:Fallback>
        </mc:AlternateContent>
      </w:r>
      <w:r w:rsidR="003B71A8" w:rsidRPr="00BE6D67">
        <w:rPr>
          <w:rFonts w:ascii="Calibri" w:eastAsia="Calibri" w:hAnsi="Calibri"/>
          <w:b/>
          <w:i/>
          <w:sz w:val="30"/>
          <w:szCs w:val="30"/>
          <w:lang w:val="en-GB"/>
        </w:rPr>
        <w:t xml:space="preserve"> </w:t>
      </w:r>
    </w:p>
    <w:p w14:paraId="155E37E2" w14:textId="6C1AE02D" w:rsidR="00017AC9" w:rsidRPr="00BE6D67" w:rsidRDefault="007D6113" w:rsidP="00A313E4">
      <w:pPr>
        <w:pStyle w:val="Normal1"/>
        <w:jc w:val="center"/>
        <w:rPr>
          <w:rFonts w:ascii="Calibri" w:eastAsia="Calibri" w:hAnsi="Calibri"/>
          <w:b/>
          <w:color w:val="800000"/>
          <w:sz w:val="44"/>
          <w:szCs w:val="44"/>
        </w:rPr>
      </w:pPr>
      <w:r w:rsidRPr="00BE6D67">
        <w:rPr>
          <w:rFonts w:ascii="Calibri" w:eastAsia="Calibri" w:hAnsi="Calibri"/>
          <w:b/>
          <w:color w:val="800000"/>
          <w:sz w:val="44"/>
          <w:szCs w:val="44"/>
        </w:rPr>
        <w:t xml:space="preserve">Supplement to the </w:t>
      </w:r>
      <w:r w:rsidR="00ED4B45" w:rsidRPr="00ED4B45">
        <w:rPr>
          <w:rFonts w:ascii="Calibri" w:eastAsia="Calibri" w:hAnsi="Calibri"/>
          <w:b/>
          <w:bCs/>
          <w:color w:val="800000"/>
          <w:sz w:val="44"/>
          <w:szCs w:val="44"/>
          <w:lang w:val="es-ES_tradnl"/>
        </w:rPr>
        <w:t xml:space="preserve">TOOLKIT </w:t>
      </w:r>
      <w:proofErr w:type="spellStart"/>
      <w:r w:rsidR="00ED4B45" w:rsidRPr="00ED4B45">
        <w:rPr>
          <w:rFonts w:ascii="Calibri" w:eastAsia="Calibri" w:hAnsi="Calibri"/>
          <w:b/>
          <w:bCs/>
          <w:color w:val="800000"/>
          <w:sz w:val="44"/>
          <w:szCs w:val="44"/>
          <w:lang w:val="es-ES_tradnl"/>
        </w:rPr>
        <w:t>for</w:t>
      </w:r>
      <w:proofErr w:type="spellEnd"/>
      <w:r w:rsidR="00ED4B45" w:rsidRPr="00ED4B45">
        <w:rPr>
          <w:rFonts w:ascii="Calibri" w:eastAsia="Calibri" w:hAnsi="Calibri"/>
          <w:b/>
          <w:bCs/>
          <w:color w:val="800000"/>
          <w:sz w:val="44"/>
          <w:szCs w:val="44"/>
          <w:lang w:val="es-ES_tradnl"/>
        </w:rPr>
        <w:t xml:space="preserve"> SYSTEMATIC EDUCATIONAL DIALOGUE ANALYSIS (T-SEDA): A </w:t>
      </w:r>
      <w:proofErr w:type="spellStart"/>
      <w:r w:rsidR="00ED4B45" w:rsidRPr="00ED4B45">
        <w:rPr>
          <w:rFonts w:ascii="Calibri" w:eastAsia="Calibri" w:hAnsi="Calibri"/>
          <w:b/>
          <w:bCs/>
          <w:color w:val="800000"/>
          <w:sz w:val="44"/>
          <w:szCs w:val="44"/>
          <w:lang w:val="es-ES_tradnl"/>
        </w:rPr>
        <w:t>resource</w:t>
      </w:r>
      <w:proofErr w:type="spellEnd"/>
      <w:r w:rsidR="00ED4B45" w:rsidRPr="00ED4B45">
        <w:rPr>
          <w:rFonts w:ascii="Calibri" w:eastAsia="Calibri" w:hAnsi="Calibri"/>
          <w:b/>
          <w:bCs/>
          <w:color w:val="800000"/>
          <w:sz w:val="44"/>
          <w:szCs w:val="44"/>
          <w:lang w:val="es-ES_tradnl"/>
        </w:rPr>
        <w:t xml:space="preserve"> </w:t>
      </w:r>
      <w:proofErr w:type="spellStart"/>
      <w:r w:rsidR="00ED4B45" w:rsidRPr="00ED4B45">
        <w:rPr>
          <w:rFonts w:ascii="Calibri" w:eastAsia="Calibri" w:hAnsi="Calibri"/>
          <w:b/>
          <w:bCs/>
          <w:color w:val="800000"/>
          <w:sz w:val="44"/>
          <w:szCs w:val="44"/>
          <w:lang w:val="es-ES_tradnl"/>
        </w:rPr>
        <w:t>for</w:t>
      </w:r>
      <w:proofErr w:type="spellEnd"/>
      <w:r w:rsidR="00ED4B45" w:rsidRPr="00ED4B45">
        <w:rPr>
          <w:rFonts w:ascii="Calibri" w:eastAsia="Calibri" w:hAnsi="Calibri"/>
          <w:b/>
          <w:bCs/>
          <w:color w:val="800000"/>
          <w:sz w:val="44"/>
          <w:szCs w:val="44"/>
          <w:lang w:val="es-ES_tradnl"/>
        </w:rPr>
        <w:t xml:space="preserve"> </w:t>
      </w:r>
      <w:proofErr w:type="spellStart"/>
      <w:r w:rsidR="00ED4B45" w:rsidRPr="00ED4B45">
        <w:rPr>
          <w:rFonts w:ascii="Calibri" w:eastAsia="Calibri" w:hAnsi="Calibri"/>
          <w:b/>
          <w:bCs/>
          <w:color w:val="800000"/>
          <w:sz w:val="44"/>
          <w:szCs w:val="44"/>
          <w:lang w:val="es-ES_tradnl"/>
        </w:rPr>
        <w:t>inquiry</w:t>
      </w:r>
      <w:proofErr w:type="spellEnd"/>
      <w:r w:rsidR="00ED4B45" w:rsidRPr="00ED4B45">
        <w:rPr>
          <w:rFonts w:ascii="Calibri" w:eastAsia="Calibri" w:hAnsi="Calibri"/>
          <w:b/>
          <w:bCs/>
          <w:color w:val="800000"/>
          <w:sz w:val="44"/>
          <w:szCs w:val="44"/>
          <w:lang w:val="es-ES_tradnl"/>
        </w:rPr>
        <w:t xml:space="preserve"> </w:t>
      </w:r>
      <w:proofErr w:type="spellStart"/>
      <w:r w:rsidR="00ED4B45" w:rsidRPr="00ED4B45">
        <w:rPr>
          <w:rFonts w:ascii="Calibri" w:eastAsia="Calibri" w:hAnsi="Calibri"/>
          <w:b/>
          <w:bCs/>
          <w:color w:val="800000"/>
          <w:sz w:val="44"/>
          <w:szCs w:val="44"/>
          <w:lang w:val="es-ES_tradnl"/>
        </w:rPr>
        <w:t>into</w:t>
      </w:r>
      <w:proofErr w:type="spellEnd"/>
      <w:r w:rsidR="00ED4B45" w:rsidRPr="00ED4B45">
        <w:rPr>
          <w:rFonts w:ascii="Calibri" w:eastAsia="Calibri" w:hAnsi="Calibri"/>
          <w:b/>
          <w:bCs/>
          <w:color w:val="800000"/>
          <w:sz w:val="44"/>
          <w:szCs w:val="44"/>
          <w:lang w:val="es-ES_tradnl"/>
        </w:rPr>
        <w:t xml:space="preserve"> </w:t>
      </w:r>
      <w:proofErr w:type="spellStart"/>
      <w:r w:rsidR="00ED4B45" w:rsidRPr="00ED4B45">
        <w:rPr>
          <w:rFonts w:ascii="Calibri" w:eastAsia="Calibri" w:hAnsi="Calibri"/>
          <w:b/>
          <w:bCs/>
          <w:color w:val="800000"/>
          <w:sz w:val="44"/>
          <w:szCs w:val="44"/>
          <w:lang w:val="es-ES_tradnl"/>
        </w:rPr>
        <w:t>practice</w:t>
      </w:r>
      <w:proofErr w:type="spellEnd"/>
    </w:p>
    <w:p w14:paraId="5A9294AB" w14:textId="77777777" w:rsidR="00A313E4" w:rsidRPr="00BE6D67" w:rsidRDefault="00A313E4" w:rsidP="00A313E4">
      <w:pPr>
        <w:pStyle w:val="Normal1"/>
        <w:jc w:val="center"/>
        <w:rPr>
          <w:rFonts w:ascii="Calibri" w:eastAsia="Calibri" w:hAnsi="Calibri"/>
          <w:b/>
          <w:color w:val="800000"/>
          <w:sz w:val="44"/>
          <w:szCs w:val="44"/>
        </w:rPr>
      </w:pPr>
    </w:p>
    <w:p w14:paraId="4B2B5716" w14:textId="3A4B2C60" w:rsidR="001D6963" w:rsidRDefault="00E97119" w:rsidP="00702B8F">
      <w:pPr>
        <w:pStyle w:val="Normal1"/>
        <w:jc w:val="center"/>
        <w:rPr>
          <w:rFonts w:ascii="Calibri" w:eastAsia="Calibri" w:hAnsi="Calibri"/>
          <w:b/>
          <w:sz w:val="30"/>
          <w:szCs w:val="30"/>
        </w:rPr>
      </w:pPr>
      <w:r w:rsidRPr="00BE6D67">
        <w:rPr>
          <w:rFonts w:ascii="Calibri" w:eastAsia="Calibri" w:hAnsi="Calibri"/>
          <w:b/>
          <w:sz w:val="30"/>
          <w:szCs w:val="30"/>
        </w:rPr>
        <w:t xml:space="preserve">          </w:t>
      </w:r>
    </w:p>
    <w:p w14:paraId="425D41F7" w14:textId="77777777" w:rsidR="001D6963" w:rsidRPr="00BE6D67" w:rsidRDefault="001D6963" w:rsidP="00017AC9">
      <w:pPr>
        <w:pStyle w:val="Normal1"/>
        <w:jc w:val="center"/>
        <w:rPr>
          <w:rFonts w:ascii="Calibri" w:eastAsia="Calibri" w:hAnsi="Calibri"/>
          <w:b/>
          <w:sz w:val="30"/>
          <w:szCs w:val="30"/>
        </w:rPr>
      </w:pPr>
    </w:p>
    <w:p w14:paraId="72881960" w14:textId="77777777" w:rsidR="00017AC9" w:rsidRPr="00BE6D67" w:rsidRDefault="00017AC9" w:rsidP="00017AC9">
      <w:pPr>
        <w:pStyle w:val="Normal1"/>
        <w:jc w:val="center"/>
        <w:rPr>
          <w:rFonts w:ascii="Calibri" w:eastAsia="Calibri" w:hAnsi="Calibri"/>
          <w:b/>
          <w:sz w:val="30"/>
          <w:szCs w:val="30"/>
        </w:rPr>
      </w:pPr>
    </w:p>
    <w:p w14:paraId="6A427EAB" w14:textId="25CB0332" w:rsidR="002A2013" w:rsidRPr="001D6963" w:rsidRDefault="001C10F5" w:rsidP="00B8642F">
      <w:pPr>
        <w:jc w:val="center"/>
        <w:rPr>
          <w:rFonts w:ascii="Calibri" w:eastAsia="Calibri" w:hAnsi="Calibri" w:cs="Calibri"/>
          <w:b/>
          <w:bCs/>
          <w:i/>
          <w:color w:val="7030A0"/>
          <w:sz w:val="72"/>
          <w:szCs w:val="72"/>
        </w:rPr>
      </w:pPr>
      <w:r w:rsidRPr="001463B5">
        <w:rPr>
          <w:rFonts w:asciiTheme="minorHAnsi" w:hAnsiTheme="minorHAnsi" w:cstheme="minorHAnsi"/>
          <w:i/>
          <w:iCs/>
          <w:sz w:val="48"/>
          <w:szCs w:val="48"/>
          <w:highlight w:val="green"/>
        </w:rPr>
        <w:t xml:space="preserve">© </w:t>
      </w:r>
      <w:proofErr w:type="spellStart"/>
      <w:r w:rsidR="001D6963" w:rsidRPr="001463B5">
        <w:rPr>
          <w:rFonts w:asciiTheme="minorHAnsi" w:eastAsia="Calibri" w:hAnsiTheme="minorHAnsi" w:cstheme="minorHAnsi"/>
          <w:b/>
          <w:bCs/>
          <w:i/>
          <w:color w:val="7030A0"/>
          <w:sz w:val="48"/>
          <w:szCs w:val="48"/>
          <w:highlight w:val="green"/>
        </w:rPr>
        <w:t>The</w:t>
      </w:r>
      <w:proofErr w:type="spellEnd"/>
      <w:r w:rsidR="001D6963" w:rsidRPr="001463B5">
        <w:rPr>
          <w:rFonts w:asciiTheme="minorHAnsi" w:eastAsia="Calibri" w:hAnsiTheme="minorHAnsi" w:cstheme="minorHAnsi"/>
          <w:b/>
          <w:bCs/>
          <w:i/>
          <w:color w:val="7030A0"/>
          <w:sz w:val="48"/>
          <w:szCs w:val="48"/>
          <w:highlight w:val="green"/>
        </w:rPr>
        <w:t xml:space="preserve"> T-SEDA </w:t>
      </w:r>
      <w:proofErr w:type="spellStart"/>
      <w:r w:rsidR="001D6963" w:rsidRPr="001463B5">
        <w:rPr>
          <w:rFonts w:asciiTheme="minorHAnsi" w:eastAsia="Calibri" w:hAnsiTheme="minorHAnsi" w:cstheme="minorHAnsi"/>
          <w:b/>
          <w:bCs/>
          <w:i/>
          <w:color w:val="7030A0"/>
          <w:sz w:val="48"/>
          <w:szCs w:val="48"/>
          <w:highlight w:val="green"/>
        </w:rPr>
        <w:t>Collective</w:t>
      </w:r>
      <w:proofErr w:type="spellEnd"/>
      <w:r>
        <w:rPr>
          <w:rFonts w:asciiTheme="minorHAnsi" w:eastAsia="Calibri" w:hAnsiTheme="minorHAnsi" w:cstheme="minorHAnsi"/>
          <w:b/>
          <w:bCs/>
          <w:i/>
          <w:color w:val="7030A0"/>
          <w:sz w:val="48"/>
          <w:szCs w:val="48"/>
        </w:rPr>
        <w:t xml:space="preserve">      </w:t>
      </w:r>
      <w:r w:rsidR="001D6963">
        <w:rPr>
          <w:rFonts w:ascii="Calibri" w:eastAsia="Calibri" w:hAnsi="Calibri" w:cs="Calibri"/>
          <w:b/>
          <w:bCs/>
          <w:i/>
          <w:color w:val="7030A0"/>
          <w:sz w:val="72"/>
          <w:szCs w:val="72"/>
        </w:rPr>
        <w:t xml:space="preserve"> </w:t>
      </w:r>
      <w:r w:rsidR="001463B5" w:rsidRPr="001463B5">
        <w:rPr>
          <w:rFonts w:ascii="Calibri" w:eastAsia="Calibri" w:hAnsi="Calibri" w:cs="Calibri"/>
          <w:b/>
          <w:bCs/>
          <w:i/>
          <w:color w:val="7030A0"/>
          <w:sz w:val="72"/>
          <w:szCs w:val="72"/>
        </w:rPr>
        <w:drawing>
          <wp:inline distT="0" distB="0" distL="0" distR="0" wp14:anchorId="784659F1" wp14:editId="3DF558C1">
            <wp:extent cx="969884" cy="333398"/>
            <wp:effectExtent l="0" t="0" r="0" b="0"/>
            <wp:docPr id="26" name="Picture 25" descr="A grey and black sign with a person in a circle&#10;&#10;Description automatically generated with low confidence">
              <a:extLst xmlns:a="http://schemas.openxmlformats.org/drawingml/2006/main">
                <a:ext uri="{FF2B5EF4-FFF2-40B4-BE49-F238E27FC236}">
                  <a16:creationId xmlns:a16="http://schemas.microsoft.com/office/drawing/2014/main" id="{F7B66ADE-B571-BA46-88FF-12D96AD16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grey and black sign with a person in a circle&#10;&#10;Description automatically generated with low confidence">
                      <a:extLst>
                        <a:ext uri="{FF2B5EF4-FFF2-40B4-BE49-F238E27FC236}">
                          <a16:creationId xmlns:a16="http://schemas.microsoft.com/office/drawing/2014/main" id="{F7B66ADE-B571-BA46-88FF-12D96AD16D9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884" cy="333398"/>
                    </a:xfrm>
                    <a:prstGeom prst="rect">
                      <a:avLst/>
                    </a:prstGeom>
                  </pic:spPr>
                </pic:pic>
              </a:graphicData>
            </a:graphic>
          </wp:inline>
        </w:drawing>
      </w:r>
    </w:p>
    <w:p w14:paraId="14025DA2" w14:textId="361C1F58" w:rsidR="002A2013" w:rsidRDefault="002A2013" w:rsidP="002A2013">
      <w:pPr>
        <w:jc w:val="center"/>
        <w:rPr>
          <w:rFonts w:ascii="Calibri" w:eastAsia="Calibri" w:hAnsi="Calibri" w:cs="Calibri"/>
          <w:i/>
          <w:color w:val="7030A0"/>
          <w:sz w:val="28"/>
          <w:szCs w:val="28"/>
          <w:lang w:val="en-GB"/>
        </w:rPr>
      </w:pPr>
      <w:r w:rsidRPr="00BE6D67">
        <w:rPr>
          <w:rFonts w:ascii="Calibri" w:eastAsia="Calibri" w:hAnsi="Calibri" w:cs="Calibri"/>
          <w:i/>
          <w:color w:val="7030A0"/>
          <w:sz w:val="28"/>
          <w:szCs w:val="28"/>
          <w:lang w:val="en-GB"/>
        </w:rPr>
        <w:t xml:space="preserve"> </w:t>
      </w:r>
    </w:p>
    <w:p w14:paraId="6FEB4CA8" w14:textId="30E8B322" w:rsidR="001C10F5" w:rsidRDefault="001C10F5" w:rsidP="002A2013">
      <w:pPr>
        <w:jc w:val="center"/>
        <w:rPr>
          <w:rFonts w:ascii="Calibri" w:eastAsia="Calibri" w:hAnsi="Calibri" w:cs="Calibri"/>
          <w:i/>
          <w:color w:val="7030A0"/>
          <w:sz w:val="28"/>
          <w:szCs w:val="28"/>
          <w:lang w:val="en-GB"/>
        </w:rPr>
      </w:pPr>
    </w:p>
    <w:p w14:paraId="2D973827" w14:textId="4B4B4B5B" w:rsidR="001C10F5" w:rsidRDefault="001C10F5" w:rsidP="00AB3CEF">
      <w:pPr>
        <w:rPr>
          <w:rFonts w:ascii="Calibri" w:eastAsia="Calibri" w:hAnsi="Calibri" w:cs="Calibri"/>
          <w:i/>
          <w:color w:val="7030A0"/>
          <w:sz w:val="28"/>
          <w:szCs w:val="28"/>
          <w:lang w:val="en-GB"/>
        </w:rPr>
      </w:pPr>
    </w:p>
    <w:p w14:paraId="2296B994" w14:textId="6663A0CE" w:rsidR="00F40041" w:rsidRDefault="00F40041" w:rsidP="00AB3CEF">
      <w:pPr>
        <w:rPr>
          <w:rFonts w:ascii="Calibri" w:eastAsia="Calibri" w:hAnsi="Calibri" w:cs="Calibri"/>
          <w:i/>
          <w:color w:val="7030A0"/>
          <w:sz w:val="28"/>
          <w:szCs w:val="28"/>
          <w:lang w:val="en-GB"/>
        </w:rPr>
      </w:pPr>
    </w:p>
    <w:p w14:paraId="171CEC16" w14:textId="4B99B506" w:rsidR="00F40041" w:rsidRDefault="00F40041" w:rsidP="00AB3CEF">
      <w:pPr>
        <w:rPr>
          <w:rFonts w:ascii="Calibri" w:eastAsia="Calibri" w:hAnsi="Calibri" w:cs="Calibri"/>
          <w:i/>
          <w:color w:val="7030A0"/>
          <w:sz w:val="28"/>
          <w:szCs w:val="28"/>
          <w:lang w:val="en-GB"/>
        </w:rPr>
      </w:pPr>
    </w:p>
    <w:p w14:paraId="62C28763" w14:textId="5BD0C37F" w:rsidR="00F40041" w:rsidRDefault="00F40041" w:rsidP="00AB3CEF">
      <w:pPr>
        <w:rPr>
          <w:rFonts w:ascii="Calibri" w:eastAsia="Calibri" w:hAnsi="Calibri" w:cs="Calibri"/>
          <w:i/>
          <w:color w:val="7030A0"/>
          <w:sz w:val="28"/>
          <w:szCs w:val="28"/>
          <w:lang w:val="en-GB"/>
        </w:rPr>
      </w:pPr>
    </w:p>
    <w:p w14:paraId="72E8B381" w14:textId="643B49EE" w:rsidR="00F40041" w:rsidRDefault="00F40041" w:rsidP="00AB3CEF">
      <w:pPr>
        <w:rPr>
          <w:rFonts w:ascii="Calibri" w:eastAsia="Calibri" w:hAnsi="Calibri" w:cs="Calibri"/>
          <w:i/>
          <w:color w:val="7030A0"/>
          <w:sz w:val="28"/>
          <w:szCs w:val="28"/>
          <w:lang w:val="en-GB"/>
        </w:rPr>
      </w:pPr>
    </w:p>
    <w:p w14:paraId="2968E8C1" w14:textId="77777777" w:rsidR="00F40041" w:rsidRDefault="00F40041" w:rsidP="00AB3CEF">
      <w:pPr>
        <w:rPr>
          <w:rFonts w:ascii="Calibri" w:eastAsia="Calibri" w:hAnsi="Calibri" w:cs="Calibri"/>
          <w:i/>
          <w:color w:val="7030A0"/>
          <w:sz w:val="28"/>
          <w:szCs w:val="28"/>
          <w:lang w:val="en-GB"/>
        </w:rPr>
      </w:pPr>
    </w:p>
    <w:p w14:paraId="6E14CEE1" w14:textId="046181C2" w:rsidR="001C10F5" w:rsidRPr="00BE6D67" w:rsidRDefault="001C10F5" w:rsidP="001C10F5">
      <w:pPr>
        <w:ind w:left="10080" w:firstLine="720"/>
        <w:jc w:val="center"/>
        <w:rPr>
          <w:rFonts w:ascii="Calibri" w:eastAsia="Calibri" w:hAnsi="Calibri" w:cs="Calibri"/>
          <w:i/>
          <w:color w:val="7030A0"/>
          <w:sz w:val="28"/>
          <w:szCs w:val="28"/>
          <w:lang w:val="en-GB"/>
        </w:rPr>
      </w:pPr>
    </w:p>
    <w:p w14:paraId="20338733" w14:textId="35E97365" w:rsidR="00087DB9" w:rsidRDefault="001D6963" w:rsidP="001D6963">
      <w:pPr>
        <w:pStyle w:val="Normal1"/>
        <w:rPr>
          <w:rFonts w:ascii="Calibri" w:hAnsi="Calibri"/>
          <w:b/>
          <w:color w:val="800000"/>
          <w:sz w:val="36"/>
          <w:szCs w:val="32"/>
        </w:rPr>
      </w:pPr>
      <w:r w:rsidRPr="00BE6D67">
        <w:rPr>
          <w:noProof/>
          <w:lang w:eastAsia="en-GB"/>
        </w:rPr>
        <w:drawing>
          <wp:anchor distT="0" distB="0" distL="114300" distR="114300" simplePos="0" relativeHeight="251651584" behindDoc="0" locked="0" layoutInCell="1" allowOverlap="1" wp14:anchorId="4BFB0B2A" wp14:editId="7BA5A346">
            <wp:simplePos x="0" y="0"/>
            <wp:positionH relativeFrom="column">
              <wp:posOffset>4572327</wp:posOffset>
            </wp:positionH>
            <wp:positionV relativeFrom="paragraph">
              <wp:posOffset>247302</wp:posOffset>
            </wp:positionV>
            <wp:extent cx="2034540" cy="589280"/>
            <wp:effectExtent l="0" t="0" r="0" b="0"/>
            <wp:wrapSquare wrapText="bothSides"/>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4540" cy="589280"/>
                    </a:xfrm>
                    <a:prstGeom prst="rect">
                      <a:avLst/>
                    </a:prstGeom>
                    <a:noFill/>
                  </pic:spPr>
                </pic:pic>
              </a:graphicData>
            </a:graphic>
            <wp14:sizeRelH relativeFrom="page">
              <wp14:pctWidth>0</wp14:pctWidth>
            </wp14:sizeRelH>
            <wp14:sizeRelV relativeFrom="page">
              <wp14:pctHeight>0</wp14:pctHeight>
            </wp14:sizeRelV>
          </wp:anchor>
        </w:drawing>
      </w:r>
      <w:r w:rsidRPr="00BE6D67">
        <w:rPr>
          <w:noProof/>
          <w:lang w:eastAsia="en-GB"/>
        </w:rPr>
        <w:drawing>
          <wp:anchor distT="0" distB="0" distL="114300" distR="114300" simplePos="0" relativeHeight="251650560" behindDoc="0" locked="0" layoutInCell="1" allowOverlap="1" wp14:anchorId="7E3ED36C" wp14:editId="77BE4097">
            <wp:simplePos x="0" y="0"/>
            <wp:positionH relativeFrom="column">
              <wp:posOffset>2242185</wp:posOffset>
            </wp:positionH>
            <wp:positionV relativeFrom="paragraph">
              <wp:posOffset>248920</wp:posOffset>
            </wp:positionV>
            <wp:extent cx="2138045" cy="629920"/>
            <wp:effectExtent l="0" t="0" r="0" b="5080"/>
            <wp:wrapSquare wrapText="bothSides"/>
            <wp:docPr id="1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8045" cy="6299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2DC96500" wp14:editId="64786B6A">
            <wp:extent cx="2005781" cy="858540"/>
            <wp:effectExtent l="0" t="0" r="1270" b="508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2006547" cy="858868"/>
                    </a:xfrm>
                    <a:prstGeom prst="rect">
                      <a:avLst/>
                    </a:prstGeom>
                  </pic:spPr>
                </pic:pic>
              </a:graphicData>
            </a:graphic>
          </wp:inline>
        </w:drawing>
      </w:r>
      <w:r>
        <w:rPr>
          <w:rFonts w:ascii="Calibri" w:hAnsi="Calibri"/>
          <w:b/>
          <w:color w:val="800000"/>
          <w:sz w:val="36"/>
          <w:szCs w:val="32"/>
        </w:rPr>
        <w:tab/>
      </w:r>
      <w:r>
        <w:rPr>
          <w:rFonts w:ascii="Calibri" w:hAnsi="Calibri"/>
          <w:b/>
          <w:noProof/>
          <w:color w:val="800000"/>
          <w:sz w:val="36"/>
          <w:szCs w:val="32"/>
        </w:rPr>
        <w:drawing>
          <wp:inline distT="0" distB="0" distL="0" distR="0" wp14:anchorId="2A4B4ED9" wp14:editId="261C9F65">
            <wp:extent cx="2344994" cy="596455"/>
            <wp:effectExtent l="0" t="0" r="5080" b="635"/>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2"/>
                    <a:stretch>
                      <a:fillRect/>
                    </a:stretch>
                  </pic:blipFill>
                  <pic:spPr>
                    <a:xfrm>
                      <a:off x="0" y="0"/>
                      <a:ext cx="2347854" cy="597182"/>
                    </a:xfrm>
                    <a:prstGeom prst="rect">
                      <a:avLst/>
                    </a:prstGeom>
                  </pic:spPr>
                </pic:pic>
              </a:graphicData>
            </a:graphic>
          </wp:inline>
        </w:drawing>
      </w:r>
    </w:p>
    <w:p w14:paraId="0749D95E" w14:textId="77777777" w:rsidR="00087DB9" w:rsidRDefault="00087DB9" w:rsidP="007D6113">
      <w:pPr>
        <w:rPr>
          <w:rFonts w:ascii="Calibri" w:hAnsi="Calibri"/>
          <w:b/>
          <w:color w:val="800000"/>
          <w:sz w:val="36"/>
          <w:szCs w:val="32"/>
          <w:lang w:val="en-GB"/>
        </w:rPr>
      </w:pPr>
    </w:p>
    <w:p w14:paraId="1541D6A4" w14:textId="77777777" w:rsidR="00087DB9" w:rsidRDefault="00087DB9" w:rsidP="007D6113">
      <w:pPr>
        <w:rPr>
          <w:rFonts w:ascii="Calibri" w:hAnsi="Calibri"/>
          <w:b/>
          <w:color w:val="800000"/>
          <w:sz w:val="36"/>
          <w:szCs w:val="32"/>
          <w:lang w:val="en-GB"/>
        </w:rPr>
      </w:pPr>
    </w:p>
    <w:p w14:paraId="5F9C1CE4" w14:textId="77777777" w:rsidR="00F40041" w:rsidRDefault="00F40041" w:rsidP="007D6113">
      <w:pPr>
        <w:rPr>
          <w:rFonts w:ascii="Calibri" w:hAnsi="Calibri"/>
          <w:b/>
          <w:color w:val="800000"/>
          <w:sz w:val="36"/>
          <w:szCs w:val="32"/>
          <w:lang w:val="en-GB"/>
        </w:rPr>
      </w:pPr>
    </w:p>
    <w:p w14:paraId="3041118E" w14:textId="77777777" w:rsidR="00F40041" w:rsidRDefault="00F40041" w:rsidP="007D6113">
      <w:pPr>
        <w:rPr>
          <w:rFonts w:ascii="Calibri" w:hAnsi="Calibri"/>
          <w:b/>
          <w:color w:val="800000"/>
          <w:sz w:val="36"/>
          <w:szCs w:val="32"/>
          <w:lang w:val="en-GB"/>
        </w:rPr>
      </w:pPr>
    </w:p>
    <w:p w14:paraId="2D8A55F3" w14:textId="030D4C9F" w:rsidR="007D6113" w:rsidRPr="00BE6D67" w:rsidRDefault="0054548B" w:rsidP="007D6113">
      <w:pPr>
        <w:rPr>
          <w:rFonts w:ascii="Calibri" w:hAnsi="Calibri"/>
          <w:b/>
          <w:color w:val="800000"/>
          <w:sz w:val="36"/>
          <w:szCs w:val="32"/>
          <w:lang w:val="en-GB"/>
        </w:rPr>
      </w:pPr>
      <w:r>
        <w:rPr>
          <w:rFonts w:ascii="Calibri" w:hAnsi="Calibri"/>
          <w:b/>
          <w:color w:val="800000"/>
          <w:sz w:val="36"/>
          <w:szCs w:val="32"/>
          <w:lang w:val="en-GB"/>
        </w:rPr>
        <w:t>This file contains</w:t>
      </w:r>
      <w:r w:rsidR="007D6113" w:rsidRPr="00BE6D67">
        <w:rPr>
          <w:rFonts w:ascii="Calibri" w:hAnsi="Calibri"/>
          <w:b/>
          <w:color w:val="800000"/>
          <w:sz w:val="36"/>
          <w:szCs w:val="32"/>
          <w:lang w:val="en-GB"/>
        </w:rPr>
        <w:t xml:space="preserve"> the main</w:t>
      </w:r>
      <w:r w:rsidR="00BB231F" w:rsidRPr="00BE6D67">
        <w:rPr>
          <w:rFonts w:ascii="Calibri" w:hAnsi="Calibri"/>
          <w:b/>
          <w:color w:val="800000"/>
          <w:sz w:val="36"/>
          <w:szCs w:val="32"/>
          <w:lang w:val="en-GB"/>
        </w:rPr>
        <w:t xml:space="preserve"> </w:t>
      </w:r>
      <w:r w:rsidR="00087DB9">
        <w:rPr>
          <w:rFonts w:ascii="Calibri" w:hAnsi="Calibri"/>
          <w:b/>
          <w:color w:val="800000"/>
          <w:sz w:val="36"/>
          <w:szCs w:val="32"/>
          <w:lang w:val="en-GB"/>
        </w:rPr>
        <w:t xml:space="preserve">coding </w:t>
      </w:r>
      <w:r w:rsidR="00BB231F" w:rsidRPr="00BE6D67">
        <w:rPr>
          <w:rFonts w:ascii="Calibri" w:hAnsi="Calibri"/>
          <w:b/>
          <w:color w:val="800000"/>
          <w:sz w:val="36"/>
          <w:szCs w:val="32"/>
          <w:lang w:val="en-GB"/>
        </w:rPr>
        <w:t>templates</w:t>
      </w:r>
      <w:r w:rsidR="003077BD" w:rsidRPr="00BE6D67">
        <w:rPr>
          <w:rFonts w:ascii="Calibri" w:hAnsi="Calibri"/>
          <w:b/>
          <w:color w:val="800000"/>
          <w:sz w:val="36"/>
          <w:szCs w:val="32"/>
          <w:lang w:val="en-GB"/>
        </w:rPr>
        <w:t xml:space="preserve"> from the T-SEDA </w:t>
      </w:r>
      <w:r w:rsidR="00ED4B45">
        <w:rPr>
          <w:rFonts w:ascii="Calibri" w:hAnsi="Calibri"/>
          <w:b/>
          <w:color w:val="800000"/>
          <w:sz w:val="36"/>
          <w:szCs w:val="32"/>
          <w:lang w:val="en-GB"/>
        </w:rPr>
        <w:t>toolkit</w:t>
      </w:r>
      <w:r>
        <w:rPr>
          <w:rFonts w:ascii="Calibri" w:hAnsi="Calibri"/>
          <w:b/>
          <w:color w:val="800000"/>
          <w:sz w:val="36"/>
          <w:szCs w:val="32"/>
          <w:lang w:val="en-GB"/>
        </w:rPr>
        <w:t>:</w:t>
      </w:r>
      <w:r w:rsidR="007D6113" w:rsidRPr="00BE6D67">
        <w:rPr>
          <w:rFonts w:ascii="Calibri" w:hAnsi="Calibri"/>
          <w:b/>
          <w:color w:val="800000"/>
          <w:sz w:val="36"/>
          <w:szCs w:val="32"/>
          <w:lang w:val="en-GB"/>
        </w:rPr>
        <w:t xml:space="preserve"> </w:t>
      </w:r>
    </w:p>
    <w:p w14:paraId="2F10075F" w14:textId="77777777" w:rsidR="007D6113" w:rsidRPr="00BE6D67" w:rsidRDefault="007D6113" w:rsidP="007D6113">
      <w:pPr>
        <w:rPr>
          <w:rFonts w:ascii="Calibri" w:hAnsi="Calibri"/>
          <w:b/>
          <w:color w:val="800000"/>
          <w:sz w:val="36"/>
          <w:szCs w:val="32"/>
          <w:lang w:val="en-GB"/>
        </w:rPr>
      </w:pPr>
    </w:p>
    <w:p w14:paraId="14F794EA" w14:textId="77777777" w:rsidR="007D6113" w:rsidRPr="00BE6D67" w:rsidRDefault="007D6113" w:rsidP="0073592C">
      <w:pPr>
        <w:spacing w:line="360" w:lineRule="auto"/>
        <w:rPr>
          <w:rFonts w:ascii="Calibri" w:hAnsi="Calibri"/>
          <w:b/>
          <w:color w:val="800000"/>
          <w:sz w:val="26"/>
          <w:szCs w:val="26"/>
          <w:lang w:val="en-GB"/>
        </w:rPr>
      </w:pPr>
    </w:p>
    <w:p w14:paraId="085E6E7F" w14:textId="371DE2F7" w:rsidR="004E09C0" w:rsidRPr="00BE6D67" w:rsidRDefault="0054548B" w:rsidP="004E09C0">
      <w:pPr>
        <w:pStyle w:val="ColorfulList-Accent11"/>
        <w:spacing w:line="360" w:lineRule="auto"/>
        <w:contextualSpacing w:val="0"/>
        <w:textAlignment w:val="baseline"/>
        <w:rPr>
          <w:rFonts w:ascii="Calibri" w:hAnsi="Calibri"/>
          <w:b/>
          <w:color w:val="800000"/>
          <w:sz w:val="36"/>
          <w:szCs w:val="32"/>
        </w:rPr>
      </w:pPr>
      <w:r>
        <w:rPr>
          <w:rFonts w:ascii="Calibri" w:hAnsi="Calibri"/>
          <w:b/>
          <w:bCs/>
          <w:color w:val="800000"/>
          <w:sz w:val="28"/>
          <w:szCs w:val="28"/>
        </w:rPr>
        <w:t>2</w:t>
      </w:r>
      <w:r w:rsidR="00CF6168" w:rsidRPr="00BE6D67">
        <w:rPr>
          <w:rFonts w:ascii="Calibri" w:hAnsi="Calibri"/>
          <w:b/>
          <w:bCs/>
          <w:color w:val="800000"/>
          <w:sz w:val="28"/>
          <w:szCs w:val="28"/>
        </w:rPr>
        <w:t xml:space="preserve">A: </w:t>
      </w:r>
      <w:r w:rsidR="00127847">
        <w:rPr>
          <w:rFonts w:ascii="Calibri" w:hAnsi="Calibri"/>
          <w:b/>
          <w:color w:val="800000"/>
          <w:sz w:val="28"/>
          <w:szCs w:val="28"/>
        </w:rPr>
        <w:t>Coding a transcript</w:t>
      </w:r>
    </w:p>
    <w:p w14:paraId="29C1B702" w14:textId="1098E8D0" w:rsidR="0073592C" w:rsidRPr="00BE6D67" w:rsidRDefault="0054548B" w:rsidP="004E09C0">
      <w:pPr>
        <w:pStyle w:val="NormalWeb"/>
        <w:spacing w:before="0" w:beforeAutospacing="0" w:after="0" w:afterAutospacing="0" w:line="360" w:lineRule="auto"/>
        <w:ind w:left="720"/>
        <w:textAlignment w:val="baseline"/>
        <w:rPr>
          <w:rFonts w:ascii="Calibri" w:hAnsi="Calibri"/>
          <w:b/>
          <w:bCs/>
          <w:color w:val="800000"/>
          <w:sz w:val="28"/>
          <w:szCs w:val="28"/>
          <w:lang w:val="en-GB"/>
        </w:rPr>
      </w:pPr>
      <w:r>
        <w:rPr>
          <w:rFonts w:ascii="Calibri" w:hAnsi="Calibri"/>
          <w:b/>
          <w:bCs/>
          <w:color w:val="800000"/>
          <w:sz w:val="28"/>
          <w:szCs w:val="28"/>
          <w:lang w:val="en-GB"/>
        </w:rPr>
        <w:t>2</w:t>
      </w:r>
      <w:r w:rsidR="004E09C0" w:rsidRPr="00BE6D67">
        <w:rPr>
          <w:rFonts w:ascii="Calibri" w:hAnsi="Calibri"/>
          <w:b/>
          <w:bCs/>
          <w:color w:val="800000"/>
          <w:sz w:val="28"/>
          <w:szCs w:val="28"/>
          <w:lang w:val="en-GB"/>
        </w:rPr>
        <w:t xml:space="preserve">B: </w:t>
      </w:r>
      <w:r w:rsidR="00CF6168" w:rsidRPr="00BE6D67">
        <w:rPr>
          <w:rFonts w:ascii="Calibri" w:hAnsi="Calibri"/>
          <w:b/>
          <w:bCs/>
          <w:color w:val="800000"/>
          <w:sz w:val="28"/>
          <w:szCs w:val="28"/>
          <w:lang w:val="en-GB"/>
        </w:rPr>
        <w:t>Time</w:t>
      </w:r>
      <w:r w:rsidR="00127847">
        <w:rPr>
          <w:rFonts w:ascii="Calibri" w:hAnsi="Calibri"/>
          <w:b/>
          <w:bCs/>
          <w:color w:val="800000"/>
          <w:sz w:val="28"/>
          <w:szCs w:val="28"/>
          <w:lang w:val="en-GB"/>
        </w:rPr>
        <w:t>-</w:t>
      </w:r>
      <w:r w:rsidR="0073592C" w:rsidRPr="00BE6D67">
        <w:rPr>
          <w:rFonts w:ascii="Calibri" w:hAnsi="Calibri"/>
          <w:b/>
          <w:bCs/>
          <w:color w:val="800000"/>
          <w:sz w:val="28"/>
          <w:szCs w:val="28"/>
          <w:lang w:val="en-GB"/>
        </w:rPr>
        <w:t xml:space="preserve">sampling </w:t>
      </w:r>
      <w:r w:rsidR="00127847">
        <w:rPr>
          <w:rFonts w:ascii="Calibri" w:hAnsi="Calibri"/>
          <w:b/>
          <w:bCs/>
          <w:color w:val="800000"/>
          <w:sz w:val="28"/>
          <w:szCs w:val="28"/>
          <w:lang w:val="en-GB"/>
        </w:rPr>
        <w:t>coding for groupwork</w:t>
      </w:r>
    </w:p>
    <w:p w14:paraId="07969C66" w14:textId="06306983" w:rsidR="0073592C" w:rsidRPr="00BE6D67"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Pr>
          <w:rFonts w:ascii="Calibri" w:hAnsi="Calibri"/>
          <w:b/>
          <w:bCs/>
          <w:color w:val="800000"/>
          <w:sz w:val="28"/>
          <w:szCs w:val="28"/>
          <w:lang w:val="en-GB"/>
        </w:rPr>
        <w:t>2</w:t>
      </w:r>
      <w:r w:rsidR="004E09C0" w:rsidRPr="00BE6D67">
        <w:rPr>
          <w:rFonts w:ascii="Calibri" w:hAnsi="Calibri"/>
          <w:b/>
          <w:bCs/>
          <w:color w:val="800000"/>
          <w:sz w:val="28"/>
          <w:szCs w:val="28"/>
          <w:lang w:val="en-GB"/>
        </w:rPr>
        <w:t>C</w:t>
      </w:r>
      <w:r w:rsidR="0073592C" w:rsidRPr="00BE6D67">
        <w:rPr>
          <w:rFonts w:ascii="Calibri" w:hAnsi="Calibri"/>
          <w:b/>
          <w:bCs/>
          <w:color w:val="800000"/>
          <w:sz w:val="28"/>
          <w:szCs w:val="28"/>
          <w:lang w:val="en-GB"/>
        </w:rPr>
        <w:t>: Checklist for individual</w:t>
      </w:r>
      <w:r w:rsidR="00127847">
        <w:rPr>
          <w:rFonts w:ascii="Calibri" w:hAnsi="Calibri"/>
          <w:b/>
          <w:bCs/>
          <w:color w:val="800000"/>
          <w:sz w:val="28"/>
          <w:szCs w:val="28"/>
          <w:lang w:val="en-GB"/>
        </w:rPr>
        <w:t>s in groups</w:t>
      </w:r>
      <w:r w:rsidR="0073592C" w:rsidRPr="00BE6D67">
        <w:rPr>
          <w:rFonts w:ascii="Calibri" w:hAnsi="Calibri"/>
          <w:b/>
          <w:bCs/>
          <w:color w:val="800000"/>
          <w:sz w:val="28"/>
          <w:szCs w:val="28"/>
          <w:lang w:val="en-GB"/>
        </w:rPr>
        <w:t xml:space="preserve">  </w:t>
      </w:r>
    </w:p>
    <w:p w14:paraId="37FAB246" w14:textId="6B26BE23" w:rsidR="0073592C" w:rsidRPr="00BE6D67"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Pr>
          <w:rFonts w:ascii="Calibri" w:hAnsi="Calibri"/>
          <w:b/>
          <w:bCs/>
          <w:color w:val="800000"/>
          <w:sz w:val="28"/>
          <w:szCs w:val="28"/>
          <w:lang w:val="en-GB"/>
        </w:rPr>
        <w:t>2</w:t>
      </w:r>
      <w:r w:rsidR="004E09C0" w:rsidRPr="00BE6D67">
        <w:rPr>
          <w:rFonts w:ascii="Calibri" w:hAnsi="Calibri"/>
          <w:b/>
          <w:bCs/>
          <w:color w:val="800000"/>
          <w:sz w:val="28"/>
          <w:szCs w:val="28"/>
          <w:lang w:val="en-GB"/>
        </w:rPr>
        <w:t>D</w:t>
      </w:r>
      <w:r w:rsidR="0073592C" w:rsidRPr="00BE6D67">
        <w:rPr>
          <w:rFonts w:ascii="Calibri" w:hAnsi="Calibri"/>
          <w:b/>
          <w:bCs/>
          <w:color w:val="800000"/>
          <w:sz w:val="28"/>
          <w:szCs w:val="28"/>
          <w:lang w:val="en-GB"/>
        </w:rPr>
        <w:t xml:space="preserve">: </w:t>
      </w:r>
      <w:r w:rsidR="00926161" w:rsidRPr="00AB3CEF">
        <w:rPr>
          <w:rFonts w:ascii="Calibri" w:hAnsi="Calibri"/>
          <w:b/>
          <w:color w:val="943634" w:themeColor="accent2" w:themeShade="BF"/>
          <w:sz w:val="28"/>
          <w:szCs w:val="28"/>
        </w:rPr>
        <w:t xml:space="preserve">Rating </w:t>
      </w:r>
      <w:proofErr w:type="spellStart"/>
      <w:r w:rsidR="00926161" w:rsidRPr="00AB3CEF">
        <w:rPr>
          <w:rFonts w:ascii="Calibri" w:hAnsi="Calibri"/>
          <w:b/>
          <w:color w:val="943634" w:themeColor="accent2" w:themeShade="BF"/>
          <w:sz w:val="28"/>
          <w:szCs w:val="28"/>
        </w:rPr>
        <w:t>group</w:t>
      </w:r>
      <w:proofErr w:type="spellEnd"/>
      <w:r w:rsidR="00926161" w:rsidRPr="00AB3CEF">
        <w:rPr>
          <w:rFonts w:ascii="Calibri" w:hAnsi="Calibri"/>
          <w:b/>
          <w:color w:val="943634" w:themeColor="accent2" w:themeShade="BF"/>
          <w:sz w:val="28"/>
          <w:szCs w:val="28"/>
        </w:rPr>
        <w:t xml:space="preserve"> dialogue </w:t>
      </w:r>
      <w:proofErr w:type="spellStart"/>
      <w:r w:rsidR="00926161" w:rsidRPr="00AB3CEF">
        <w:rPr>
          <w:rFonts w:ascii="Calibri" w:hAnsi="Calibri"/>
          <w:b/>
          <w:color w:val="943634" w:themeColor="accent2" w:themeShade="BF"/>
          <w:sz w:val="28"/>
          <w:szCs w:val="28"/>
        </w:rPr>
        <w:t>using</w:t>
      </w:r>
      <w:proofErr w:type="spellEnd"/>
      <w:r w:rsidR="00926161" w:rsidRPr="00AB3CEF">
        <w:rPr>
          <w:rFonts w:ascii="Calibri" w:hAnsi="Calibri"/>
          <w:b/>
          <w:color w:val="943634" w:themeColor="accent2" w:themeShade="BF"/>
          <w:sz w:val="28"/>
          <w:szCs w:val="28"/>
        </w:rPr>
        <w:t xml:space="preserve"> </w:t>
      </w:r>
      <w:proofErr w:type="spellStart"/>
      <w:r w:rsidR="00926161" w:rsidRPr="00AB3CEF">
        <w:rPr>
          <w:rFonts w:ascii="Calibri" w:hAnsi="Calibri"/>
          <w:b/>
          <w:color w:val="943634" w:themeColor="accent2" w:themeShade="BF"/>
          <w:sz w:val="28"/>
          <w:szCs w:val="28"/>
        </w:rPr>
        <w:t>codes</w:t>
      </w:r>
      <w:proofErr w:type="spellEnd"/>
    </w:p>
    <w:p w14:paraId="2795EA44" w14:textId="233D028D" w:rsidR="0073592C" w:rsidRPr="00BE6D67"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Pr>
          <w:rFonts w:ascii="Calibri" w:hAnsi="Calibri"/>
          <w:b/>
          <w:bCs/>
          <w:color w:val="800000"/>
          <w:sz w:val="28"/>
          <w:szCs w:val="28"/>
          <w:lang w:val="en-GB"/>
        </w:rPr>
        <w:t>2</w:t>
      </w:r>
      <w:r w:rsidR="004E09C0" w:rsidRPr="00BE6D67">
        <w:rPr>
          <w:rFonts w:ascii="Calibri" w:hAnsi="Calibri"/>
          <w:b/>
          <w:bCs/>
          <w:color w:val="800000"/>
          <w:sz w:val="28"/>
          <w:szCs w:val="28"/>
          <w:lang w:val="en-GB"/>
        </w:rPr>
        <w:t>E</w:t>
      </w:r>
      <w:r w:rsidR="0073592C" w:rsidRPr="00BE6D67">
        <w:rPr>
          <w:rFonts w:ascii="Calibri" w:hAnsi="Calibri"/>
          <w:b/>
          <w:bCs/>
          <w:color w:val="800000"/>
          <w:sz w:val="28"/>
          <w:szCs w:val="28"/>
          <w:lang w:val="en-GB"/>
        </w:rPr>
        <w:t>: Whole</w:t>
      </w:r>
      <w:r w:rsidR="00A0416C">
        <w:rPr>
          <w:rFonts w:ascii="Calibri" w:hAnsi="Calibri"/>
          <w:b/>
          <w:bCs/>
          <w:color w:val="800000"/>
          <w:sz w:val="28"/>
          <w:szCs w:val="28"/>
          <w:lang w:val="en-GB"/>
        </w:rPr>
        <w:t xml:space="preserve"> </w:t>
      </w:r>
      <w:r w:rsidR="0073592C" w:rsidRPr="00BE6D67">
        <w:rPr>
          <w:rFonts w:ascii="Calibri" w:hAnsi="Calibri"/>
          <w:b/>
          <w:bCs/>
          <w:color w:val="800000"/>
          <w:sz w:val="28"/>
          <w:szCs w:val="28"/>
          <w:lang w:val="en-GB"/>
        </w:rPr>
        <w:t xml:space="preserve">class participation </w:t>
      </w:r>
      <w:r w:rsidR="0054548B">
        <w:rPr>
          <w:rFonts w:ascii="Calibri" w:hAnsi="Calibri"/>
          <w:b/>
          <w:bCs/>
          <w:color w:val="800000"/>
          <w:sz w:val="28"/>
          <w:szCs w:val="28"/>
          <w:lang w:val="en-GB"/>
        </w:rPr>
        <w:t xml:space="preserve">overview </w:t>
      </w:r>
      <w:r w:rsidR="0073592C" w:rsidRPr="00BE6D67">
        <w:rPr>
          <w:rFonts w:ascii="Calibri" w:hAnsi="Calibri"/>
          <w:b/>
          <w:bCs/>
          <w:color w:val="800000"/>
          <w:sz w:val="28"/>
          <w:szCs w:val="28"/>
          <w:lang w:val="en-GB"/>
        </w:rPr>
        <w:t>rating scale</w:t>
      </w:r>
    </w:p>
    <w:p w14:paraId="3D490D71" w14:textId="7697A8D8" w:rsidR="0073592C" w:rsidRPr="00BE6D67"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Pr>
          <w:rFonts w:ascii="Calibri" w:hAnsi="Calibri"/>
          <w:b/>
          <w:bCs/>
          <w:color w:val="800000"/>
          <w:sz w:val="28"/>
          <w:szCs w:val="28"/>
          <w:lang w:val="en-GB"/>
        </w:rPr>
        <w:t>2</w:t>
      </w:r>
      <w:r w:rsidR="004E09C0" w:rsidRPr="00BE6D67">
        <w:rPr>
          <w:rFonts w:ascii="Calibri" w:hAnsi="Calibri"/>
          <w:b/>
          <w:bCs/>
          <w:color w:val="800000"/>
          <w:sz w:val="28"/>
          <w:szCs w:val="28"/>
          <w:lang w:val="en-GB"/>
        </w:rPr>
        <w:t>F</w:t>
      </w:r>
      <w:r w:rsidR="00A0416C">
        <w:rPr>
          <w:rFonts w:ascii="Calibri" w:hAnsi="Calibri"/>
          <w:b/>
          <w:bCs/>
          <w:color w:val="800000"/>
          <w:sz w:val="28"/>
          <w:szCs w:val="28"/>
          <w:lang w:val="en-GB"/>
        </w:rPr>
        <w:t>:</w:t>
      </w:r>
      <w:r w:rsidR="00CF6168" w:rsidRPr="00BE6D67">
        <w:rPr>
          <w:rFonts w:ascii="Calibri" w:hAnsi="Calibri"/>
          <w:b/>
          <w:bCs/>
          <w:color w:val="800000"/>
          <w:sz w:val="28"/>
          <w:szCs w:val="28"/>
          <w:lang w:val="en-GB"/>
        </w:rPr>
        <w:t xml:space="preserve"> </w:t>
      </w:r>
      <w:r w:rsidR="00127847">
        <w:rPr>
          <w:rFonts w:ascii="Calibri" w:hAnsi="Calibri"/>
          <w:b/>
          <w:bCs/>
          <w:color w:val="800000"/>
          <w:sz w:val="28"/>
          <w:szCs w:val="28"/>
          <w:lang w:val="en-GB"/>
        </w:rPr>
        <w:t>S</w:t>
      </w:r>
      <w:r w:rsidR="0073592C" w:rsidRPr="00BE6D67">
        <w:rPr>
          <w:rFonts w:ascii="Calibri" w:hAnsi="Calibri"/>
          <w:b/>
          <w:bCs/>
          <w:color w:val="800000"/>
          <w:sz w:val="28"/>
          <w:szCs w:val="28"/>
          <w:lang w:val="en-GB"/>
        </w:rPr>
        <w:t>tudent participation</w:t>
      </w:r>
      <w:r w:rsidR="00127847">
        <w:rPr>
          <w:rFonts w:ascii="Calibri" w:hAnsi="Calibri"/>
          <w:b/>
          <w:bCs/>
          <w:color w:val="800000"/>
          <w:sz w:val="28"/>
          <w:szCs w:val="28"/>
          <w:lang w:val="en-GB"/>
        </w:rPr>
        <w:t xml:space="preserve"> and talk rules rating</w:t>
      </w:r>
      <w:r w:rsidR="0054548B">
        <w:rPr>
          <w:rFonts w:ascii="Calibri" w:hAnsi="Calibri"/>
          <w:b/>
          <w:bCs/>
          <w:color w:val="800000"/>
          <w:sz w:val="28"/>
          <w:szCs w:val="28"/>
          <w:lang w:val="en-GB"/>
        </w:rPr>
        <w:t xml:space="preserve"> scales</w:t>
      </w:r>
    </w:p>
    <w:p w14:paraId="41C9705D" w14:textId="1BD60B46" w:rsidR="00FE669A" w:rsidRDefault="00E64B5C" w:rsidP="00087DB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Pr>
          <w:rFonts w:ascii="Calibri" w:hAnsi="Calibri"/>
          <w:b/>
          <w:bCs/>
          <w:color w:val="800000"/>
          <w:sz w:val="28"/>
          <w:szCs w:val="28"/>
          <w:lang w:val="en-GB"/>
        </w:rPr>
        <w:t>2</w:t>
      </w:r>
      <w:r w:rsidR="004E09C0" w:rsidRPr="00BE6D67">
        <w:rPr>
          <w:rFonts w:ascii="Calibri" w:hAnsi="Calibri"/>
          <w:b/>
          <w:bCs/>
          <w:color w:val="800000"/>
          <w:sz w:val="28"/>
          <w:szCs w:val="28"/>
          <w:lang w:val="en-GB"/>
        </w:rPr>
        <w:t>G</w:t>
      </w:r>
      <w:r w:rsidR="0073592C" w:rsidRPr="00BE6D67">
        <w:rPr>
          <w:rFonts w:ascii="Calibri" w:hAnsi="Calibri"/>
          <w:b/>
          <w:bCs/>
          <w:color w:val="800000"/>
          <w:sz w:val="28"/>
          <w:szCs w:val="28"/>
          <w:lang w:val="en-GB"/>
        </w:rPr>
        <w:t xml:space="preserve">: </w:t>
      </w:r>
      <w:r w:rsidR="00552803">
        <w:rPr>
          <w:rFonts w:ascii="Calibri" w:hAnsi="Calibri"/>
          <w:b/>
          <w:bCs/>
          <w:color w:val="800000"/>
          <w:sz w:val="28"/>
          <w:szCs w:val="28"/>
          <w:lang w:val="en-GB"/>
        </w:rPr>
        <w:t>G</w:t>
      </w:r>
      <w:r w:rsidR="00CF6168" w:rsidRPr="00BE6D67">
        <w:rPr>
          <w:rFonts w:ascii="Calibri" w:hAnsi="Calibri"/>
          <w:b/>
          <w:bCs/>
          <w:color w:val="800000"/>
          <w:sz w:val="28"/>
          <w:szCs w:val="28"/>
          <w:lang w:val="en-GB"/>
        </w:rPr>
        <w:t>roup</w:t>
      </w:r>
      <w:r w:rsidR="00552803">
        <w:rPr>
          <w:rFonts w:ascii="Calibri" w:hAnsi="Calibri"/>
          <w:b/>
          <w:bCs/>
          <w:color w:val="800000"/>
          <w:sz w:val="28"/>
          <w:szCs w:val="28"/>
          <w:lang w:val="en-GB"/>
        </w:rPr>
        <w:t xml:space="preserve"> </w:t>
      </w:r>
      <w:r w:rsidR="00CF6168" w:rsidRPr="00BE6D67">
        <w:rPr>
          <w:rFonts w:ascii="Calibri" w:hAnsi="Calibri"/>
          <w:b/>
          <w:bCs/>
          <w:color w:val="800000"/>
          <w:sz w:val="28"/>
          <w:szCs w:val="28"/>
          <w:lang w:val="en-GB"/>
        </w:rPr>
        <w:t xml:space="preserve">work </w:t>
      </w:r>
      <w:r w:rsidR="00127847">
        <w:rPr>
          <w:rFonts w:ascii="Calibri" w:hAnsi="Calibri"/>
          <w:b/>
          <w:bCs/>
          <w:color w:val="800000"/>
          <w:sz w:val="28"/>
          <w:szCs w:val="28"/>
          <w:lang w:val="en-GB"/>
        </w:rPr>
        <w:t>assessment</w:t>
      </w:r>
      <w:r w:rsidR="00552803">
        <w:rPr>
          <w:rFonts w:ascii="Calibri" w:hAnsi="Calibri"/>
          <w:b/>
          <w:bCs/>
          <w:color w:val="800000"/>
          <w:sz w:val="28"/>
          <w:szCs w:val="28"/>
          <w:lang w:val="en-GB"/>
        </w:rPr>
        <w:t xml:space="preserve">s by learners and educators: Group work self-assessment and Group work observation </w:t>
      </w:r>
      <w:r w:rsidR="00C5539F">
        <w:rPr>
          <w:rFonts w:ascii="Calibri" w:hAnsi="Calibri"/>
          <w:b/>
          <w:bCs/>
          <w:color w:val="800000"/>
          <w:sz w:val="28"/>
          <w:szCs w:val="28"/>
          <w:lang w:val="en-GB"/>
        </w:rPr>
        <w:t>rating scale</w:t>
      </w:r>
    </w:p>
    <w:p w14:paraId="59A6424A" w14:textId="77777777" w:rsidR="00FE669A" w:rsidRDefault="00FE669A">
      <w:pPr>
        <w:rPr>
          <w:rFonts w:ascii="Calibri" w:eastAsia="Times New Roman" w:hAnsi="Calibri"/>
          <w:b/>
          <w:bCs/>
          <w:color w:val="800000"/>
          <w:sz w:val="28"/>
          <w:szCs w:val="28"/>
          <w:lang w:val="en-GB"/>
        </w:rPr>
      </w:pPr>
      <w:r>
        <w:rPr>
          <w:rFonts w:ascii="Calibri" w:hAnsi="Calibri"/>
          <w:b/>
          <w:bCs/>
          <w:color w:val="800000"/>
          <w:sz w:val="28"/>
          <w:szCs w:val="28"/>
          <w:lang w:val="en-GB"/>
        </w:rPr>
        <w:br w:type="page"/>
      </w:r>
    </w:p>
    <w:p w14:paraId="79808B85" w14:textId="67E86637" w:rsidR="00B41F99" w:rsidRPr="00BE6D67" w:rsidRDefault="00B41F99" w:rsidP="00087DB9">
      <w:pPr>
        <w:pStyle w:val="NormalWeb"/>
        <w:spacing w:before="0" w:beforeAutospacing="0" w:after="0" w:afterAutospacing="0" w:line="360" w:lineRule="auto"/>
        <w:ind w:left="720"/>
        <w:textAlignment w:val="baseline"/>
        <w:rPr>
          <w:rFonts w:ascii="Calibri" w:hAnsi="Calibri"/>
          <w:b/>
          <w:color w:val="800000"/>
          <w:sz w:val="36"/>
          <w:szCs w:val="32"/>
        </w:rPr>
      </w:pPr>
      <w:proofErr w:type="spellStart"/>
      <w:r w:rsidRPr="00BE6D67">
        <w:rPr>
          <w:rFonts w:ascii="Calibri" w:hAnsi="Calibri"/>
          <w:b/>
          <w:color w:val="800000"/>
          <w:sz w:val="36"/>
          <w:szCs w:val="32"/>
        </w:rPr>
        <w:lastRenderedPageBreak/>
        <w:t>Coding</w:t>
      </w:r>
      <w:proofErr w:type="spellEnd"/>
      <w:r w:rsidRPr="00BE6D67">
        <w:rPr>
          <w:rFonts w:ascii="Calibri" w:hAnsi="Calibri"/>
          <w:b/>
          <w:color w:val="800000"/>
          <w:sz w:val="36"/>
          <w:szCs w:val="32"/>
        </w:rPr>
        <w:t xml:space="preserve"> </w:t>
      </w:r>
      <w:proofErr w:type="spellStart"/>
      <w:r w:rsidRPr="00BE6D67">
        <w:rPr>
          <w:rFonts w:ascii="Calibri" w:hAnsi="Calibri"/>
          <w:b/>
          <w:color w:val="800000"/>
          <w:sz w:val="36"/>
          <w:szCs w:val="32"/>
        </w:rPr>
        <w:t>templates</w:t>
      </w:r>
      <w:proofErr w:type="spellEnd"/>
    </w:p>
    <w:p w14:paraId="53755491" w14:textId="7D7B34FF" w:rsidR="00BE6D67" w:rsidRDefault="0054548B" w:rsidP="00BE6D67">
      <w:pPr>
        <w:pStyle w:val="ColorfulList-Accent11"/>
        <w:spacing w:line="360" w:lineRule="auto"/>
        <w:ind w:left="740"/>
        <w:contextualSpacing w:val="0"/>
        <w:textAlignment w:val="baseline"/>
        <w:rPr>
          <w:rFonts w:ascii="Calibri" w:hAnsi="Calibri"/>
          <w:b/>
          <w:bCs/>
          <w:color w:val="800000"/>
          <w:sz w:val="36"/>
          <w:szCs w:val="32"/>
        </w:rPr>
      </w:pPr>
      <w:r>
        <w:rPr>
          <w:rFonts w:ascii="Calibri" w:hAnsi="Calibri"/>
          <w:b/>
          <w:bCs/>
          <w:color w:val="800000"/>
          <w:sz w:val="36"/>
          <w:szCs w:val="32"/>
        </w:rPr>
        <w:t>2</w:t>
      </w:r>
      <w:r w:rsidR="00BE6D67" w:rsidRPr="00C53FDF">
        <w:rPr>
          <w:rFonts w:ascii="Calibri" w:hAnsi="Calibri"/>
          <w:b/>
          <w:bCs/>
          <w:color w:val="800000"/>
          <w:sz w:val="36"/>
          <w:szCs w:val="32"/>
        </w:rPr>
        <w:t xml:space="preserve">A: </w:t>
      </w:r>
      <w:r w:rsidR="003D5E7A">
        <w:rPr>
          <w:rFonts w:ascii="Calibri" w:hAnsi="Calibri"/>
          <w:b/>
          <w:bCs/>
          <w:color w:val="800000"/>
          <w:sz w:val="36"/>
          <w:szCs w:val="32"/>
        </w:rPr>
        <w:t xml:space="preserve">Template for </w:t>
      </w:r>
      <w:r w:rsidR="00BE6D67" w:rsidRPr="00C53FDF">
        <w:rPr>
          <w:rFonts w:ascii="Calibri" w:hAnsi="Calibri"/>
          <w:b/>
          <w:bCs/>
          <w:color w:val="800000"/>
          <w:sz w:val="36"/>
          <w:szCs w:val="32"/>
        </w:rPr>
        <w:t xml:space="preserve">coding </w:t>
      </w:r>
      <w:r w:rsidR="003D5E7A">
        <w:rPr>
          <w:rFonts w:ascii="Calibri" w:hAnsi="Calibri"/>
          <w:b/>
          <w:bCs/>
          <w:color w:val="800000"/>
          <w:sz w:val="36"/>
          <w:szCs w:val="32"/>
        </w:rPr>
        <w:t>a transcript</w:t>
      </w:r>
    </w:p>
    <w:p w14:paraId="573A2434" w14:textId="77777777" w:rsidR="006A16FE" w:rsidRDefault="006A16FE" w:rsidP="004A1AFF">
      <w:pPr>
        <w:pStyle w:val="Normal1"/>
        <w:spacing w:line="276" w:lineRule="auto"/>
        <w:jc w:val="both"/>
        <w:rPr>
          <w:rFonts w:ascii="Calibri" w:eastAsia="Calibri" w:hAnsi="Calibri"/>
        </w:rPr>
      </w:pPr>
    </w:p>
    <w:p w14:paraId="461C7B14" w14:textId="13B10CA8" w:rsidR="00FC4CF8" w:rsidRDefault="00FC4CF8" w:rsidP="004A1AFF">
      <w:pPr>
        <w:pStyle w:val="Normal1"/>
        <w:spacing w:line="276" w:lineRule="auto"/>
        <w:jc w:val="both"/>
        <w:rPr>
          <w:rFonts w:ascii="Calibri" w:eastAsia="Calibri" w:hAnsi="Calibri"/>
        </w:rPr>
      </w:pPr>
      <w:r>
        <w:rPr>
          <w:rFonts w:ascii="Calibri" w:eastAsia="Calibri" w:hAnsi="Calibri"/>
        </w:rPr>
        <w:t xml:space="preserve">You can use this template to apply T-SEDA codes to individual </w:t>
      </w:r>
      <w:r w:rsidR="007F6B1B">
        <w:rPr>
          <w:rFonts w:ascii="Calibri" w:eastAsia="Calibri" w:hAnsi="Calibri"/>
        </w:rPr>
        <w:t>speakers’ turns.</w:t>
      </w:r>
    </w:p>
    <w:p w14:paraId="6D3F48F7" w14:textId="77777777" w:rsidR="00FC4CF8" w:rsidRDefault="00FC4CF8" w:rsidP="004A1AFF">
      <w:pPr>
        <w:pStyle w:val="Normal1"/>
        <w:spacing w:line="276" w:lineRule="auto"/>
        <w:jc w:val="both"/>
        <w:rPr>
          <w:rFonts w:ascii="Calibri" w:eastAsia="Calibri" w:hAnsi="Calibri"/>
        </w:rPr>
      </w:pPr>
    </w:p>
    <w:p w14:paraId="6C8BBD73" w14:textId="6D6C427B" w:rsidR="004A1AFF" w:rsidRPr="00BE6D67" w:rsidRDefault="004A1AFF" w:rsidP="004A1AFF">
      <w:pPr>
        <w:pStyle w:val="Normal1"/>
        <w:spacing w:line="276" w:lineRule="auto"/>
        <w:jc w:val="both"/>
        <w:rPr>
          <w:rFonts w:ascii="Calibri" w:hAnsi="Calibri"/>
        </w:rPr>
      </w:pPr>
      <w:r w:rsidRPr="00BE6D67">
        <w:rPr>
          <w:rFonts w:ascii="Calibri" w:eastAsia="Calibri" w:hAnsi="Calibri"/>
        </w:rPr>
        <w:t xml:space="preserve">Guidance notes: </w:t>
      </w:r>
    </w:p>
    <w:p w14:paraId="47EFC775" w14:textId="58EAD133" w:rsidR="00202204" w:rsidRPr="00A0416C" w:rsidRDefault="00A0416C" w:rsidP="00A0416C">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Pr>
          <w:rFonts w:ascii="Calibri" w:hAnsi="Calibri"/>
          <w:bCs/>
          <w:color w:val="000000" w:themeColor="text1"/>
          <w:sz w:val="24"/>
          <w:szCs w:val="24"/>
        </w:rPr>
        <w:t>C</w:t>
      </w:r>
      <w:r w:rsidR="004A1AFF" w:rsidRPr="00B8642F">
        <w:rPr>
          <w:rFonts w:ascii="Calibri" w:hAnsi="Calibri"/>
          <w:bCs/>
          <w:color w:val="000000" w:themeColor="text1"/>
          <w:sz w:val="24"/>
          <w:szCs w:val="24"/>
        </w:rPr>
        <w:t xml:space="preserve">reate </w:t>
      </w:r>
      <w:r w:rsidR="006A16FE" w:rsidRPr="00B8642F">
        <w:rPr>
          <w:rFonts w:ascii="Calibri" w:hAnsi="Calibri"/>
          <w:bCs/>
          <w:color w:val="000000" w:themeColor="text1"/>
          <w:sz w:val="24"/>
          <w:szCs w:val="24"/>
        </w:rPr>
        <w:t xml:space="preserve">a </w:t>
      </w:r>
      <w:r w:rsidR="004A1AFF" w:rsidRPr="00B8642F">
        <w:rPr>
          <w:rFonts w:ascii="Calibri" w:hAnsi="Calibri"/>
          <w:bCs/>
          <w:color w:val="000000" w:themeColor="text1"/>
          <w:sz w:val="24"/>
          <w:szCs w:val="24"/>
        </w:rPr>
        <w:t>transcript from your video or audio recording</w:t>
      </w:r>
      <w:r w:rsidRPr="00A0416C">
        <w:rPr>
          <w:rFonts w:ascii="Calibri" w:hAnsi="Calibri"/>
          <w:bCs/>
          <w:color w:val="000000" w:themeColor="text1"/>
          <w:sz w:val="24"/>
          <w:szCs w:val="24"/>
        </w:rPr>
        <w:t xml:space="preserve"> </w:t>
      </w:r>
      <w:r>
        <w:rPr>
          <w:rFonts w:ascii="Calibri" w:hAnsi="Calibri"/>
          <w:bCs/>
          <w:color w:val="000000" w:themeColor="text1"/>
          <w:sz w:val="24"/>
          <w:szCs w:val="24"/>
        </w:rPr>
        <w:t xml:space="preserve">in a table like the one below, adding as many rows as you need. </w:t>
      </w:r>
      <w:r w:rsidR="00E47BB3" w:rsidRPr="00A0416C">
        <w:rPr>
          <w:rFonts w:ascii="Calibri" w:hAnsi="Calibri"/>
          <w:bCs/>
          <w:color w:val="000000" w:themeColor="text1"/>
          <w:sz w:val="24"/>
          <w:szCs w:val="24"/>
        </w:rPr>
        <w:t xml:space="preserve">Each “turn” row should include a speaker’s contribution before the next person speaks. You may prefer to work in </w:t>
      </w:r>
      <w:r w:rsidR="00202204" w:rsidRPr="00A0416C">
        <w:rPr>
          <w:rFonts w:ascii="Calibri" w:hAnsi="Calibri"/>
          <w:bCs/>
          <w:color w:val="000000" w:themeColor="text1"/>
          <w:sz w:val="24"/>
          <w:szCs w:val="24"/>
        </w:rPr>
        <w:t>Microsoft Word, or Excel</w:t>
      </w:r>
      <w:r w:rsidR="00E47BB3" w:rsidRPr="00A0416C">
        <w:rPr>
          <w:rFonts w:ascii="Calibri" w:hAnsi="Calibri"/>
          <w:bCs/>
          <w:color w:val="000000" w:themeColor="text1"/>
          <w:sz w:val="24"/>
          <w:szCs w:val="24"/>
        </w:rPr>
        <w:t>, or similar.</w:t>
      </w:r>
    </w:p>
    <w:p w14:paraId="54C3B5E2" w14:textId="5592024E" w:rsidR="00BE6D67" w:rsidRPr="00B8642F" w:rsidRDefault="00427560"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Pr>
          <w:rFonts w:ascii="Calibri" w:hAnsi="Calibri"/>
          <w:bCs/>
          <w:color w:val="000000" w:themeColor="text1"/>
          <w:sz w:val="24"/>
          <w:szCs w:val="24"/>
        </w:rPr>
        <w:t>N</w:t>
      </w:r>
      <w:r w:rsidR="00202204" w:rsidRPr="00B8642F">
        <w:rPr>
          <w:rFonts w:ascii="Calibri" w:hAnsi="Calibri"/>
          <w:bCs/>
          <w:color w:val="000000" w:themeColor="text1"/>
          <w:sz w:val="24"/>
          <w:szCs w:val="24"/>
        </w:rPr>
        <w:t>umbering the turns</w:t>
      </w:r>
      <w:r w:rsidR="00E47BB3" w:rsidRPr="00B8642F">
        <w:rPr>
          <w:rFonts w:ascii="Calibri" w:hAnsi="Calibri"/>
          <w:bCs/>
          <w:color w:val="000000" w:themeColor="text1"/>
          <w:sz w:val="24"/>
          <w:szCs w:val="24"/>
        </w:rPr>
        <w:t xml:space="preserve"> </w:t>
      </w:r>
      <w:r>
        <w:rPr>
          <w:rFonts w:ascii="Calibri" w:hAnsi="Calibri"/>
          <w:bCs/>
          <w:color w:val="000000" w:themeColor="text1"/>
          <w:sz w:val="24"/>
          <w:szCs w:val="24"/>
        </w:rPr>
        <w:t>makes them</w:t>
      </w:r>
      <w:r w:rsidR="00202204" w:rsidRPr="00B8642F">
        <w:rPr>
          <w:rFonts w:ascii="Calibri" w:hAnsi="Calibri"/>
          <w:bCs/>
          <w:color w:val="000000" w:themeColor="text1"/>
          <w:sz w:val="24"/>
          <w:szCs w:val="24"/>
        </w:rPr>
        <w:t xml:space="preserve"> easily identifiable</w:t>
      </w:r>
    </w:p>
    <w:p w14:paraId="73258BE5" w14:textId="18189351" w:rsidR="00202204" w:rsidRPr="00B8642F" w:rsidRDefault="00202204"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B8642F">
        <w:rPr>
          <w:rFonts w:ascii="Calibri" w:hAnsi="Calibri"/>
          <w:bCs/>
          <w:color w:val="000000" w:themeColor="text1"/>
          <w:sz w:val="24"/>
          <w:szCs w:val="24"/>
        </w:rPr>
        <w:t xml:space="preserve">You can </w:t>
      </w:r>
      <w:r w:rsidR="00EA31B3">
        <w:rPr>
          <w:rFonts w:ascii="Calibri" w:hAnsi="Calibri"/>
          <w:bCs/>
          <w:color w:val="000000" w:themeColor="text1"/>
          <w:sz w:val="24"/>
          <w:szCs w:val="24"/>
        </w:rPr>
        <w:t xml:space="preserve">choose one or two codes </w:t>
      </w:r>
      <w:r w:rsidR="00D26DA6">
        <w:rPr>
          <w:rFonts w:ascii="Calibri" w:hAnsi="Calibri"/>
          <w:bCs/>
          <w:color w:val="000000" w:themeColor="text1"/>
          <w:sz w:val="24"/>
          <w:szCs w:val="24"/>
        </w:rPr>
        <w:t xml:space="preserve">from the </w:t>
      </w:r>
      <w:r w:rsidR="00D26DA6" w:rsidRPr="00ED4B45">
        <w:rPr>
          <w:rFonts w:ascii="Calibri" w:hAnsi="Calibri"/>
          <w:bCs/>
          <w:color w:val="000000" w:themeColor="text1"/>
          <w:sz w:val="24"/>
          <w:szCs w:val="24"/>
        </w:rPr>
        <w:t>coding scheme</w:t>
      </w:r>
      <w:r w:rsidR="00D26DA6">
        <w:rPr>
          <w:rFonts w:ascii="Calibri" w:hAnsi="Calibri"/>
          <w:bCs/>
          <w:color w:val="000000" w:themeColor="text1"/>
          <w:sz w:val="24"/>
          <w:szCs w:val="24"/>
        </w:rPr>
        <w:t xml:space="preserve"> </w:t>
      </w:r>
      <w:r w:rsidR="00EA31B3">
        <w:rPr>
          <w:rFonts w:ascii="Calibri" w:hAnsi="Calibri"/>
          <w:bCs/>
          <w:color w:val="000000" w:themeColor="text1"/>
          <w:sz w:val="24"/>
          <w:szCs w:val="24"/>
        </w:rPr>
        <w:t>to look for, or use many</w:t>
      </w:r>
      <w:r w:rsidR="006C3F21">
        <w:rPr>
          <w:rFonts w:ascii="Calibri" w:hAnsi="Calibri"/>
          <w:bCs/>
          <w:color w:val="000000" w:themeColor="text1"/>
          <w:sz w:val="24"/>
          <w:szCs w:val="24"/>
        </w:rPr>
        <w:t>,</w:t>
      </w:r>
      <w:r w:rsidR="00EA31B3">
        <w:rPr>
          <w:rFonts w:ascii="Calibri" w:hAnsi="Calibri"/>
          <w:bCs/>
          <w:color w:val="000000" w:themeColor="text1"/>
          <w:sz w:val="24"/>
          <w:szCs w:val="24"/>
        </w:rPr>
        <w:t xml:space="preserve"> </w:t>
      </w:r>
      <w:r w:rsidR="00E47BB3" w:rsidRPr="00B8642F">
        <w:rPr>
          <w:rFonts w:ascii="Calibri" w:hAnsi="Calibri"/>
          <w:bCs/>
          <w:color w:val="000000" w:themeColor="text1"/>
          <w:sz w:val="24"/>
          <w:szCs w:val="24"/>
        </w:rPr>
        <w:t xml:space="preserve">depending on </w:t>
      </w:r>
      <w:r w:rsidR="00EA31B3">
        <w:rPr>
          <w:rFonts w:ascii="Calibri" w:hAnsi="Calibri"/>
          <w:bCs/>
          <w:color w:val="000000" w:themeColor="text1"/>
          <w:sz w:val="24"/>
          <w:szCs w:val="24"/>
        </w:rPr>
        <w:t xml:space="preserve">what the focus of </w:t>
      </w:r>
      <w:r w:rsidR="00E47BB3" w:rsidRPr="00B8642F">
        <w:rPr>
          <w:rFonts w:ascii="Calibri" w:hAnsi="Calibri"/>
          <w:bCs/>
          <w:color w:val="000000" w:themeColor="text1"/>
          <w:sz w:val="24"/>
          <w:szCs w:val="24"/>
        </w:rPr>
        <w:t>your inquiry</w:t>
      </w:r>
      <w:r w:rsidR="006C3F21">
        <w:rPr>
          <w:rFonts w:ascii="Calibri" w:hAnsi="Calibri"/>
          <w:bCs/>
          <w:color w:val="000000" w:themeColor="text1"/>
          <w:sz w:val="24"/>
          <w:szCs w:val="24"/>
        </w:rPr>
        <w:t>.</w:t>
      </w:r>
      <w:r w:rsidR="00E47BB3" w:rsidRPr="00B8642F">
        <w:rPr>
          <w:rFonts w:ascii="Calibri" w:hAnsi="Calibri"/>
          <w:bCs/>
          <w:color w:val="000000" w:themeColor="text1"/>
          <w:sz w:val="24"/>
          <w:szCs w:val="24"/>
        </w:rPr>
        <w:t xml:space="preserve"> (</w:t>
      </w:r>
      <w:r w:rsidR="006C3F21">
        <w:rPr>
          <w:rFonts w:ascii="Calibri" w:hAnsi="Calibri"/>
          <w:bCs/>
          <w:color w:val="000000" w:themeColor="text1"/>
          <w:sz w:val="24"/>
          <w:szCs w:val="24"/>
        </w:rPr>
        <w:t>N</w:t>
      </w:r>
      <w:r w:rsidR="00E47BB3" w:rsidRPr="00B8642F">
        <w:rPr>
          <w:rFonts w:ascii="Calibri" w:hAnsi="Calibri"/>
          <w:bCs/>
          <w:color w:val="000000" w:themeColor="text1"/>
          <w:sz w:val="24"/>
          <w:szCs w:val="24"/>
        </w:rPr>
        <w:t>ot</w:t>
      </w:r>
      <w:r w:rsidR="006C3F21">
        <w:rPr>
          <w:rFonts w:ascii="Calibri" w:hAnsi="Calibri"/>
          <w:bCs/>
          <w:color w:val="000000" w:themeColor="text1"/>
          <w:sz w:val="24"/>
          <w:szCs w:val="24"/>
        </w:rPr>
        <w:t>e</w:t>
      </w:r>
      <w:r w:rsidR="00E47BB3" w:rsidRPr="00B8642F">
        <w:rPr>
          <w:rFonts w:ascii="Calibri" w:hAnsi="Calibri"/>
          <w:bCs/>
          <w:color w:val="000000" w:themeColor="text1"/>
          <w:sz w:val="24"/>
          <w:szCs w:val="24"/>
        </w:rPr>
        <w:t xml:space="preserve"> that working with </w:t>
      </w:r>
      <w:r w:rsidR="00D26DA6">
        <w:rPr>
          <w:rFonts w:ascii="Calibri" w:hAnsi="Calibri"/>
          <w:bCs/>
          <w:color w:val="000000" w:themeColor="text1"/>
          <w:sz w:val="24"/>
          <w:szCs w:val="24"/>
        </w:rPr>
        <w:t xml:space="preserve">a lot of </w:t>
      </w:r>
      <w:r w:rsidR="00E47BB3" w:rsidRPr="00B8642F">
        <w:rPr>
          <w:rFonts w:ascii="Calibri" w:hAnsi="Calibri"/>
          <w:bCs/>
          <w:color w:val="000000" w:themeColor="text1"/>
          <w:sz w:val="24"/>
          <w:szCs w:val="24"/>
        </w:rPr>
        <w:t>categories is more challenging</w:t>
      </w:r>
      <w:r w:rsidR="00D26DA6">
        <w:rPr>
          <w:rFonts w:ascii="Calibri" w:hAnsi="Calibri"/>
          <w:bCs/>
          <w:color w:val="000000" w:themeColor="text1"/>
          <w:sz w:val="24"/>
          <w:szCs w:val="24"/>
        </w:rPr>
        <w:t xml:space="preserve"> at first</w:t>
      </w:r>
      <w:r w:rsidR="00E47BB3" w:rsidRPr="00B8642F">
        <w:rPr>
          <w:rFonts w:ascii="Calibri" w:hAnsi="Calibri"/>
          <w:bCs/>
          <w:color w:val="000000" w:themeColor="text1"/>
          <w:sz w:val="24"/>
          <w:szCs w:val="24"/>
        </w:rPr>
        <w:t>)</w:t>
      </w:r>
      <w:r w:rsidRPr="00B8642F">
        <w:rPr>
          <w:rFonts w:ascii="Calibri" w:hAnsi="Calibri"/>
          <w:bCs/>
          <w:color w:val="000000" w:themeColor="text1"/>
          <w:sz w:val="24"/>
          <w:szCs w:val="24"/>
        </w:rPr>
        <w:t>.</w:t>
      </w:r>
    </w:p>
    <w:p w14:paraId="0274C682" w14:textId="5E4214FD" w:rsidR="00202204" w:rsidRPr="00B8642F" w:rsidRDefault="00202204"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B8642F">
        <w:rPr>
          <w:rFonts w:ascii="Calibri" w:hAnsi="Calibri"/>
          <w:bCs/>
          <w:color w:val="000000" w:themeColor="text1"/>
          <w:sz w:val="24"/>
          <w:szCs w:val="24"/>
        </w:rPr>
        <w:t xml:space="preserve">Read the transcript carefully and </w:t>
      </w:r>
      <w:r w:rsidR="002501DE" w:rsidRPr="00B8642F">
        <w:rPr>
          <w:rFonts w:ascii="Calibri" w:hAnsi="Calibri"/>
          <w:bCs/>
          <w:color w:val="000000" w:themeColor="text1"/>
          <w:sz w:val="24"/>
          <w:szCs w:val="24"/>
        </w:rPr>
        <w:t>record</w:t>
      </w:r>
      <w:r w:rsidRPr="00B8642F">
        <w:rPr>
          <w:rFonts w:ascii="Calibri" w:hAnsi="Calibri"/>
          <w:bCs/>
          <w:color w:val="000000" w:themeColor="text1"/>
          <w:sz w:val="24"/>
          <w:szCs w:val="24"/>
        </w:rPr>
        <w:t xml:space="preserve"> </w:t>
      </w:r>
      <w:r w:rsidR="00E47BB3" w:rsidRPr="00B8642F">
        <w:rPr>
          <w:rFonts w:ascii="Calibri" w:hAnsi="Calibri"/>
          <w:bCs/>
          <w:color w:val="000000" w:themeColor="text1"/>
          <w:sz w:val="24"/>
          <w:szCs w:val="24"/>
        </w:rPr>
        <w:t xml:space="preserve">the relevant category </w:t>
      </w:r>
      <w:r w:rsidR="002501DE" w:rsidRPr="00B8642F">
        <w:rPr>
          <w:rFonts w:ascii="Calibri" w:hAnsi="Calibri"/>
          <w:bCs/>
          <w:color w:val="000000" w:themeColor="text1"/>
          <w:sz w:val="24"/>
          <w:szCs w:val="24"/>
        </w:rPr>
        <w:t>next to each turn</w:t>
      </w:r>
      <w:r w:rsidRPr="00B8642F">
        <w:rPr>
          <w:rFonts w:ascii="Calibri" w:hAnsi="Calibri"/>
          <w:bCs/>
          <w:color w:val="000000" w:themeColor="text1"/>
          <w:sz w:val="24"/>
          <w:szCs w:val="24"/>
        </w:rPr>
        <w:t>.</w:t>
      </w:r>
    </w:p>
    <w:p w14:paraId="54F01582" w14:textId="608F16D4" w:rsidR="00202204" w:rsidRPr="00D26DA6" w:rsidRDefault="00D26DA6" w:rsidP="00E47BB3">
      <w:pPr>
        <w:pStyle w:val="ColorfulList-Accent11"/>
        <w:numPr>
          <w:ilvl w:val="0"/>
          <w:numId w:val="16"/>
        </w:numPr>
        <w:spacing w:line="276" w:lineRule="auto"/>
        <w:contextualSpacing w:val="0"/>
        <w:textAlignment w:val="baseline"/>
        <w:rPr>
          <w:rFonts w:ascii="Calibri" w:hAnsi="Calibri"/>
          <w:b/>
          <w:color w:val="000000" w:themeColor="text1"/>
          <w:sz w:val="24"/>
          <w:szCs w:val="24"/>
        </w:rPr>
      </w:pPr>
      <w:r w:rsidRPr="00D26DA6">
        <w:rPr>
          <w:rFonts w:ascii="Calibri" w:hAnsi="Calibri"/>
          <w:b/>
          <w:color w:val="000000" w:themeColor="text1"/>
          <w:sz w:val="24"/>
          <w:szCs w:val="24"/>
        </w:rPr>
        <w:t>It is important to note that s</w:t>
      </w:r>
      <w:r w:rsidR="00202204" w:rsidRPr="00D26DA6">
        <w:rPr>
          <w:rFonts w:ascii="Calibri" w:hAnsi="Calibri"/>
          <w:b/>
          <w:color w:val="000000" w:themeColor="text1"/>
          <w:sz w:val="24"/>
          <w:szCs w:val="24"/>
        </w:rPr>
        <w:t>ome turns</w:t>
      </w:r>
      <w:r w:rsidRPr="00D26DA6">
        <w:rPr>
          <w:rFonts w:ascii="Calibri" w:hAnsi="Calibri"/>
          <w:b/>
          <w:color w:val="000000" w:themeColor="text1"/>
          <w:sz w:val="24"/>
          <w:szCs w:val="24"/>
        </w:rPr>
        <w:t xml:space="preserve">, maybe </w:t>
      </w:r>
      <w:r>
        <w:rPr>
          <w:rFonts w:ascii="Calibri" w:hAnsi="Calibri"/>
          <w:b/>
          <w:color w:val="000000" w:themeColor="text1"/>
          <w:sz w:val="24"/>
          <w:szCs w:val="24"/>
        </w:rPr>
        <w:t>even most</w:t>
      </w:r>
      <w:r w:rsidRPr="00D26DA6">
        <w:rPr>
          <w:rFonts w:ascii="Calibri" w:hAnsi="Calibri"/>
          <w:b/>
          <w:color w:val="000000" w:themeColor="text1"/>
          <w:sz w:val="24"/>
          <w:szCs w:val="24"/>
        </w:rPr>
        <w:t xml:space="preserve"> turns,</w:t>
      </w:r>
      <w:r w:rsidR="00202204" w:rsidRPr="00D26DA6">
        <w:rPr>
          <w:rFonts w:ascii="Calibri" w:hAnsi="Calibri"/>
          <w:b/>
          <w:color w:val="000000" w:themeColor="text1"/>
          <w:sz w:val="24"/>
          <w:szCs w:val="24"/>
        </w:rPr>
        <w:t xml:space="preserve"> </w:t>
      </w:r>
      <w:r w:rsidRPr="00D26DA6">
        <w:rPr>
          <w:rFonts w:ascii="Calibri" w:hAnsi="Calibri"/>
          <w:b/>
          <w:color w:val="000000" w:themeColor="text1"/>
          <w:sz w:val="24"/>
          <w:szCs w:val="24"/>
        </w:rPr>
        <w:t>will</w:t>
      </w:r>
      <w:r w:rsidR="00EA31B3" w:rsidRPr="00D26DA6">
        <w:rPr>
          <w:rFonts w:ascii="Calibri" w:hAnsi="Calibri"/>
          <w:b/>
          <w:color w:val="000000" w:themeColor="text1"/>
          <w:sz w:val="24"/>
          <w:szCs w:val="24"/>
        </w:rPr>
        <w:t xml:space="preserve"> </w:t>
      </w:r>
      <w:r w:rsidR="00202204" w:rsidRPr="00D26DA6">
        <w:rPr>
          <w:rFonts w:ascii="Calibri" w:hAnsi="Calibri"/>
          <w:b/>
          <w:color w:val="000000" w:themeColor="text1"/>
          <w:sz w:val="24"/>
          <w:szCs w:val="24"/>
        </w:rPr>
        <w:t xml:space="preserve">be left uncoded </w:t>
      </w:r>
      <w:r w:rsidR="00EA31B3" w:rsidRPr="00D26DA6">
        <w:rPr>
          <w:rFonts w:ascii="Calibri" w:hAnsi="Calibri"/>
          <w:b/>
          <w:color w:val="000000" w:themeColor="text1"/>
          <w:sz w:val="24"/>
          <w:szCs w:val="24"/>
        </w:rPr>
        <w:t>because</w:t>
      </w:r>
      <w:r w:rsidR="00707ED6" w:rsidRPr="00D26DA6">
        <w:rPr>
          <w:rFonts w:ascii="Calibri" w:hAnsi="Calibri"/>
          <w:b/>
          <w:color w:val="000000" w:themeColor="text1"/>
          <w:sz w:val="24"/>
          <w:szCs w:val="24"/>
        </w:rPr>
        <w:t xml:space="preserve"> none of the categories appli</w:t>
      </w:r>
      <w:r w:rsidRPr="00D26DA6">
        <w:rPr>
          <w:rFonts w:ascii="Calibri" w:hAnsi="Calibri"/>
          <w:b/>
          <w:color w:val="000000" w:themeColor="text1"/>
          <w:sz w:val="24"/>
          <w:szCs w:val="24"/>
        </w:rPr>
        <w:t>es</w:t>
      </w:r>
      <w:r w:rsidR="00707ED6" w:rsidRPr="00D26DA6">
        <w:rPr>
          <w:rFonts w:ascii="Calibri" w:hAnsi="Calibri"/>
          <w:b/>
          <w:color w:val="000000" w:themeColor="text1"/>
          <w:sz w:val="24"/>
          <w:szCs w:val="24"/>
        </w:rPr>
        <w:t>. This is to be expected, even in high-quality dialogue.</w:t>
      </w:r>
      <w:r>
        <w:rPr>
          <w:rFonts w:ascii="Calibri" w:hAnsi="Calibri"/>
          <w:b/>
          <w:color w:val="000000" w:themeColor="text1"/>
          <w:sz w:val="24"/>
          <w:szCs w:val="24"/>
        </w:rPr>
        <w:t xml:space="preserve"> T-SEDA only codes the most explicit dialogic contributions.</w:t>
      </w:r>
    </w:p>
    <w:p w14:paraId="1976037C" w14:textId="4BED4E40" w:rsidR="006A16FE" w:rsidRPr="006C3F21" w:rsidRDefault="006C3F21" w:rsidP="006C3F21">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6C3F21">
        <w:rPr>
          <w:rFonts w:ascii="Calibri" w:hAnsi="Calibri"/>
          <w:b/>
          <w:color w:val="000000" w:themeColor="text1"/>
          <w:sz w:val="24"/>
          <w:szCs w:val="24"/>
        </w:rPr>
        <w:t>Some speakers’ turns might have more than one code applied to them</w:t>
      </w:r>
      <w:r>
        <w:rPr>
          <w:rFonts w:ascii="Calibri" w:hAnsi="Calibri"/>
          <w:bCs/>
          <w:color w:val="000000" w:themeColor="text1"/>
          <w:sz w:val="24"/>
          <w:szCs w:val="24"/>
        </w:rPr>
        <w:t xml:space="preserve">. </w:t>
      </w:r>
      <w:r w:rsidR="006A16FE" w:rsidRPr="006C3F21">
        <w:rPr>
          <w:rFonts w:ascii="Calibri" w:hAnsi="Calibri"/>
          <w:bCs/>
          <w:color w:val="000000" w:themeColor="text1"/>
          <w:sz w:val="24"/>
          <w:szCs w:val="24"/>
        </w:rPr>
        <w:t>You can use two or three columns to list the observed categories.</w:t>
      </w:r>
    </w:p>
    <w:p w14:paraId="5F705BB3" w14:textId="3653545B" w:rsidR="00707ED6" w:rsidRPr="00B8642F" w:rsidRDefault="00EA31B3"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Pr>
          <w:rFonts w:ascii="Calibri" w:hAnsi="Calibri"/>
          <w:bCs/>
          <w:color w:val="000000" w:themeColor="text1"/>
          <w:sz w:val="24"/>
          <w:szCs w:val="24"/>
        </w:rPr>
        <w:t xml:space="preserve">You could also add a </w:t>
      </w:r>
      <w:r w:rsidR="006C3F21">
        <w:rPr>
          <w:rFonts w:ascii="Calibri" w:hAnsi="Calibri"/>
          <w:bCs/>
          <w:color w:val="000000" w:themeColor="text1"/>
          <w:sz w:val="24"/>
          <w:szCs w:val="24"/>
        </w:rPr>
        <w:t>C</w:t>
      </w:r>
      <w:r>
        <w:rPr>
          <w:rFonts w:ascii="Calibri" w:hAnsi="Calibri"/>
          <w:bCs/>
          <w:color w:val="000000" w:themeColor="text1"/>
          <w:sz w:val="24"/>
          <w:szCs w:val="24"/>
        </w:rPr>
        <w:t xml:space="preserve">omments </w:t>
      </w:r>
      <w:r w:rsidR="00CF41F8">
        <w:rPr>
          <w:rFonts w:ascii="Calibri" w:hAnsi="Calibri"/>
          <w:bCs/>
          <w:color w:val="000000" w:themeColor="text1"/>
          <w:sz w:val="24"/>
          <w:szCs w:val="24"/>
        </w:rPr>
        <w:t xml:space="preserve">category to each row </w:t>
      </w:r>
      <w:r w:rsidR="0079256F">
        <w:rPr>
          <w:rFonts w:ascii="Calibri" w:hAnsi="Calibri"/>
          <w:bCs/>
          <w:color w:val="000000" w:themeColor="text1"/>
          <w:sz w:val="24"/>
          <w:szCs w:val="24"/>
        </w:rPr>
        <w:t xml:space="preserve">or at the bottom of the sheet </w:t>
      </w:r>
      <w:r w:rsidR="00CF41F8">
        <w:rPr>
          <w:rFonts w:ascii="Calibri" w:hAnsi="Calibri"/>
          <w:bCs/>
          <w:color w:val="000000" w:themeColor="text1"/>
          <w:sz w:val="24"/>
          <w:szCs w:val="24"/>
        </w:rPr>
        <w:t>to record your thoughts about how the dialogue is unfolding</w:t>
      </w:r>
      <w:r w:rsidR="006C3F21">
        <w:rPr>
          <w:rFonts w:ascii="Calibri" w:hAnsi="Calibri"/>
          <w:bCs/>
          <w:color w:val="000000" w:themeColor="text1"/>
          <w:sz w:val="24"/>
          <w:szCs w:val="24"/>
        </w:rPr>
        <w:t>.</w:t>
      </w:r>
    </w:p>
    <w:p w14:paraId="747ACFF2" w14:textId="77777777" w:rsidR="004A1AFF" w:rsidRPr="004A1AFF" w:rsidRDefault="004A1AFF" w:rsidP="00BE6D67">
      <w:pPr>
        <w:pStyle w:val="ColorfulList-Accent11"/>
        <w:spacing w:line="360" w:lineRule="auto"/>
        <w:ind w:left="740"/>
        <w:contextualSpacing w:val="0"/>
        <w:textAlignment w:val="baseline"/>
        <w:rPr>
          <w:rFonts w:ascii="Calibri" w:hAnsi="Calibri"/>
          <w:b/>
          <w:bCs/>
          <w:color w:val="800000"/>
          <w:sz w:val="24"/>
          <w:szCs w:val="24"/>
        </w:rPr>
      </w:pPr>
    </w:p>
    <w:tbl>
      <w:tblPr>
        <w:tblStyle w:val="TableGrid"/>
        <w:tblW w:w="0" w:type="auto"/>
        <w:tblInd w:w="529" w:type="dxa"/>
        <w:tblLook w:val="04A0" w:firstRow="1" w:lastRow="0" w:firstColumn="1" w:lastColumn="0" w:noHBand="0" w:noVBand="1"/>
      </w:tblPr>
      <w:tblGrid>
        <w:gridCol w:w="846"/>
        <w:gridCol w:w="2589"/>
        <w:gridCol w:w="7371"/>
        <w:gridCol w:w="1418"/>
      </w:tblGrid>
      <w:tr w:rsidR="00427560" w:rsidRPr="004A1AFF" w14:paraId="6A30A5D2" w14:textId="77777777" w:rsidTr="006C3F21">
        <w:trPr>
          <w:trHeight w:val="263"/>
        </w:trPr>
        <w:tc>
          <w:tcPr>
            <w:tcW w:w="846" w:type="dxa"/>
          </w:tcPr>
          <w:p w14:paraId="268862AA" w14:textId="77777777" w:rsidR="00427560" w:rsidRPr="006C3F21" w:rsidRDefault="00427560" w:rsidP="006C3F21">
            <w:pPr>
              <w:ind w:left="-189"/>
              <w:jc w:val="center"/>
              <w:rPr>
                <w:rFonts w:ascii="Calibri" w:hAnsi="Calibri"/>
                <w:lang w:val="en-GB"/>
              </w:rPr>
            </w:pPr>
            <w:r w:rsidRPr="006C3F21">
              <w:rPr>
                <w:rFonts w:ascii="Calibri" w:hAnsi="Calibri"/>
                <w:lang w:val="en-GB"/>
              </w:rPr>
              <w:t>Nº</w:t>
            </w:r>
          </w:p>
        </w:tc>
        <w:tc>
          <w:tcPr>
            <w:tcW w:w="2589" w:type="dxa"/>
          </w:tcPr>
          <w:p w14:paraId="593DCF06" w14:textId="77777777" w:rsidR="00427560" w:rsidRPr="006C3F21" w:rsidRDefault="00427560" w:rsidP="006C3F21">
            <w:pPr>
              <w:ind w:left="-189"/>
              <w:jc w:val="center"/>
              <w:rPr>
                <w:rFonts w:ascii="Calibri" w:hAnsi="Calibri"/>
                <w:lang w:val="en-GB"/>
              </w:rPr>
            </w:pPr>
            <w:r w:rsidRPr="006C3F21">
              <w:rPr>
                <w:rFonts w:ascii="Calibri" w:hAnsi="Calibri"/>
                <w:lang w:val="en-GB"/>
              </w:rPr>
              <w:t>Speaker</w:t>
            </w:r>
          </w:p>
        </w:tc>
        <w:tc>
          <w:tcPr>
            <w:tcW w:w="7371" w:type="dxa"/>
          </w:tcPr>
          <w:p w14:paraId="333C0D05" w14:textId="77777777" w:rsidR="00427560" w:rsidRPr="006C3F21" w:rsidRDefault="00427560" w:rsidP="006C3F21">
            <w:pPr>
              <w:ind w:left="-189"/>
              <w:jc w:val="center"/>
              <w:rPr>
                <w:rFonts w:ascii="Calibri" w:hAnsi="Calibri"/>
                <w:lang w:val="en-GB"/>
              </w:rPr>
            </w:pPr>
            <w:r w:rsidRPr="006C3F21">
              <w:rPr>
                <w:rFonts w:ascii="Calibri" w:hAnsi="Calibri"/>
                <w:lang w:val="en-GB"/>
              </w:rPr>
              <w:t>Turn</w:t>
            </w:r>
          </w:p>
        </w:tc>
        <w:tc>
          <w:tcPr>
            <w:tcW w:w="1418" w:type="dxa"/>
          </w:tcPr>
          <w:p w14:paraId="21CC4B9D" w14:textId="54B9BF97" w:rsidR="00427560" w:rsidRPr="006C3F21" w:rsidRDefault="00427560" w:rsidP="006C3F21">
            <w:pPr>
              <w:ind w:left="-189"/>
              <w:jc w:val="center"/>
              <w:rPr>
                <w:rFonts w:ascii="Calibri" w:hAnsi="Calibri"/>
                <w:lang w:val="en-GB"/>
              </w:rPr>
            </w:pPr>
            <w:r w:rsidRPr="006C3F21">
              <w:rPr>
                <w:rFonts w:ascii="Calibri" w:hAnsi="Calibri"/>
                <w:lang w:val="en-GB"/>
              </w:rPr>
              <w:t>Code</w:t>
            </w:r>
            <w:r w:rsidR="006C3F21" w:rsidRPr="006C3F21">
              <w:rPr>
                <w:rFonts w:ascii="Calibri" w:hAnsi="Calibri"/>
                <w:lang w:val="en-GB"/>
              </w:rPr>
              <w:t>(s)</w:t>
            </w:r>
            <w:r w:rsidRPr="006C3F21">
              <w:rPr>
                <w:rFonts w:ascii="Calibri" w:hAnsi="Calibri"/>
                <w:lang w:val="en-GB"/>
              </w:rPr>
              <w:t xml:space="preserve"> </w:t>
            </w:r>
          </w:p>
        </w:tc>
      </w:tr>
      <w:tr w:rsidR="00427560" w:rsidRPr="004A1AFF" w14:paraId="76184B5E" w14:textId="77777777" w:rsidTr="006C3F21">
        <w:trPr>
          <w:trHeight w:val="326"/>
        </w:trPr>
        <w:tc>
          <w:tcPr>
            <w:tcW w:w="846" w:type="dxa"/>
          </w:tcPr>
          <w:p w14:paraId="67564D2B" w14:textId="77777777" w:rsidR="00427560" w:rsidRPr="004A1AFF" w:rsidRDefault="00427560" w:rsidP="006C3F21">
            <w:pPr>
              <w:ind w:left="-189"/>
              <w:jc w:val="center"/>
              <w:rPr>
                <w:rFonts w:ascii="Calibri" w:hAnsi="Calibri"/>
                <w:lang w:val="en-GB"/>
              </w:rPr>
            </w:pPr>
          </w:p>
        </w:tc>
        <w:tc>
          <w:tcPr>
            <w:tcW w:w="2589" w:type="dxa"/>
          </w:tcPr>
          <w:p w14:paraId="74DB4954" w14:textId="77777777" w:rsidR="00427560" w:rsidRPr="004A1AFF" w:rsidRDefault="00427560" w:rsidP="006C3F21">
            <w:pPr>
              <w:ind w:left="-189"/>
              <w:jc w:val="center"/>
              <w:rPr>
                <w:rFonts w:ascii="Calibri" w:hAnsi="Calibri"/>
                <w:lang w:val="en-GB"/>
              </w:rPr>
            </w:pPr>
          </w:p>
        </w:tc>
        <w:tc>
          <w:tcPr>
            <w:tcW w:w="7371" w:type="dxa"/>
          </w:tcPr>
          <w:p w14:paraId="1B990C23" w14:textId="77777777" w:rsidR="00427560" w:rsidRPr="004A1AFF" w:rsidRDefault="00427560" w:rsidP="006C3F21">
            <w:pPr>
              <w:ind w:left="-189"/>
              <w:jc w:val="center"/>
              <w:rPr>
                <w:rFonts w:ascii="Calibri" w:hAnsi="Calibri"/>
                <w:lang w:val="en-GB"/>
              </w:rPr>
            </w:pPr>
          </w:p>
        </w:tc>
        <w:tc>
          <w:tcPr>
            <w:tcW w:w="1418" w:type="dxa"/>
          </w:tcPr>
          <w:p w14:paraId="59734E7D" w14:textId="77777777" w:rsidR="00427560" w:rsidRPr="004A1AFF" w:rsidRDefault="00427560" w:rsidP="006C3F21">
            <w:pPr>
              <w:ind w:left="-189"/>
              <w:jc w:val="center"/>
              <w:rPr>
                <w:rFonts w:ascii="Calibri" w:hAnsi="Calibri"/>
                <w:lang w:val="en-GB"/>
              </w:rPr>
            </w:pPr>
          </w:p>
        </w:tc>
      </w:tr>
      <w:tr w:rsidR="00427560" w:rsidRPr="004A1AFF" w14:paraId="597286F0" w14:textId="77777777" w:rsidTr="006C3F21">
        <w:trPr>
          <w:trHeight w:val="326"/>
        </w:trPr>
        <w:tc>
          <w:tcPr>
            <w:tcW w:w="846" w:type="dxa"/>
          </w:tcPr>
          <w:p w14:paraId="1D10392E" w14:textId="77777777" w:rsidR="00427560" w:rsidRPr="004A1AFF" w:rsidRDefault="00427560" w:rsidP="006C3F21">
            <w:pPr>
              <w:ind w:left="-189"/>
              <w:jc w:val="center"/>
              <w:rPr>
                <w:rFonts w:ascii="Calibri" w:hAnsi="Calibri"/>
                <w:lang w:val="en-GB"/>
              </w:rPr>
            </w:pPr>
          </w:p>
        </w:tc>
        <w:tc>
          <w:tcPr>
            <w:tcW w:w="2589" w:type="dxa"/>
          </w:tcPr>
          <w:p w14:paraId="126E6012" w14:textId="77777777" w:rsidR="00427560" w:rsidRPr="004A1AFF" w:rsidRDefault="00427560" w:rsidP="006C3F21">
            <w:pPr>
              <w:ind w:left="-189"/>
              <w:jc w:val="center"/>
              <w:rPr>
                <w:rFonts w:ascii="Calibri" w:hAnsi="Calibri"/>
                <w:lang w:val="en-GB"/>
              </w:rPr>
            </w:pPr>
          </w:p>
        </w:tc>
        <w:tc>
          <w:tcPr>
            <w:tcW w:w="7371" w:type="dxa"/>
          </w:tcPr>
          <w:p w14:paraId="2F685B85" w14:textId="77777777" w:rsidR="00427560" w:rsidRPr="004A1AFF" w:rsidRDefault="00427560" w:rsidP="006C3F21">
            <w:pPr>
              <w:ind w:left="-189"/>
              <w:jc w:val="center"/>
              <w:rPr>
                <w:rFonts w:ascii="Calibri" w:hAnsi="Calibri"/>
                <w:lang w:val="en-GB"/>
              </w:rPr>
            </w:pPr>
          </w:p>
        </w:tc>
        <w:tc>
          <w:tcPr>
            <w:tcW w:w="1418" w:type="dxa"/>
          </w:tcPr>
          <w:p w14:paraId="518BD402" w14:textId="77777777" w:rsidR="00427560" w:rsidRPr="004A1AFF" w:rsidRDefault="00427560" w:rsidP="006C3F21">
            <w:pPr>
              <w:ind w:left="-189"/>
              <w:jc w:val="center"/>
              <w:rPr>
                <w:rFonts w:ascii="Calibri" w:hAnsi="Calibri"/>
                <w:lang w:val="en-GB"/>
              </w:rPr>
            </w:pPr>
          </w:p>
        </w:tc>
      </w:tr>
      <w:tr w:rsidR="00427560" w:rsidRPr="004A1AFF" w14:paraId="28B1DE2E" w14:textId="77777777" w:rsidTr="006C3F21">
        <w:trPr>
          <w:trHeight w:val="326"/>
        </w:trPr>
        <w:tc>
          <w:tcPr>
            <w:tcW w:w="846" w:type="dxa"/>
          </w:tcPr>
          <w:p w14:paraId="19AF98BB" w14:textId="77777777" w:rsidR="00427560" w:rsidRPr="004A1AFF" w:rsidRDefault="00427560" w:rsidP="006C3F21">
            <w:pPr>
              <w:ind w:left="-189"/>
              <w:rPr>
                <w:rFonts w:ascii="Calibri" w:hAnsi="Calibri"/>
                <w:lang w:val="en-GB"/>
              </w:rPr>
            </w:pPr>
          </w:p>
        </w:tc>
        <w:tc>
          <w:tcPr>
            <w:tcW w:w="2589" w:type="dxa"/>
          </w:tcPr>
          <w:p w14:paraId="0082F4DC" w14:textId="77777777" w:rsidR="00427560" w:rsidRPr="004A1AFF" w:rsidRDefault="00427560" w:rsidP="006C3F21">
            <w:pPr>
              <w:ind w:left="-189"/>
              <w:rPr>
                <w:rFonts w:ascii="Calibri" w:hAnsi="Calibri"/>
                <w:lang w:val="en-GB"/>
              </w:rPr>
            </w:pPr>
          </w:p>
        </w:tc>
        <w:tc>
          <w:tcPr>
            <w:tcW w:w="7371" w:type="dxa"/>
          </w:tcPr>
          <w:p w14:paraId="3AF854DE" w14:textId="77777777" w:rsidR="00427560" w:rsidRPr="004A1AFF" w:rsidRDefault="00427560" w:rsidP="006C3F21">
            <w:pPr>
              <w:ind w:left="-189"/>
              <w:rPr>
                <w:rFonts w:ascii="Calibri" w:hAnsi="Calibri"/>
                <w:lang w:val="en-GB"/>
              </w:rPr>
            </w:pPr>
          </w:p>
        </w:tc>
        <w:tc>
          <w:tcPr>
            <w:tcW w:w="1418" w:type="dxa"/>
          </w:tcPr>
          <w:p w14:paraId="63DCA449" w14:textId="77777777" w:rsidR="00427560" w:rsidRPr="004A1AFF" w:rsidRDefault="00427560" w:rsidP="006C3F21">
            <w:pPr>
              <w:ind w:left="-189"/>
              <w:rPr>
                <w:rFonts w:ascii="Calibri" w:hAnsi="Calibri"/>
                <w:lang w:val="en-GB"/>
              </w:rPr>
            </w:pPr>
          </w:p>
        </w:tc>
      </w:tr>
      <w:tr w:rsidR="00427560" w:rsidRPr="004A1AFF" w14:paraId="30C423FE" w14:textId="77777777" w:rsidTr="006C3F21">
        <w:trPr>
          <w:trHeight w:val="326"/>
        </w:trPr>
        <w:tc>
          <w:tcPr>
            <w:tcW w:w="846" w:type="dxa"/>
          </w:tcPr>
          <w:p w14:paraId="4AA561A1" w14:textId="77777777" w:rsidR="00427560" w:rsidRPr="004A1AFF" w:rsidRDefault="00427560" w:rsidP="002501DE">
            <w:pPr>
              <w:rPr>
                <w:rFonts w:ascii="Calibri" w:hAnsi="Calibri"/>
                <w:lang w:val="en-GB"/>
              </w:rPr>
            </w:pPr>
          </w:p>
        </w:tc>
        <w:tc>
          <w:tcPr>
            <w:tcW w:w="2589" w:type="dxa"/>
          </w:tcPr>
          <w:p w14:paraId="459F2BF0" w14:textId="77777777" w:rsidR="00427560" w:rsidRPr="004A1AFF" w:rsidRDefault="00427560" w:rsidP="002501DE">
            <w:pPr>
              <w:rPr>
                <w:rFonts w:ascii="Calibri" w:hAnsi="Calibri"/>
                <w:lang w:val="en-GB"/>
              </w:rPr>
            </w:pPr>
          </w:p>
        </w:tc>
        <w:tc>
          <w:tcPr>
            <w:tcW w:w="7371" w:type="dxa"/>
          </w:tcPr>
          <w:p w14:paraId="066576D9" w14:textId="77777777" w:rsidR="00427560" w:rsidRPr="004A1AFF" w:rsidRDefault="00427560" w:rsidP="002501DE">
            <w:pPr>
              <w:rPr>
                <w:rFonts w:ascii="Calibri" w:hAnsi="Calibri"/>
                <w:lang w:val="en-GB"/>
              </w:rPr>
            </w:pPr>
          </w:p>
        </w:tc>
        <w:tc>
          <w:tcPr>
            <w:tcW w:w="1418" w:type="dxa"/>
          </w:tcPr>
          <w:p w14:paraId="7D8D2271" w14:textId="77777777" w:rsidR="00427560" w:rsidRPr="004A1AFF" w:rsidRDefault="00427560" w:rsidP="002501DE">
            <w:pPr>
              <w:rPr>
                <w:rFonts w:ascii="Calibri" w:hAnsi="Calibri"/>
                <w:lang w:val="en-GB"/>
              </w:rPr>
            </w:pPr>
          </w:p>
        </w:tc>
      </w:tr>
    </w:tbl>
    <w:p w14:paraId="6FA597F8" w14:textId="77777777" w:rsidR="00BE6D67" w:rsidRPr="00BE6D67" w:rsidRDefault="00BE6D67" w:rsidP="00E47BB3">
      <w:pPr>
        <w:pStyle w:val="ColorfulList-Accent11"/>
        <w:spacing w:line="360" w:lineRule="auto"/>
        <w:ind w:left="0"/>
        <w:contextualSpacing w:val="0"/>
        <w:textAlignment w:val="baseline"/>
        <w:rPr>
          <w:rFonts w:ascii="Calibri" w:hAnsi="Calibri"/>
          <w:b/>
          <w:color w:val="800000"/>
          <w:sz w:val="36"/>
          <w:szCs w:val="32"/>
        </w:rPr>
      </w:pPr>
    </w:p>
    <w:p w14:paraId="3EC3F6FC" w14:textId="7275ABD8" w:rsidR="003077BD" w:rsidRPr="00BE6D67" w:rsidRDefault="00BE6D67" w:rsidP="00943E27">
      <w:pPr>
        <w:rPr>
          <w:rFonts w:ascii="Calibri" w:hAnsi="Calibri"/>
          <w:b/>
          <w:color w:val="800000"/>
          <w:sz w:val="36"/>
          <w:szCs w:val="32"/>
          <w:lang w:val="en-GB"/>
        </w:rPr>
      </w:pPr>
      <w:r>
        <w:rPr>
          <w:rFonts w:ascii="Calibri" w:hAnsi="Calibri"/>
          <w:b/>
          <w:color w:val="800000"/>
          <w:sz w:val="36"/>
          <w:szCs w:val="32"/>
        </w:rPr>
        <w:br w:type="page"/>
      </w:r>
      <w:r w:rsidR="00E64B5C">
        <w:rPr>
          <w:rFonts w:ascii="Calibri" w:hAnsi="Calibri"/>
          <w:b/>
          <w:color w:val="800000"/>
          <w:sz w:val="36"/>
          <w:szCs w:val="32"/>
        </w:rPr>
        <w:lastRenderedPageBreak/>
        <w:t>2</w:t>
      </w:r>
      <w:r w:rsidR="004E09C0" w:rsidRPr="00BE6D67">
        <w:rPr>
          <w:rFonts w:ascii="Calibri" w:hAnsi="Calibri"/>
          <w:b/>
          <w:color w:val="800000"/>
          <w:sz w:val="36"/>
          <w:szCs w:val="32"/>
          <w:lang w:val="en-GB"/>
        </w:rPr>
        <w:t xml:space="preserve">B: </w:t>
      </w:r>
      <w:r w:rsidR="00155A9C" w:rsidRPr="00BE6D67">
        <w:rPr>
          <w:rFonts w:ascii="Calibri" w:hAnsi="Calibri"/>
          <w:b/>
          <w:color w:val="800000"/>
          <w:sz w:val="36"/>
          <w:szCs w:val="32"/>
          <w:lang w:val="en-GB"/>
        </w:rPr>
        <w:t>Time</w:t>
      </w:r>
      <w:r w:rsidR="00376A66">
        <w:rPr>
          <w:rFonts w:ascii="Calibri" w:hAnsi="Calibri"/>
          <w:b/>
          <w:color w:val="800000"/>
          <w:sz w:val="36"/>
          <w:szCs w:val="32"/>
          <w:lang w:val="en-GB"/>
        </w:rPr>
        <w:t>-</w:t>
      </w:r>
      <w:r w:rsidR="003077BD" w:rsidRPr="00BE6D67">
        <w:rPr>
          <w:rFonts w:ascii="Calibri" w:hAnsi="Calibri"/>
          <w:b/>
          <w:color w:val="800000"/>
          <w:sz w:val="36"/>
          <w:szCs w:val="32"/>
          <w:lang w:val="en-GB"/>
        </w:rPr>
        <w:t xml:space="preserve">sampling </w:t>
      </w:r>
      <w:r w:rsidR="003D5E7A">
        <w:rPr>
          <w:rFonts w:ascii="Calibri" w:hAnsi="Calibri"/>
          <w:b/>
          <w:color w:val="800000"/>
          <w:sz w:val="36"/>
          <w:szCs w:val="32"/>
          <w:lang w:val="en-GB"/>
        </w:rPr>
        <w:t>coding for groupwork</w:t>
      </w:r>
    </w:p>
    <w:p w14:paraId="7EE6FEFB" w14:textId="77777777" w:rsidR="003077BD" w:rsidRPr="00BE6D67" w:rsidRDefault="003077BD" w:rsidP="003077BD">
      <w:pPr>
        <w:pStyle w:val="ColorfulList-Accent11"/>
        <w:ind w:left="880"/>
        <w:rPr>
          <w:rFonts w:ascii="Calibri" w:hAnsi="Calibri"/>
          <w:b/>
          <w:color w:val="800000"/>
          <w:sz w:val="36"/>
          <w:szCs w:val="32"/>
        </w:rPr>
      </w:pPr>
    </w:p>
    <w:p w14:paraId="427C8106" w14:textId="2E1ADCB1" w:rsidR="00C73BCA" w:rsidRDefault="009F4E84" w:rsidP="00C73BCA">
      <w:pPr>
        <w:pStyle w:val="Normal1"/>
        <w:spacing w:line="276" w:lineRule="auto"/>
        <w:jc w:val="both"/>
        <w:rPr>
          <w:rFonts w:ascii="Calibri" w:eastAsia="Calibri" w:hAnsi="Calibri"/>
        </w:rPr>
      </w:pPr>
      <w:r>
        <w:rPr>
          <w:rFonts w:ascii="Calibri" w:eastAsia="Calibri" w:hAnsi="Calibri"/>
        </w:rPr>
        <w:t>‘</w:t>
      </w:r>
      <w:r w:rsidR="00C73BCA" w:rsidRPr="00C73BCA">
        <w:rPr>
          <w:rFonts w:ascii="Calibri" w:eastAsia="Calibri" w:hAnsi="Calibri" w:hint="eastAsia"/>
        </w:rPr>
        <w:t>Time sampling</w:t>
      </w:r>
      <w:r>
        <w:rPr>
          <w:rFonts w:ascii="Calibri" w:eastAsia="Calibri" w:hAnsi="Calibri"/>
        </w:rPr>
        <w:t>’</w:t>
      </w:r>
      <w:r w:rsidR="00C73BCA" w:rsidRPr="00C73BCA">
        <w:rPr>
          <w:rFonts w:ascii="Calibri" w:eastAsia="Calibri" w:hAnsi="Calibri" w:hint="eastAsia"/>
        </w:rPr>
        <w:t xml:space="preserve"> is a common technique used by researchers</w:t>
      </w:r>
      <w:r w:rsidR="00376A66">
        <w:rPr>
          <w:rFonts w:ascii="Calibri" w:eastAsia="Calibri" w:hAnsi="Calibri"/>
        </w:rPr>
        <w:t>; it simply means</w:t>
      </w:r>
      <w:r w:rsidR="00C73BCA" w:rsidRPr="00C73BCA">
        <w:rPr>
          <w:rFonts w:ascii="Calibri" w:eastAsia="Calibri" w:hAnsi="Calibri" w:hint="eastAsia"/>
        </w:rPr>
        <w:t xml:space="preserve"> sampl</w:t>
      </w:r>
      <w:r w:rsidR="00376A66">
        <w:rPr>
          <w:rFonts w:ascii="Calibri" w:eastAsia="Calibri" w:hAnsi="Calibri"/>
        </w:rPr>
        <w:t>ing</w:t>
      </w:r>
      <w:r w:rsidR="00C73BCA" w:rsidRPr="00C73BCA">
        <w:rPr>
          <w:rFonts w:ascii="Calibri" w:eastAsia="Calibri" w:hAnsi="Calibri" w:hint="eastAsia"/>
        </w:rPr>
        <w:t xml:space="preserve"> events at regular time intervals during an episode or whole lesson</w:t>
      </w:r>
      <w:r w:rsidR="00376A66">
        <w:rPr>
          <w:rFonts w:ascii="Calibri" w:eastAsia="Calibri" w:hAnsi="Calibri"/>
        </w:rPr>
        <w:t>, rather than recording all the time</w:t>
      </w:r>
      <w:r w:rsidR="00C73BCA" w:rsidRPr="00C73BCA">
        <w:rPr>
          <w:rFonts w:ascii="Calibri" w:eastAsia="Calibri" w:hAnsi="Calibri" w:hint="eastAsia"/>
        </w:rPr>
        <w:t>.</w:t>
      </w:r>
      <w:r w:rsidR="00376A66">
        <w:rPr>
          <w:rFonts w:ascii="Calibri" w:eastAsia="Calibri" w:hAnsi="Calibri"/>
        </w:rPr>
        <w:t xml:space="preserve"> So, y</w:t>
      </w:r>
      <w:r w:rsidR="00C73BCA" w:rsidRPr="00C73BCA">
        <w:rPr>
          <w:rFonts w:ascii="Calibri" w:eastAsia="Calibri" w:hAnsi="Calibri" w:hint="eastAsia"/>
        </w:rPr>
        <w:t>ou don</w:t>
      </w:r>
      <w:r>
        <w:rPr>
          <w:rFonts w:ascii="Calibri" w:eastAsia="Calibri" w:hAnsi="Calibri"/>
        </w:rPr>
        <w:t>’</w:t>
      </w:r>
      <w:r w:rsidR="00C73BCA" w:rsidRPr="00C73BCA">
        <w:rPr>
          <w:rFonts w:ascii="Calibri" w:eastAsia="Calibri" w:hAnsi="Calibri" w:hint="eastAsia"/>
        </w:rPr>
        <w:t>t note down everything, but it will give you a general picture of what is going on. It also reduces the demand of live coding as your observation windows are short</w:t>
      </w:r>
      <w:r w:rsidR="00D22BC1">
        <w:rPr>
          <w:rFonts w:ascii="Calibri" w:eastAsia="Calibri" w:hAnsi="Calibri"/>
        </w:rPr>
        <w:t>.</w:t>
      </w:r>
    </w:p>
    <w:p w14:paraId="0627A3CD" w14:textId="77777777" w:rsidR="00C73BCA" w:rsidRPr="00C73BCA" w:rsidRDefault="00C73BCA" w:rsidP="00C73BCA">
      <w:pPr>
        <w:pStyle w:val="Normal1"/>
        <w:spacing w:line="276" w:lineRule="auto"/>
        <w:jc w:val="both"/>
        <w:rPr>
          <w:rFonts w:ascii="Calibri" w:eastAsia="Calibri" w:hAnsi="Calibri"/>
        </w:rPr>
      </w:pPr>
    </w:p>
    <w:p w14:paraId="3A034615" w14:textId="77777777" w:rsidR="003077BD" w:rsidRPr="0079256F" w:rsidRDefault="003077BD" w:rsidP="003077BD">
      <w:pPr>
        <w:pStyle w:val="Normal1"/>
        <w:spacing w:line="276" w:lineRule="auto"/>
        <w:jc w:val="both"/>
        <w:rPr>
          <w:rFonts w:ascii="Calibri" w:hAnsi="Calibri"/>
          <w:lang w:val="es-ES_tradnl"/>
        </w:rPr>
      </w:pPr>
      <w:r w:rsidRPr="00BE6D67">
        <w:rPr>
          <w:rFonts w:ascii="Calibri" w:eastAsia="Calibri" w:hAnsi="Calibri"/>
        </w:rPr>
        <w:t xml:space="preserve">Guidance notes: </w:t>
      </w:r>
    </w:p>
    <w:p w14:paraId="2AA474E3" w14:textId="0287E772" w:rsidR="003077BD" w:rsidRPr="00BE6D67" w:rsidRDefault="003077BD" w:rsidP="00D96170">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 xml:space="preserve">Write the names of the </w:t>
      </w:r>
      <w:r w:rsidR="0079256F">
        <w:rPr>
          <w:rFonts w:ascii="Calibri" w:eastAsia="Calibri" w:hAnsi="Calibri"/>
        </w:rPr>
        <w:t>learners</w:t>
      </w:r>
      <w:r w:rsidRPr="00BE6D67">
        <w:rPr>
          <w:rFonts w:ascii="Calibri" w:eastAsia="Calibri" w:hAnsi="Calibri"/>
        </w:rPr>
        <w:t xml:space="preserve"> </w:t>
      </w:r>
      <w:r w:rsidR="0079256F">
        <w:rPr>
          <w:rFonts w:ascii="Calibri" w:eastAsia="Calibri" w:hAnsi="Calibri"/>
        </w:rPr>
        <w:t>in</w:t>
      </w:r>
      <w:r w:rsidRPr="00BE6D67">
        <w:rPr>
          <w:rFonts w:ascii="Calibri" w:eastAsia="Calibri" w:hAnsi="Calibri"/>
        </w:rPr>
        <w:t xml:space="preserve"> the group you are focusing on in the table below (add columns</w:t>
      </w:r>
      <w:r w:rsidR="0079256F">
        <w:rPr>
          <w:rFonts w:ascii="Calibri" w:eastAsia="Calibri" w:hAnsi="Calibri"/>
        </w:rPr>
        <w:t xml:space="preserve"> as needed</w:t>
      </w:r>
      <w:r w:rsidRPr="00BE6D67">
        <w:rPr>
          <w:rFonts w:ascii="Calibri" w:eastAsia="Calibri" w:hAnsi="Calibri"/>
        </w:rPr>
        <w:t>)</w:t>
      </w:r>
    </w:p>
    <w:p w14:paraId="54D38C00" w14:textId="4125D705" w:rsidR="007C2C5C" w:rsidRPr="0079256F" w:rsidRDefault="007C2C5C" w:rsidP="0079256F">
      <w:pPr>
        <w:pStyle w:val="Normal1"/>
        <w:numPr>
          <w:ilvl w:val="0"/>
          <w:numId w:val="3"/>
        </w:numPr>
        <w:spacing w:line="276" w:lineRule="auto"/>
        <w:ind w:hanging="360"/>
        <w:contextualSpacing/>
        <w:rPr>
          <w:rFonts w:ascii="Calibri" w:hAnsi="Calibri"/>
          <w:b/>
        </w:rPr>
      </w:pPr>
      <w:r>
        <w:rPr>
          <w:rFonts w:ascii="Calibri" w:eastAsia="Calibri" w:hAnsi="Calibri"/>
        </w:rPr>
        <w:t>Observations have an ‘active’ and a ‘resting’ phase. Each active phase is the time window when you note down the codes that you hear</w:t>
      </w:r>
    </w:p>
    <w:p w14:paraId="63B6A9A4" w14:textId="5791337D" w:rsidR="007C2C5C" w:rsidRPr="0079256F" w:rsidRDefault="007C2C5C" w:rsidP="0079256F">
      <w:pPr>
        <w:pStyle w:val="Normal1"/>
        <w:numPr>
          <w:ilvl w:val="0"/>
          <w:numId w:val="3"/>
        </w:numPr>
        <w:spacing w:line="276" w:lineRule="auto"/>
        <w:ind w:hanging="360"/>
        <w:contextualSpacing/>
        <w:rPr>
          <w:rFonts w:ascii="Calibri" w:hAnsi="Calibri"/>
          <w:b/>
        </w:rPr>
      </w:pPr>
      <w:r>
        <w:rPr>
          <w:rFonts w:ascii="Calibri" w:eastAsia="Calibri" w:hAnsi="Calibri"/>
        </w:rPr>
        <w:t xml:space="preserve">You can decide how long you want the observation window to be, but they should be short to make sure that the observation isn’t too </w:t>
      </w:r>
      <w:proofErr w:type="gramStart"/>
      <w:r>
        <w:rPr>
          <w:rFonts w:ascii="Calibri" w:eastAsia="Calibri" w:hAnsi="Calibri"/>
        </w:rPr>
        <w:t>demanding</w:t>
      </w:r>
      <w:r w:rsidR="0079256F">
        <w:rPr>
          <w:rFonts w:ascii="Calibri" w:eastAsia="Calibri" w:hAnsi="Calibri"/>
        </w:rPr>
        <w:t>;</w:t>
      </w:r>
      <w:proofErr w:type="gramEnd"/>
      <w:r w:rsidR="0079256F">
        <w:rPr>
          <w:rFonts w:ascii="Calibri" w:eastAsia="Calibri" w:hAnsi="Calibri"/>
        </w:rPr>
        <w:t xml:space="preserve"> </w:t>
      </w:r>
      <w:r w:rsidR="00D70076">
        <w:rPr>
          <w:rFonts w:ascii="Calibri" w:eastAsia="Calibri" w:hAnsi="Calibri"/>
        </w:rPr>
        <w:t>e.g.</w:t>
      </w:r>
      <w:r w:rsidR="0079256F">
        <w:rPr>
          <w:rFonts w:ascii="Calibri" w:eastAsia="Calibri" w:hAnsi="Calibri"/>
        </w:rPr>
        <w:t xml:space="preserve">, </w:t>
      </w:r>
      <w:r w:rsidR="00D70076">
        <w:rPr>
          <w:rFonts w:ascii="Calibri" w:eastAsia="Calibri" w:hAnsi="Calibri"/>
        </w:rPr>
        <w:t>e</w:t>
      </w:r>
      <w:r w:rsidR="00D70076" w:rsidRPr="00BE6D67">
        <w:rPr>
          <w:rFonts w:ascii="Calibri" w:eastAsia="Calibri" w:hAnsi="Calibri"/>
        </w:rPr>
        <w:t xml:space="preserve">ach window </w:t>
      </w:r>
      <w:r w:rsidR="00D70076">
        <w:rPr>
          <w:rFonts w:ascii="Calibri" w:eastAsia="Calibri" w:hAnsi="Calibri"/>
        </w:rPr>
        <w:t>could be</w:t>
      </w:r>
      <w:r w:rsidR="00D70076" w:rsidRPr="00BE6D67">
        <w:rPr>
          <w:rFonts w:ascii="Calibri" w:eastAsia="Calibri" w:hAnsi="Calibri"/>
        </w:rPr>
        <w:t xml:space="preserve"> 1 minute: 40 seconds for close observation and simultaneous coding and 20 seconds for resting</w:t>
      </w:r>
    </w:p>
    <w:p w14:paraId="66384542" w14:textId="7A1407CC" w:rsidR="00BB4E0F" w:rsidRPr="0079256F" w:rsidRDefault="00BB4E0F" w:rsidP="00D96170">
      <w:pPr>
        <w:pStyle w:val="Normal1"/>
        <w:numPr>
          <w:ilvl w:val="0"/>
          <w:numId w:val="3"/>
        </w:numPr>
        <w:spacing w:line="276" w:lineRule="auto"/>
        <w:ind w:hanging="360"/>
        <w:contextualSpacing/>
        <w:jc w:val="both"/>
        <w:rPr>
          <w:rFonts w:ascii="Calibri" w:hAnsi="Calibri"/>
          <w:b/>
        </w:rPr>
      </w:pPr>
      <w:r>
        <w:rPr>
          <w:rFonts w:ascii="Calibri" w:eastAsia="Calibri" w:hAnsi="Calibri"/>
        </w:rPr>
        <w:t>Tick the relevant coding box if the student uses that code during the observation window</w:t>
      </w:r>
    </w:p>
    <w:p w14:paraId="6D7C0A81" w14:textId="29F85D04" w:rsidR="00BB4E0F" w:rsidRPr="0079256F" w:rsidRDefault="00BB4E0F" w:rsidP="00D96170">
      <w:pPr>
        <w:pStyle w:val="Normal1"/>
        <w:numPr>
          <w:ilvl w:val="0"/>
          <w:numId w:val="3"/>
        </w:numPr>
        <w:spacing w:line="276" w:lineRule="auto"/>
        <w:ind w:hanging="360"/>
        <w:contextualSpacing/>
        <w:jc w:val="both"/>
        <w:rPr>
          <w:rFonts w:ascii="Calibri" w:hAnsi="Calibri"/>
          <w:b/>
        </w:rPr>
      </w:pPr>
      <w:r>
        <w:rPr>
          <w:rFonts w:ascii="Calibri" w:eastAsia="Calibri" w:hAnsi="Calibri"/>
        </w:rPr>
        <w:t xml:space="preserve">Instead of ticking, you could choose to tally </w:t>
      </w:r>
      <w:r w:rsidRPr="0079256F">
        <w:rPr>
          <w:rFonts w:ascii="Calibri" w:eastAsia="Calibri" w:hAnsi="Calibri"/>
          <w:i/>
          <w:iCs/>
        </w:rPr>
        <w:t>each time</w:t>
      </w:r>
      <w:r>
        <w:rPr>
          <w:rFonts w:ascii="Calibri" w:eastAsia="Calibri" w:hAnsi="Calibri"/>
        </w:rPr>
        <w:t xml:space="preserve"> the student uses the code, but be aware this is harder to do</w:t>
      </w:r>
    </w:p>
    <w:p w14:paraId="38151BC6" w14:textId="1C53C732" w:rsidR="0079256F" w:rsidRPr="0079256F" w:rsidRDefault="0079256F" w:rsidP="0079256F">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Use the comments box below to add any further relevant information not captured by the time-sampling coding</w:t>
      </w:r>
    </w:p>
    <w:p w14:paraId="26EA1D8A" w14:textId="6FBAEAE5" w:rsidR="00BB4E0F" w:rsidRPr="00BE6D67" w:rsidRDefault="00BB4E0F" w:rsidP="00D96170">
      <w:pPr>
        <w:pStyle w:val="Normal1"/>
        <w:numPr>
          <w:ilvl w:val="0"/>
          <w:numId w:val="3"/>
        </w:numPr>
        <w:spacing w:line="276" w:lineRule="auto"/>
        <w:ind w:hanging="360"/>
        <w:contextualSpacing/>
        <w:jc w:val="both"/>
        <w:rPr>
          <w:rFonts w:ascii="Calibri" w:hAnsi="Calibri"/>
          <w:b/>
        </w:rPr>
      </w:pPr>
      <w:r>
        <w:rPr>
          <w:rFonts w:ascii="Calibri" w:eastAsia="Calibri" w:hAnsi="Calibri"/>
        </w:rPr>
        <w:t>You could choose to video the interaction as a ‘back up’ to watch later</w:t>
      </w:r>
    </w:p>
    <w:p w14:paraId="7A87C521" w14:textId="77777777" w:rsidR="003077BD" w:rsidRPr="00BE6D67" w:rsidRDefault="003077BD" w:rsidP="003077BD">
      <w:pPr>
        <w:pStyle w:val="Normal1"/>
        <w:spacing w:line="276" w:lineRule="auto"/>
        <w:rPr>
          <w:rFonts w:ascii="Calibri" w:hAnsi="Calibri"/>
        </w:rPr>
      </w:pPr>
    </w:p>
    <w:tbl>
      <w:tblPr>
        <w:tblW w:w="12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13"/>
        <w:gridCol w:w="1613"/>
        <w:gridCol w:w="1216"/>
        <w:gridCol w:w="1108"/>
        <w:gridCol w:w="1187"/>
        <w:gridCol w:w="1355"/>
        <w:gridCol w:w="1271"/>
        <w:gridCol w:w="1271"/>
        <w:gridCol w:w="1271"/>
        <w:gridCol w:w="1271"/>
      </w:tblGrid>
      <w:tr w:rsidR="00E64B5C" w:rsidRPr="00BE6D67" w14:paraId="69EBF8DA" w14:textId="53212DDB" w:rsidTr="001C10F5">
        <w:trPr>
          <w:trHeight w:val="740"/>
          <w:jc w:val="center"/>
        </w:trPr>
        <w:tc>
          <w:tcPr>
            <w:tcW w:w="1313" w:type="dxa"/>
            <w:shd w:val="clear" w:color="auto" w:fill="auto"/>
          </w:tcPr>
          <w:p w14:paraId="387AB5DE" w14:textId="536D1A1C" w:rsidR="00E64B5C" w:rsidRDefault="00E64B5C" w:rsidP="00D16F7E">
            <w:pPr>
              <w:pStyle w:val="Normal1"/>
              <w:spacing w:line="276" w:lineRule="auto"/>
              <w:jc w:val="center"/>
              <w:rPr>
                <w:rFonts w:ascii="Calibri" w:eastAsia="Calibri" w:hAnsi="Calibri"/>
                <w:b/>
              </w:rPr>
            </w:pPr>
            <w:r>
              <w:rPr>
                <w:rFonts w:ascii="Calibri" w:eastAsia="Calibri" w:hAnsi="Calibri"/>
                <w:b/>
              </w:rPr>
              <w:t>Time</w:t>
            </w:r>
          </w:p>
          <w:p w14:paraId="45A284B0" w14:textId="06F98DF2"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Window</w:t>
            </w:r>
          </w:p>
        </w:tc>
        <w:tc>
          <w:tcPr>
            <w:tcW w:w="1613" w:type="dxa"/>
            <w:shd w:val="clear" w:color="auto" w:fill="auto"/>
          </w:tcPr>
          <w:p w14:paraId="06C93DF7" w14:textId="53117AF9"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Teacher</w:t>
            </w:r>
            <w:r>
              <w:rPr>
                <w:rFonts w:ascii="Calibri" w:eastAsia="Calibri" w:hAnsi="Calibri"/>
                <w:b/>
              </w:rPr>
              <w:t xml:space="preserve"> </w:t>
            </w:r>
            <w:r w:rsidRPr="00BE6D67">
              <w:rPr>
                <w:rFonts w:ascii="Calibri" w:eastAsia="Calibri" w:hAnsi="Calibri"/>
                <w:b/>
              </w:rPr>
              <w:t>present</w:t>
            </w:r>
          </w:p>
        </w:tc>
        <w:tc>
          <w:tcPr>
            <w:tcW w:w="2324" w:type="dxa"/>
            <w:gridSpan w:val="2"/>
            <w:shd w:val="clear" w:color="auto" w:fill="auto"/>
          </w:tcPr>
          <w:p w14:paraId="4677C181" w14:textId="60A77EFE" w:rsidR="00E64B5C" w:rsidRPr="00BE6D67" w:rsidRDefault="00E64B5C" w:rsidP="0079256F">
            <w:pPr>
              <w:pStyle w:val="Normal1"/>
              <w:spacing w:line="276" w:lineRule="auto"/>
              <w:jc w:val="center"/>
              <w:rPr>
                <w:rFonts w:ascii="Calibri" w:hAnsi="Calibri"/>
              </w:rPr>
            </w:pPr>
            <w:r w:rsidRPr="00BE6D67">
              <w:rPr>
                <w:rFonts w:ascii="Calibri" w:eastAsia="Calibri" w:hAnsi="Calibri"/>
                <w:b/>
              </w:rPr>
              <w:t>Student 1:</w:t>
            </w:r>
          </w:p>
          <w:p w14:paraId="7B47445B" w14:textId="2D1C2108" w:rsidR="00E64B5C" w:rsidRPr="00BE6D67" w:rsidRDefault="00E64B5C" w:rsidP="00D16F7E">
            <w:pPr>
              <w:pStyle w:val="Normal1"/>
              <w:spacing w:line="276" w:lineRule="auto"/>
              <w:jc w:val="center"/>
              <w:rPr>
                <w:rFonts w:ascii="Calibri" w:hAnsi="Calibri"/>
              </w:rPr>
            </w:pPr>
            <w:r>
              <w:rPr>
                <w:rFonts w:ascii="Calibri" w:eastAsia="Calibri" w:hAnsi="Calibri"/>
              </w:rPr>
              <w:t>[Name]</w:t>
            </w:r>
          </w:p>
        </w:tc>
        <w:tc>
          <w:tcPr>
            <w:tcW w:w="2542" w:type="dxa"/>
            <w:gridSpan w:val="2"/>
            <w:shd w:val="clear" w:color="auto" w:fill="auto"/>
          </w:tcPr>
          <w:p w14:paraId="0C0A57EC" w14:textId="14BFBCA1" w:rsidR="00E64B5C" w:rsidRPr="00BE6D67" w:rsidRDefault="00E64B5C" w:rsidP="0079256F">
            <w:pPr>
              <w:pStyle w:val="Normal1"/>
              <w:spacing w:line="276" w:lineRule="auto"/>
              <w:jc w:val="center"/>
              <w:rPr>
                <w:rFonts w:ascii="Calibri" w:hAnsi="Calibri"/>
              </w:rPr>
            </w:pPr>
            <w:r w:rsidRPr="00BE6D67">
              <w:rPr>
                <w:rFonts w:ascii="Calibri" w:eastAsia="Calibri" w:hAnsi="Calibri"/>
                <w:b/>
              </w:rPr>
              <w:t>Student 2:</w:t>
            </w:r>
          </w:p>
          <w:p w14:paraId="03DBA253" w14:textId="2B2C06E6" w:rsidR="00E64B5C" w:rsidRPr="00BE6D67" w:rsidRDefault="00E64B5C" w:rsidP="00D16F7E">
            <w:pPr>
              <w:pStyle w:val="Normal1"/>
              <w:spacing w:line="276" w:lineRule="auto"/>
              <w:jc w:val="center"/>
              <w:rPr>
                <w:rFonts w:ascii="Calibri" w:hAnsi="Calibri"/>
              </w:rPr>
            </w:pPr>
            <w:r>
              <w:rPr>
                <w:rFonts w:ascii="Calibri" w:eastAsia="Calibri" w:hAnsi="Calibri"/>
              </w:rPr>
              <w:t>[Name]</w:t>
            </w:r>
          </w:p>
        </w:tc>
        <w:tc>
          <w:tcPr>
            <w:tcW w:w="2542" w:type="dxa"/>
            <w:gridSpan w:val="2"/>
          </w:tcPr>
          <w:p w14:paraId="358EAFE5" w14:textId="3853F4F2"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 xml:space="preserve">Student </w:t>
            </w:r>
            <w:r>
              <w:rPr>
                <w:rFonts w:ascii="Calibri" w:eastAsia="Calibri" w:hAnsi="Calibri"/>
                <w:b/>
              </w:rPr>
              <w:t>3</w:t>
            </w:r>
            <w:r w:rsidRPr="00BE6D67">
              <w:rPr>
                <w:rFonts w:ascii="Calibri" w:eastAsia="Calibri" w:hAnsi="Calibri"/>
                <w:b/>
              </w:rPr>
              <w:t>:</w:t>
            </w:r>
          </w:p>
          <w:p w14:paraId="52ADDA7A" w14:textId="3DFEAD79" w:rsidR="00E64B5C" w:rsidRPr="00BE6D67" w:rsidRDefault="00E64B5C" w:rsidP="00E64B5C">
            <w:pPr>
              <w:pStyle w:val="Normal1"/>
              <w:spacing w:line="276" w:lineRule="auto"/>
              <w:jc w:val="center"/>
              <w:rPr>
                <w:rFonts w:ascii="Calibri" w:eastAsia="Calibri" w:hAnsi="Calibri"/>
                <w:b/>
              </w:rPr>
            </w:pPr>
            <w:r>
              <w:rPr>
                <w:rFonts w:ascii="Calibri" w:eastAsia="Calibri" w:hAnsi="Calibri"/>
              </w:rPr>
              <w:t>[Name]</w:t>
            </w:r>
          </w:p>
        </w:tc>
        <w:tc>
          <w:tcPr>
            <w:tcW w:w="2542" w:type="dxa"/>
            <w:gridSpan w:val="2"/>
          </w:tcPr>
          <w:p w14:paraId="61002E60" w14:textId="018E1CD9"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 xml:space="preserve">Student </w:t>
            </w:r>
            <w:r>
              <w:rPr>
                <w:rFonts w:ascii="Calibri" w:eastAsia="Calibri" w:hAnsi="Calibri"/>
                <w:b/>
              </w:rPr>
              <w:t>4</w:t>
            </w:r>
            <w:r w:rsidRPr="00BE6D67">
              <w:rPr>
                <w:rFonts w:ascii="Calibri" w:eastAsia="Calibri" w:hAnsi="Calibri"/>
                <w:b/>
              </w:rPr>
              <w:t>:</w:t>
            </w:r>
          </w:p>
          <w:p w14:paraId="3AE90406" w14:textId="5F0005E5" w:rsidR="00E64B5C" w:rsidRPr="00BE6D67" w:rsidRDefault="00E64B5C" w:rsidP="00E64B5C">
            <w:pPr>
              <w:pStyle w:val="Normal1"/>
              <w:spacing w:line="276" w:lineRule="auto"/>
              <w:jc w:val="center"/>
              <w:rPr>
                <w:rFonts w:ascii="Calibri" w:eastAsia="Calibri" w:hAnsi="Calibri"/>
                <w:b/>
              </w:rPr>
            </w:pPr>
            <w:r>
              <w:rPr>
                <w:rFonts w:ascii="Calibri" w:eastAsia="Calibri" w:hAnsi="Calibri"/>
              </w:rPr>
              <w:t>[Name]</w:t>
            </w:r>
          </w:p>
        </w:tc>
      </w:tr>
      <w:tr w:rsidR="00E64B5C" w:rsidRPr="00BE6D67" w14:paraId="28731EC4" w14:textId="184C2F60" w:rsidTr="00142530">
        <w:trPr>
          <w:trHeight w:val="220"/>
          <w:jc w:val="center"/>
        </w:trPr>
        <w:tc>
          <w:tcPr>
            <w:tcW w:w="1313" w:type="dxa"/>
            <w:shd w:val="clear" w:color="auto" w:fill="auto"/>
          </w:tcPr>
          <w:p w14:paraId="1CB6ACB3" w14:textId="77777777" w:rsidR="00E64B5C" w:rsidRPr="00BE6D67" w:rsidRDefault="00E64B5C" w:rsidP="00E64B5C">
            <w:pPr>
              <w:pStyle w:val="Normal1"/>
              <w:spacing w:line="276" w:lineRule="auto"/>
              <w:jc w:val="center"/>
              <w:rPr>
                <w:rFonts w:ascii="Calibri" w:hAnsi="Calibri"/>
              </w:rPr>
            </w:pPr>
          </w:p>
        </w:tc>
        <w:tc>
          <w:tcPr>
            <w:tcW w:w="1613" w:type="dxa"/>
            <w:shd w:val="clear" w:color="auto" w:fill="auto"/>
          </w:tcPr>
          <w:p w14:paraId="270C0FEB" w14:textId="77777777" w:rsidR="00E64B5C" w:rsidRPr="00BE6D67" w:rsidRDefault="00E64B5C" w:rsidP="00E64B5C">
            <w:pPr>
              <w:pStyle w:val="Normal1"/>
              <w:spacing w:line="276" w:lineRule="auto"/>
              <w:jc w:val="center"/>
              <w:rPr>
                <w:rFonts w:ascii="Calibri" w:hAnsi="Calibri"/>
              </w:rPr>
            </w:pPr>
          </w:p>
        </w:tc>
        <w:tc>
          <w:tcPr>
            <w:tcW w:w="1216" w:type="dxa"/>
            <w:shd w:val="clear" w:color="auto" w:fill="auto"/>
          </w:tcPr>
          <w:p w14:paraId="14CB6964" w14:textId="77777777"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CH</w:t>
            </w:r>
          </w:p>
        </w:tc>
        <w:tc>
          <w:tcPr>
            <w:tcW w:w="1108" w:type="dxa"/>
            <w:shd w:val="clear" w:color="auto" w:fill="auto"/>
          </w:tcPr>
          <w:p w14:paraId="5A96CB96" w14:textId="77777777"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B</w:t>
            </w:r>
          </w:p>
        </w:tc>
        <w:tc>
          <w:tcPr>
            <w:tcW w:w="1187" w:type="dxa"/>
            <w:shd w:val="clear" w:color="auto" w:fill="auto"/>
          </w:tcPr>
          <w:p w14:paraId="660D246A" w14:textId="77777777"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CH</w:t>
            </w:r>
          </w:p>
        </w:tc>
        <w:tc>
          <w:tcPr>
            <w:tcW w:w="1355" w:type="dxa"/>
            <w:shd w:val="clear" w:color="auto" w:fill="auto"/>
          </w:tcPr>
          <w:p w14:paraId="213AD811" w14:textId="77777777"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B</w:t>
            </w:r>
          </w:p>
        </w:tc>
        <w:tc>
          <w:tcPr>
            <w:tcW w:w="1271" w:type="dxa"/>
          </w:tcPr>
          <w:p w14:paraId="61A136C3" w14:textId="42913CDA" w:rsidR="00E64B5C" w:rsidRPr="00BE6D67" w:rsidRDefault="00E64B5C" w:rsidP="00E64B5C">
            <w:pPr>
              <w:pStyle w:val="Normal1"/>
              <w:spacing w:line="276" w:lineRule="auto"/>
              <w:jc w:val="center"/>
              <w:rPr>
                <w:rFonts w:ascii="Calibri" w:eastAsia="Calibri" w:hAnsi="Calibri"/>
                <w:b/>
              </w:rPr>
            </w:pPr>
            <w:r w:rsidRPr="00BE6D67">
              <w:rPr>
                <w:rFonts w:ascii="Calibri" w:eastAsia="Calibri" w:hAnsi="Calibri"/>
                <w:b/>
              </w:rPr>
              <w:t>CH</w:t>
            </w:r>
          </w:p>
        </w:tc>
        <w:tc>
          <w:tcPr>
            <w:tcW w:w="1271" w:type="dxa"/>
          </w:tcPr>
          <w:p w14:paraId="0233544A" w14:textId="470BA1B3" w:rsidR="00E64B5C" w:rsidRPr="00BE6D67" w:rsidRDefault="00E64B5C" w:rsidP="00E64B5C">
            <w:pPr>
              <w:pStyle w:val="Normal1"/>
              <w:spacing w:line="276" w:lineRule="auto"/>
              <w:jc w:val="center"/>
              <w:rPr>
                <w:rFonts w:ascii="Calibri" w:eastAsia="Calibri" w:hAnsi="Calibri"/>
                <w:b/>
              </w:rPr>
            </w:pPr>
            <w:r w:rsidRPr="00BE6D67">
              <w:rPr>
                <w:rFonts w:ascii="Calibri" w:eastAsia="Calibri" w:hAnsi="Calibri"/>
                <w:b/>
              </w:rPr>
              <w:t>B</w:t>
            </w:r>
          </w:p>
        </w:tc>
        <w:tc>
          <w:tcPr>
            <w:tcW w:w="1271" w:type="dxa"/>
          </w:tcPr>
          <w:p w14:paraId="1D0F3FA0" w14:textId="2035C9B0" w:rsidR="00E64B5C" w:rsidRPr="00BE6D67" w:rsidRDefault="00E64B5C" w:rsidP="00E64B5C">
            <w:pPr>
              <w:pStyle w:val="Normal1"/>
              <w:spacing w:line="276" w:lineRule="auto"/>
              <w:jc w:val="center"/>
              <w:rPr>
                <w:rFonts w:ascii="Calibri" w:eastAsia="Calibri" w:hAnsi="Calibri"/>
                <w:b/>
              </w:rPr>
            </w:pPr>
            <w:r w:rsidRPr="00BE6D67">
              <w:rPr>
                <w:rFonts w:ascii="Calibri" w:eastAsia="Calibri" w:hAnsi="Calibri"/>
                <w:b/>
              </w:rPr>
              <w:t>CH</w:t>
            </w:r>
          </w:p>
        </w:tc>
        <w:tc>
          <w:tcPr>
            <w:tcW w:w="1271" w:type="dxa"/>
          </w:tcPr>
          <w:p w14:paraId="3DC23D82" w14:textId="024BD6B5" w:rsidR="00E64B5C" w:rsidRPr="00BE6D67" w:rsidRDefault="00E64B5C" w:rsidP="00E64B5C">
            <w:pPr>
              <w:pStyle w:val="Normal1"/>
              <w:spacing w:line="276" w:lineRule="auto"/>
              <w:jc w:val="center"/>
              <w:rPr>
                <w:rFonts w:ascii="Calibri" w:eastAsia="Calibri" w:hAnsi="Calibri"/>
                <w:b/>
              </w:rPr>
            </w:pPr>
            <w:r w:rsidRPr="00BE6D67">
              <w:rPr>
                <w:rFonts w:ascii="Calibri" w:eastAsia="Calibri" w:hAnsi="Calibri"/>
                <w:b/>
              </w:rPr>
              <w:t>B</w:t>
            </w:r>
          </w:p>
        </w:tc>
      </w:tr>
      <w:tr w:rsidR="00E64B5C" w:rsidRPr="00BE6D67" w14:paraId="23DF1A08" w14:textId="5FBE7094" w:rsidTr="00142530">
        <w:trPr>
          <w:trHeight w:val="220"/>
          <w:jc w:val="center"/>
        </w:trPr>
        <w:tc>
          <w:tcPr>
            <w:tcW w:w="1313" w:type="dxa"/>
            <w:shd w:val="clear" w:color="auto" w:fill="auto"/>
          </w:tcPr>
          <w:p w14:paraId="637000D8" w14:textId="77777777"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1</w:t>
            </w:r>
          </w:p>
        </w:tc>
        <w:tc>
          <w:tcPr>
            <w:tcW w:w="1613" w:type="dxa"/>
            <w:shd w:val="clear" w:color="auto" w:fill="auto"/>
          </w:tcPr>
          <w:p w14:paraId="5ADD4EC9" w14:textId="77777777" w:rsidR="00E64B5C" w:rsidRPr="00BE6D67" w:rsidRDefault="00E64B5C" w:rsidP="00D16F7E">
            <w:pPr>
              <w:pStyle w:val="Normal1"/>
              <w:spacing w:line="276" w:lineRule="auto"/>
              <w:jc w:val="center"/>
              <w:rPr>
                <w:rFonts w:ascii="Calibri" w:hAnsi="Calibri"/>
              </w:rPr>
            </w:pPr>
          </w:p>
        </w:tc>
        <w:tc>
          <w:tcPr>
            <w:tcW w:w="1216" w:type="dxa"/>
            <w:shd w:val="clear" w:color="auto" w:fill="auto"/>
          </w:tcPr>
          <w:p w14:paraId="77245992" w14:textId="77777777" w:rsidR="00E64B5C" w:rsidRPr="00BE6D67" w:rsidRDefault="00E64B5C" w:rsidP="00D16F7E">
            <w:pPr>
              <w:pStyle w:val="Normal1"/>
              <w:spacing w:line="276" w:lineRule="auto"/>
              <w:jc w:val="center"/>
              <w:rPr>
                <w:rFonts w:ascii="Calibri" w:hAnsi="Calibri"/>
              </w:rPr>
            </w:pPr>
          </w:p>
        </w:tc>
        <w:tc>
          <w:tcPr>
            <w:tcW w:w="1108" w:type="dxa"/>
            <w:shd w:val="clear" w:color="auto" w:fill="auto"/>
          </w:tcPr>
          <w:p w14:paraId="488D2D1A" w14:textId="77777777" w:rsidR="00E64B5C" w:rsidRPr="00BE6D67" w:rsidRDefault="00E64B5C" w:rsidP="00D16F7E">
            <w:pPr>
              <w:pStyle w:val="Normal1"/>
              <w:spacing w:line="276" w:lineRule="auto"/>
              <w:jc w:val="center"/>
              <w:rPr>
                <w:rFonts w:ascii="Calibri" w:hAnsi="Calibri"/>
              </w:rPr>
            </w:pPr>
          </w:p>
        </w:tc>
        <w:tc>
          <w:tcPr>
            <w:tcW w:w="1187" w:type="dxa"/>
            <w:shd w:val="clear" w:color="auto" w:fill="auto"/>
          </w:tcPr>
          <w:p w14:paraId="6B080A0C" w14:textId="77777777" w:rsidR="00E64B5C" w:rsidRPr="00BE6D67" w:rsidRDefault="00E64B5C" w:rsidP="00D16F7E">
            <w:pPr>
              <w:pStyle w:val="Normal1"/>
              <w:spacing w:line="276" w:lineRule="auto"/>
              <w:jc w:val="center"/>
              <w:rPr>
                <w:rFonts w:ascii="Calibri" w:hAnsi="Calibri"/>
              </w:rPr>
            </w:pPr>
          </w:p>
        </w:tc>
        <w:tc>
          <w:tcPr>
            <w:tcW w:w="1355" w:type="dxa"/>
            <w:shd w:val="clear" w:color="auto" w:fill="auto"/>
          </w:tcPr>
          <w:p w14:paraId="2E7652C4" w14:textId="77777777" w:rsidR="00E64B5C" w:rsidRPr="00BE6D67" w:rsidRDefault="00E64B5C" w:rsidP="00D16F7E">
            <w:pPr>
              <w:pStyle w:val="Normal1"/>
              <w:spacing w:line="276" w:lineRule="auto"/>
              <w:rPr>
                <w:rFonts w:ascii="Calibri" w:hAnsi="Calibri"/>
              </w:rPr>
            </w:pPr>
          </w:p>
        </w:tc>
        <w:tc>
          <w:tcPr>
            <w:tcW w:w="1271" w:type="dxa"/>
          </w:tcPr>
          <w:p w14:paraId="2374E450" w14:textId="77777777" w:rsidR="00E64B5C" w:rsidRPr="00BE6D67" w:rsidRDefault="00E64B5C" w:rsidP="00D16F7E">
            <w:pPr>
              <w:pStyle w:val="Normal1"/>
              <w:spacing w:line="276" w:lineRule="auto"/>
              <w:rPr>
                <w:rFonts w:ascii="Calibri" w:hAnsi="Calibri"/>
              </w:rPr>
            </w:pPr>
          </w:p>
        </w:tc>
        <w:tc>
          <w:tcPr>
            <w:tcW w:w="1271" w:type="dxa"/>
          </w:tcPr>
          <w:p w14:paraId="472B642A" w14:textId="46436B37" w:rsidR="00E64B5C" w:rsidRPr="00BE6D67" w:rsidRDefault="00E64B5C" w:rsidP="00D16F7E">
            <w:pPr>
              <w:pStyle w:val="Normal1"/>
              <w:spacing w:line="276" w:lineRule="auto"/>
              <w:rPr>
                <w:rFonts w:ascii="Calibri" w:hAnsi="Calibri"/>
              </w:rPr>
            </w:pPr>
          </w:p>
        </w:tc>
        <w:tc>
          <w:tcPr>
            <w:tcW w:w="1271" w:type="dxa"/>
          </w:tcPr>
          <w:p w14:paraId="7EEACC9E" w14:textId="77777777" w:rsidR="00E64B5C" w:rsidRPr="00BE6D67" w:rsidRDefault="00E64B5C" w:rsidP="00D16F7E">
            <w:pPr>
              <w:pStyle w:val="Normal1"/>
              <w:spacing w:line="276" w:lineRule="auto"/>
              <w:rPr>
                <w:rFonts w:ascii="Calibri" w:hAnsi="Calibri"/>
              </w:rPr>
            </w:pPr>
          </w:p>
        </w:tc>
        <w:tc>
          <w:tcPr>
            <w:tcW w:w="1271" w:type="dxa"/>
          </w:tcPr>
          <w:p w14:paraId="27F1BB21" w14:textId="0D909683" w:rsidR="00E64B5C" w:rsidRPr="00BE6D67" w:rsidRDefault="00E64B5C" w:rsidP="00D16F7E">
            <w:pPr>
              <w:pStyle w:val="Normal1"/>
              <w:spacing w:line="276" w:lineRule="auto"/>
              <w:rPr>
                <w:rFonts w:ascii="Calibri" w:hAnsi="Calibri"/>
              </w:rPr>
            </w:pPr>
          </w:p>
        </w:tc>
      </w:tr>
      <w:tr w:rsidR="00E64B5C" w:rsidRPr="00BE6D67" w14:paraId="5006BA5B" w14:textId="7FA4A0E6" w:rsidTr="00142530">
        <w:trPr>
          <w:trHeight w:val="220"/>
          <w:jc w:val="center"/>
        </w:trPr>
        <w:tc>
          <w:tcPr>
            <w:tcW w:w="1313" w:type="dxa"/>
            <w:shd w:val="clear" w:color="auto" w:fill="auto"/>
          </w:tcPr>
          <w:p w14:paraId="40F65B01" w14:textId="77777777"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2</w:t>
            </w:r>
          </w:p>
        </w:tc>
        <w:tc>
          <w:tcPr>
            <w:tcW w:w="1613" w:type="dxa"/>
            <w:shd w:val="clear" w:color="auto" w:fill="auto"/>
          </w:tcPr>
          <w:p w14:paraId="460E14BF" w14:textId="77777777" w:rsidR="00E64B5C" w:rsidRPr="00BE6D67" w:rsidRDefault="00E64B5C" w:rsidP="00D16F7E">
            <w:pPr>
              <w:pStyle w:val="Normal1"/>
              <w:spacing w:line="276" w:lineRule="auto"/>
              <w:jc w:val="center"/>
              <w:rPr>
                <w:rFonts w:ascii="Calibri" w:hAnsi="Calibri"/>
              </w:rPr>
            </w:pPr>
          </w:p>
        </w:tc>
        <w:tc>
          <w:tcPr>
            <w:tcW w:w="1216" w:type="dxa"/>
            <w:shd w:val="clear" w:color="auto" w:fill="auto"/>
          </w:tcPr>
          <w:p w14:paraId="253EC5FF" w14:textId="77777777" w:rsidR="00E64B5C" w:rsidRPr="00BE6D67" w:rsidRDefault="00E64B5C" w:rsidP="00D16F7E">
            <w:pPr>
              <w:pStyle w:val="Normal1"/>
              <w:spacing w:line="276" w:lineRule="auto"/>
              <w:jc w:val="center"/>
              <w:rPr>
                <w:rFonts w:ascii="Calibri" w:hAnsi="Calibri"/>
              </w:rPr>
            </w:pPr>
          </w:p>
        </w:tc>
        <w:tc>
          <w:tcPr>
            <w:tcW w:w="1108" w:type="dxa"/>
            <w:shd w:val="clear" w:color="auto" w:fill="auto"/>
          </w:tcPr>
          <w:p w14:paraId="743E7C9C" w14:textId="77777777" w:rsidR="00E64B5C" w:rsidRPr="00BE6D67" w:rsidRDefault="00E64B5C" w:rsidP="00D16F7E">
            <w:pPr>
              <w:pStyle w:val="Normal1"/>
              <w:spacing w:line="276" w:lineRule="auto"/>
              <w:jc w:val="center"/>
              <w:rPr>
                <w:rFonts w:ascii="Calibri" w:hAnsi="Calibri"/>
              </w:rPr>
            </w:pPr>
          </w:p>
        </w:tc>
        <w:tc>
          <w:tcPr>
            <w:tcW w:w="1187" w:type="dxa"/>
            <w:shd w:val="clear" w:color="auto" w:fill="auto"/>
          </w:tcPr>
          <w:p w14:paraId="1C3F569F" w14:textId="77777777" w:rsidR="00E64B5C" w:rsidRPr="00BE6D67" w:rsidRDefault="00E64B5C" w:rsidP="00D16F7E">
            <w:pPr>
              <w:pStyle w:val="Normal1"/>
              <w:spacing w:line="276" w:lineRule="auto"/>
              <w:jc w:val="center"/>
              <w:rPr>
                <w:rFonts w:ascii="Calibri" w:hAnsi="Calibri"/>
              </w:rPr>
            </w:pPr>
          </w:p>
        </w:tc>
        <w:tc>
          <w:tcPr>
            <w:tcW w:w="1355" w:type="dxa"/>
            <w:shd w:val="clear" w:color="auto" w:fill="auto"/>
          </w:tcPr>
          <w:p w14:paraId="44EAE59B" w14:textId="77777777" w:rsidR="00E64B5C" w:rsidRPr="00BE6D67" w:rsidRDefault="00E64B5C" w:rsidP="00D16F7E">
            <w:pPr>
              <w:pStyle w:val="Normal1"/>
              <w:spacing w:line="276" w:lineRule="auto"/>
              <w:rPr>
                <w:rFonts w:ascii="Calibri" w:hAnsi="Calibri"/>
              </w:rPr>
            </w:pPr>
          </w:p>
        </w:tc>
        <w:tc>
          <w:tcPr>
            <w:tcW w:w="1271" w:type="dxa"/>
          </w:tcPr>
          <w:p w14:paraId="677D200C" w14:textId="77777777" w:rsidR="00E64B5C" w:rsidRPr="00BE6D67" w:rsidRDefault="00E64B5C" w:rsidP="00D16F7E">
            <w:pPr>
              <w:pStyle w:val="Normal1"/>
              <w:spacing w:line="276" w:lineRule="auto"/>
              <w:rPr>
                <w:rFonts w:ascii="Calibri" w:hAnsi="Calibri"/>
              </w:rPr>
            </w:pPr>
          </w:p>
        </w:tc>
        <w:tc>
          <w:tcPr>
            <w:tcW w:w="1271" w:type="dxa"/>
          </w:tcPr>
          <w:p w14:paraId="4D8513F5" w14:textId="4B6E74A1" w:rsidR="00E64B5C" w:rsidRPr="00BE6D67" w:rsidRDefault="00E64B5C" w:rsidP="00D16F7E">
            <w:pPr>
              <w:pStyle w:val="Normal1"/>
              <w:spacing w:line="276" w:lineRule="auto"/>
              <w:rPr>
                <w:rFonts w:ascii="Calibri" w:hAnsi="Calibri"/>
              </w:rPr>
            </w:pPr>
          </w:p>
        </w:tc>
        <w:tc>
          <w:tcPr>
            <w:tcW w:w="1271" w:type="dxa"/>
          </w:tcPr>
          <w:p w14:paraId="3E02D420" w14:textId="77777777" w:rsidR="00E64B5C" w:rsidRPr="00BE6D67" w:rsidRDefault="00E64B5C" w:rsidP="00D16F7E">
            <w:pPr>
              <w:pStyle w:val="Normal1"/>
              <w:spacing w:line="276" w:lineRule="auto"/>
              <w:rPr>
                <w:rFonts w:ascii="Calibri" w:hAnsi="Calibri"/>
              </w:rPr>
            </w:pPr>
          </w:p>
        </w:tc>
        <w:tc>
          <w:tcPr>
            <w:tcW w:w="1271" w:type="dxa"/>
          </w:tcPr>
          <w:p w14:paraId="69BD956F" w14:textId="2C0B0670" w:rsidR="00E64B5C" w:rsidRPr="00BE6D67" w:rsidRDefault="00E64B5C" w:rsidP="00D16F7E">
            <w:pPr>
              <w:pStyle w:val="Normal1"/>
              <w:spacing w:line="276" w:lineRule="auto"/>
              <w:rPr>
                <w:rFonts w:ascii="Calibri" w:hAnsi="Calibri"/>
              </w:rPr>
            </w:pPr>
          </w:p>
        </w:tc>
      </w:tr>
      <w:tr w:rsidR="00E64B5C" w:rsidRPr="00BE6D67" w14:paraId="35361C54" w14:textId="291AA329" w:rsidTr="00142530">
        <w:trPr>
          <w:trHeight w:val="220"/>
          <w:jc w:val="center"/>
        </w:trPr>
        <w:tc>
          <w:tcPr>
            <w:tcW w:w="1313" w:type="dxa"/>
            <w:shd w:val="clear" w:color="auto" w:fill="auto"/>
          </w:tcPr>
          <w:p w14:paraId="2D281A5D" w14:textId="77777777"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3</w:t>
            </w:r>
          </w:p>
        </w:tc>
        <w:tc>
          <w:tcPr>
            <w:tcW w:w="1613" w:type="dxa"/>
            <w:shd w:val="clear" w:color="auto" w:fill="auto"/>
          </w:tcPr>
          <w:p w14:paraId="76882B70" w14:textId="77777777" w:rsidR="00E64B5C" w:rsidRPr="00BE6D67" w:rsidRDefault="00E64B5C" w:rsidP="00D16F7E">
            <w:pPr>
              <w:pStyle w:val="Normal1"/>
              <w:spacing w:line="276" w:lineRule="auto"/>
              <w:jc w:val="center"/>
              <w:rPr>
                <w:rFonts w:ascii="Calibri" w:hAnsi="Calibri"/>
              </w:rPr>
            </w:pPr>
          </w:p>
        </w:tc>
        <w:tc>
          <w:tcPr>
            <w:tcW w:w="1216" w:type="dxa"/>
            <w:shd w:val="clear" w:color="auto" w:fill="auto"/>
          </w:tcPr>
          <w:p w14:paraId="60F756BB" w14:textId="77777777" w:rsidR="00E64B5C" w:rsidRPr="00BE6D67" w:rsidRDefault="00E64B5C" w:rsidP="00D16F7E">
            <w:pPr>
              <w:pStyle w:val="Normal1"/>
              <w:spacing w:line="276" w:lineRule="auto"/>
              <w:jc w:val="center"/>
              <w:rPr>
                <w:rFonts w:ascii="Calibri" w:hAnsi="Calibri"/>
              </w:rPr>
            </w:pPr>
          </w:p>
        </w:tc>
        <w:tc>
          <w:tcPr>
            <w:tcW w:w="1108" w:type="dxa"/>
            <w:shd w:val="clear" w:color="auto" w:fill="auto"/>
          </w:tcPr>
          <w:p w14:paraId="0BC72545" w14:textId="77777777" w:rsidR="00E64B5C" w:rsidRPr="00BE6D67" w:rsidRDefault="00E64B5C" w:rsidP="00D16F7E">
            <w:pPr>
              <w:pStyle w:val="Normal1"/>
              <w:spacing w:line="276" w:lineRule="auto"/>
              <w:jc w:val="center"/>
              <w:rPr>
                <w:rFonts w:ascii="Calibri" w:hAnsi="Calibri"/>
              </w:rPr>
            </w:pPr>
          </w:p>
        </w:tc>
        <w:tc>
          <w:tcPr>
            <w:tcW w:w="1187" w:type="dxa"/>
            <w:shd w:val="clear" w:color="auto" w:fill="auto"/>
          </w:tcPr>
          <w:p w14:paraId="71ED79AB" w14:textId="77777777" w:rsidR="00E64B5C" w:rsidRPr="00BE6D67" w:rsidRDefault="00E64B5C" w:rsidP="00D16F7E">
            <w:pPr>
              <w:pStyle w:val="Normal1"/>
              <w:spacing w:line="276" w:lineRule="auto"/>
              <w:jc w:val="center"/>
              <w:rPr>
                <w:rFonts w:ascii="Calibri" w:hAnsi="Calibri"/>
              </w:rPr>
            </w:pPr>
          </w:p>
        </w:tc>
        <w:tc>
          <w:tcPr>
            <w:tcW w:w="1355" w:type="dxa"/>
            <w:shd w:val="clear" w:color="auto" w:fill="auto"/>
          </w:tcPr>
          <w:p w14:paraId="3E617867" w14:textId="77777777" w:rsidR="00E64B5C" w:rsidRPr="00BE6D67" w:rsidRDefault="00E64B5C" w:rsidP="00D16F7E">
            <w:pPr>
              <w:pStyle w:val="Normal1"/>
              <w:spacing w:line="276" w:lineRule="auto"/>
              <w:rPr>
                <w:rFonts w:ascii="Calibri" w:hAnsi="Calibri"/>
              </w:rPr>
            </w:pPr>
          </w:p>
        </w:tc>
        <w:tc>
          <w:tcPr>
            <w:tcW w:w="1271" w:type="dxa"/>
          </w:tcPr>
          <w:p w14:paraId="3B33C08B" w14:textId="77777777" w:rsidR="00E64B5C" w:rsidRPr="00BE6D67" w:rsidRDefault="00E64B5C" w:rsidP="00D16F7E">
            <w:pPr>
              <w:pStyle w:val="Normal1"/>
              <w:spacing w:line="276" w:lineRule="auto"/>
              <w:rPr>
                <w:rFonts w:ascii="Calibri" w:hAnsi="Calibri"/>
              </w:rPr>
            </w:pPr>
          </w:p>
        </w:tc>
        <w:tc>
          <w:tcPr>
            <w:tcW w:w="1271" w:type="dxa"/>
          </w:tcPr>
          <w:p w14:paraId="237B6F56" w14:textId="7D36D26E" w:rsidR="00E64B5C" w:rsidRPr="00BE6D67" w:rsidRDefault="00E64B5C" w:rsidP="00D16F7E">
            <w:pPr>
              <w:pStyle w:val="Normal1"/>
              <w:spacing w:line="276" w:lineRule="auto"/>
              <w:rPr>
                <w:rFonts w:ascii="Calibri" w:hAnsi="Calibri"/>
              </w:rPr>
            </w:pPr>
          </w:p>
        </w:tc>
        <w:tc>
          <w:tcPr>
            <w:tcW w:w="1271" w:type="dxa"/>
          </w:tcPr>
          <w:p w14:paraId="0DF285FD" w14:textId="77777777" w:rsidR="00E64B5C" w:rsidRPr="00BE6D67" w:rsidRDefault="00E64B5C" w:rsidP="00D16F7E">
            <w:pPr>
              <w:pStyle w:val="Normal1"/>
              <w:spacing w:line="276" w:lineRule="auto"/>
              <w:rPr>
                <w:rFonts w:ascii="Calibri" w:hAnsi="Calibri"/>
              </w:rPr>
            </w:pPr>
          </w:p>
        </w:tc>
        <w:tc>
          <w:tcPr>
            <w:tcW w:w="1271" w:type="dxa"/>
          </w:tcPr>
          <w:p w14:paraId="7DF21B95" w14:textId="176161D2" w:rsidR="00E64B5C" w:rsidRPr="00BE6D67" w:rsidRDefault="00E64B5C" w:rsidP="00D16F7E">
            <w:pPr>
              <w:pStyle w:val="Normal1"/>
              <w:spacing w:line="276" w:lineRule="auto"/>
              <w:rPr>
                <w:rFonts w:ascii="Calibri" w:hAnsi="Calibri"/>
              </w:rPr>
            </w:pPr>
          </w:p>
        </w:tc>
      </w:tr>
      <w:tr w:rsidR="00E64B5C" w:rsidRPr="00BE6D67" w14:paraId="787D1D32" w14:textId="4C190C1A" w:rsidTr="00142530">
        <w:trPr>
          <w:trHeight w:val="220"/>
          <w:jc w:val="center"/>
        </w:trPr>
        <w:tc>
          <w:tcPr>
            <w:tcW w:w="1313" w:type="dxa"/>
            <w:shd w:val="clear" w:color="auto" w:fill="auto"/>
          </w:tcPr>
          <w:p w14:paraId="77E994B5" w14:textId="77777777"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4</w:t>
            </w:r>
          </w:p>
        </w:tc>
        <w:tc>
          <w:tcPr>
            <w:tcW w:w="1613" w:type="dxa"/>
            <w:shd w:val="clear" w:color="auto" w:fill="auto"/>
          </w:tcPr>
          <w:p w14:paraId="56FAEDEC" w14:textId="77777777" w:rsidR="00E64B5C" w:rsidRPr="00BE6D67" w:rsidRDefault="00E64B5C" w:rsidP="00D16F7E">
            <w:pPr>
              <w:pStyle w:val="Normal1"/>
              <w:spacing w:line="276" w:lineRule="auto"/>
              <w:jc w:val="center"/>
              <w:rPr>
                <w:rFonts w:ascii="Calibri" w:hAnsi="Calibri"/>
              </w:rPr>
            </w:pPr>
          </w:p>
        </w:tc>
        <w:tc>
          <w:tcPr>
            <w:tcW w:w="1216" w:type="dxa"/>
            <w:shd w:val="clear" w:color="auto" w:fill="auto"/>
          </w:tcPr>
          <w:p w14:paraId="73864E79" w14:textId="77777777" w:rsidR="00E64B5C" w:rsidRPr="00BE6D67" w:rsidRDefault="00E64B5C" w:rsidP="00D16F7E">
            <w:pPr>
              <w:pStyle w:val="Normal1"/>
              <w:spacing w:line="276" w:lineRule="auto"/>
              <w:jc w:val="center"/>
              <w:rPr>
                <w:rFonts w:ascii="Calibri" w:hAnsi="Calibri"/>
              </w:rPr>
            </w:pPr>
          </w:p>
        </w:tc>
        <w:tc>
          <w:tcPr>
            <w:tcW w:w="1108" w:type="dxa"/>
            <w:shd w:val="clear" w:color="auto" w:fill="auto"/>
          </w:tcPr>
          <w:p w14:paraId="027D6CB3" w14:textId="77777777" w:rsidR="00E64B5C" w:rsidRPr="00BE6D67" w:rsidRDefault="00E64B5C" w:rsidP="00D16F7E">
            <w:pPr>
              <w:pStyle w:val="Normal1"/>
              <w:spacing w:line="276" w:lineRule="auto"/>
              <w:jc w:val="center"/>
              <w:rPr>
                <w:rFonts w:ascii="Calibri" w:hAnsi="Calibri"/>
              </w:rPr>
            </w:pPr>
          </w:p>
        </w:tc>
        <w:tc>
          <w:tcPr>
            <w:tcW w:w="1187" w:type="dxa"/>
            <w:shd w:val="clear" w:color="auto" w:fill="auto"/>
          </w:tcPr>
          <w:p w14:paraId="20BFC281" w14:textId="77777777" w:rsidR="00E64B5C" w:rsidRPr="00BE6D67" w:rsidRDefault="00E64B5C" w:rsidP="00D16F7E">
            <w:pPr>
              <w:pStyle w:val="Normal1"/>
              <w:spacing w:line="276" w:lineRule="auto"/>
              <w:jc w:val="center"/>
              <w:rPr>
                <w:rFonts w:ascii="Calibri" w:hAnsi="Calibri"/>
              </w:rPr>
            </w:pPr>
          </w:p>
        </w:tc>
        <w:tc>
          <w:tcPr>
            <w:tcW w:w="1355" w:type="dxa"/>
            <w:shd w:val="clear" w:color="auto" w:fill="auto"/>
          </w:tcPr>
          <w:p w14:paraId="7795A089" w14:textId="77777777" w:rsidR="00E64B5C" w:rsidRPr="00BE6D67" w:rsidRDefault="00E64B5C" w:rsidP="00D16F7E">
            <w:pPr>
              <w:pStyle w:val="Normal1"/>
              <w:spacing w:line="276" w:lineRule="auto"/>
              <w:rPr>
                <w:rFonts w:ascii="Calibri" w:hAnsi="Calibri"/>
              </w:rPr>
            </w:pPr>
          </w:p>
        </w:tc>
        <w:tc>
          <w:tcPr>
            <w:tcW w:w="1271" w:type="dxa"/>
          </w:tcPr>
          <w:p w14:paraId="1EF02136" w14:textId="77777777" w:rsidR="00E64B5C" w:rsidRPr="00BE6D67" w:rsidRDefault="00E64B5C" w:rsidP="00D16F7E">
            <w:pPr>
              <w:pStyle w:val="Normal1"/>
              <w:spacing w:line="276" w:lineRule="auto"/>
              <w:rPr>
                <w:rFonts w:ascii="Calibri" w:hAnsi="Calibri"/>
              </w:rPr>
            </w:pPr>
          </w:p>
        </w:tc>
        <w:tc>
          <w:tcPr>
            <w:tcW w:w="1271" w:type="dxa"/>
          </w:tcPr>
          <w:p w14:paraId="12B6AE6B" w14:textId="0E34E98B" w:rsidR="00E64B5C" w:rsidRPr="00BE6D67" w:rsidRDefault="00E64B5C" w:rsidP="00D16F7E">
            <w:pPr>
              <w:pStyle w:val="Normal1"/>
              <w:spacing w:line="276" w:lineRule="auto"/>
              <w:rPr>
                <w:rFonts w:ascii="Calibri" w:hAnsi="Calibri"/>
              </w:rPr>
            </w:pPr>
          </w:p>
        </w:tc>
        <w:tc>
          <w:tcPr>
            <w:tcW w:w="1271" w:type="dxa"/>
          </w:tcPr>
          <w:p w14:paraId="6E99A525" w14:textId="77777777" w:rsidR="00E64B5C" w:rsidRPr="00BE6D67" w:rsidRDefault="00E64B5C" w:rsidP="00D16F7E">
            <w:pPr>
              <w:pStyle w:val="Normal1"/>
              <w:spacing w:line="276" w:lineRule="auto"/>
              <w:rPr>
                <w:rFonts w:ascii="Calibri" w:hAnsi="Calibri"/>
              </w:rPr>
            </w:pPr>
          </w:p>
        </w:tc>
        <w:tc>
          <w:tcPr>
            <w:tcW w:w="1271" w:type="dxa"/>
          </w:tcPr>
          <w:p w14:paraId="77F22DB7" w14:textId="77BB7C3A" w:rsidR="00E64B5C" w:rsidRPr="00BE6D67" w:rsidRDefault="00E64B5C" w:rsidP="00D16F7E">
            <w:pPr>
              <w:pStyle w:val="Normal1"/>
              <w:spacing w:line="276" w:lineRule="auto"/>
              <w:rPr>
                <w:rFonts w:ascii="Calibri" w:hAnsi="Calibri"/>
              </w:rPr>
            </w:pPr>
          </w:p>
        </w:tc>
      </w:tr>
      <w:tr w:rsidR="00E64B5C" w:rsidRPr="00BE6D67" w14:paraId="5F185B24" w14:textId="20D0B161" w:rsidTr="00142530">
        <w:trPr>
          <w:trHeight w:val="180"/>
          <w:jc w:val="center"/>
        </w:trPr>
        <w:tc>
          <w:tcPr>
            <w:tcW w:w="1313" w:type="dxa"/>
            <w:shd w:val="clear" w:color="auto" w:fill="auto"/>
          </w:tcPr>
          <w:p w14:paraId="72D60D35" w14:textId="77777777"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5</w:t>
            </w:r>
          </w:p>
        </w:tc>
        <w:tc>
          <w:tcPr>
            <w:tcW w:w="1613" w:type="dxa"/>
            <w:shd w:val="clear" w:color="auto" w:fill="auto"/>
          </w:tcPr>
          <w:p w14:paraId="18C5A8CF" w14:textId="77777777" w:rsidR="00E64B5C" w:rsidRPr="00BE6D67" w:rsidRDefault="00E64B5C" w:rsidP="00D16F7E">
            <w:pPr>
              <w:pStyle w:val="Normal1"/>
              <w:spacing w:line="276" w:lineRule="auto"/>
              <w:jc w:val="center"/>
              <w:rPr>
                <w:rFonts w:ascii="Calibri" w:hAnsi="Calibri"/>
              </w:rPr>
            </w:pPr>
          </w:p>
        </w:tc>
        <w:tc>
          <w:tcPr>
            <w:tcW w:w="1216" w:type="dxa"/>
            <w:shd w:val="clear" w:color="auto" w:fill="auto"/>
          </w:tcPr>
          <w:p w14:paraId="71E9DF18" w14:textId="77777777" w:rsidR="00E64B5C" w:rsidRPr="00BE6D67" w:rsidRDefault="00E64B5C" w:rsidP="00D16F7E">
            <w:pPr>
              <w:pStyle w:val="Normal1"/>
              <w:spacing w:line="276" w:lineRule="auto"/>
              <w:jc w:val="center"/>
              <w:rPr>
                <w:rFonts w:ascii="Calibri" w:hAnsi="Calibri"/>
              </w:rPr>
            </w:pPr>
          </w:p>
        </w:tc>
        <w:tc>
          <w:tcPr>
            <w:tcW w:w="1108" w:type="dxa"/>
            <w:shd w:val="clear" w:color="auto" w:fill="auto"/>
          </w:tcPr>
          <w:p w14:paraId="34208A04" w14:textId="77777777" w:rsidR="00E64B5C" w:rsidRPr="00BE6D67" w:rsidRDefault="00E64B5C" w:rsidP="00D16F7E">
            <w:pPr>
              <w:pStyle w:val="Normal1"/>
              <w:spacing w:line="276" w:lineRule="auto"/>
              <w:jc w:val="center"/>
              <w:rPr>
                <w:rFonts w:ascii="Calibri" w:hAnsi="Calibri"/>
              </w:rPr>
            </w:pPr>
          </w:p>
        </w:tc>
        <w:tc>
          <w:tcPr>
            <w:tcW w:w="1187" w:type="dxa"/>
            <w:shd w:val="clear" w:color="auto" w:fill="auto"/>
          </w:tcPr>
          <w:p w14:paraId="5F5B7D50" w14:textId="77777777" w:rsidR="00E64B5C" w:rsidRPr="00BE6D67" w:rsidRDefault="00E64B5C" w:rsidP="00D16F7E">
            <w:pPr>
              <w:pStyle w:val="Normal1"/>
              <w:spacing w:line="276" w:lineRule="auto"/>
              <w:jc w:val="center"/>
              <w:rPr>
                <w:rFonts w:ascii="Calibri" w:hAnsi="Calibri"/>
              </w:rPr>
            </w:pPr>
          </w:p>
        </w:tc>
        <w:tc>
          <w:tcPr>
            <w:tcW w:w="1355" w:type="dxa"/>
            <w:shd w:val="clear" w:color="auto" w:fill="auto"/>
          </w:tcPr>
          <w:p w14:paraId="53E3594D" w14:textId="77777777" w:rsidR="00E64B5C" w:rsidRPr="00BE6D67" w:rsidRDefault="00E64B5C" w:rsidP="00D16F7E">
            <w:pPr>
              <w:pStyle w:val="Normal1"/>
              <w:spacing w:line="276" w:lineRule="auto"/>
              <w:rPr>
                <w:rFonts w:ascii="Calibri" w:hAnsi="Calibri"/>
              </w:rPr>
            </w:pPr>
          </w:p>
        </w:tc>
        <w:tc>
          <w:tcPr>
            <w:tcW w:w="1271" w:type="dxa"/>
          </w:tcPr>
          <w:p w14:paraId="085A6081" w14:textId="77777777" w:rsidR="00E64B5C" w:rsidRPr="00BE6D67" w:rsidRDefault="00E64B5C" w:rsidP="00D16F7E">
            <w:pPr>
              <w:pStyle w:val="Normal1"/>
              <w:spacing w:line="276" w:lineRule="auto"/>
              <w:rPr>
                <w:rFonts w:ascii="Calibri" w:hAnsi="Calibri"/>
              </w:rPr>
            </w:pPr>
          </w:p>
        </w:tc>
        <w:tc>
          <w:tcPr>
            <w:tcW w:w="1271" w:type="dxa"/>
          </w:tcPr>
          <w:p w14:paraId="19BEB8DC" w14:textId="5975696D" w:rsidR="00E64B5C" w:rsidRPr="00BE6D67" w:rsidRDefault="00E64B5C" w:rsidP="00D16F7E">
            <w:pPr>
              <w:pStyle w:val="Normal1"/>
              <w:spacing w:line="276" w:lineRule="auto"/>
              <w:rPr>
                <w:rFonts w:ascii="Calibri" w:hAnsi="Calibri"/>
              </w:rPr>
            </w:pPr>
          </w:p>
        </w:tc>
        <w:tc>
          <w:tcPr>
            <w:tcW w:w="1271" w:type="dxa"/>
          </w:tcPr>
          <w:p w14:paraId="595046DD" w14:textId="77777777" w:rsidR="00E64B5C" w:rsidRPr="00BE6D67" w:rsidRDefault="00E64B5C" w:rsidP="00D16F7E">
            <w:pPr>
              <w:pStyle w:val="Normal1"/>
              <w:spacing w:line="276" w:lineRule="auto"/>
              <w:rPr>
                <w:rFonts w:ascii="Calibri" w:hAnsi="Calibri"/>
              </w:rPr>
            </w:pPr>
          </w:p>
        </w:tc>
        <w:tc>
          <w:tcPr>
            <w:tcW w:w="1271" w:type="dxa"/>
          </w:tcPr>
          <w:p w14:paraId="01319F4C" w14:textId="0E1BBDE2" w:rsidR="00E64B5C" w:rsidRPr="00BE6D67" w:rsidRDefault="00E64B5C" w:rsidP="00D16F7E">
            <w:pPr>
              <w:pStyle w:val="Normal1"/>
              <w:spacing w:line="276" w:lineRule="auto"/>
              <w:rPr>
                <w:rFonts w:ascii="Calibri" w:hAnsi="Calibri"/>
              </w:rPr>
            </w:pPr>
          </w:p>
        </w:tc>
      </w:tr>
    </w:tbl>
    <w:p w14:paraId="446D6A3D" w14:textId="77777777" w:rsidR="003077BD" w:rsidRPr="00BE6D67" w:rsidRDefault="003077BD" w:rsidP="003077BD">
      <w:pPr>
        <w:pStyle w:val="Normal1"/>
        <w:spacing w:line="276" w:lineRule="auto"/>
        <w:rPr>
          <w:rFonts w:ascii="Calibri" w:hAnsi="Calibri"/>
        </w:rPr>
      </w:pPr>
    </w:p>
    <w:p w14:paraId="34919129" w14:textId="77777777" w:rsidR="003077BD" w:rsidRPr="00BE6D67" w:rsidRDefault="003077BD" w:rsidP="003077BD">
      <w:pPr>
        <w:pStyle w:val="Normal1"/>
        <w:spacing w:line="276" w:lineRule="auto"/>
        <w:rPr>
          <w:rFonts w:ascii="Calibri" w:hAnsi="Calibri"/>
        </w:rPr>
      </w:pPr>
    </w:p>
    <w:p w14:paraId="4F7A940E" w14:textId="657E6F3B" w:rsidR="00324A43" w:rsidRPr="00BE6D67" w:rsidRDefault="003077BD" w:rsidP="003077BD">
      <w:pPr>
        <w:pStyle w:val="Normal1"/>
        <w:spacing w:line="276" w:lineRule="auto"/>
        <w:ind w:left="709" w:hanging="709"/>
        <w:rPr>
          <w:rFonts w:ascii="Calibri" w:eastAsia="Calibri" w:hAnsi="Calibri"/>
        </w:rPr>
      </w:pPr>
      <w:r w:rsidRPr="00BE6D67">
        <w:rPr>
          <w:rFonts w:ascii="Calibri" w:eastAsia="Calibri" w:hAnsi="Calibri"/>
          <w:b/>
        </w:rPr>
        <w:t xml:space="preserve">Comments: </w:t>
      </w:r>
      <w:r w:rsidRPr="00BE6D67">
        <w:rPr>
          <w:rFonts w:ascii="Calibri" w:eastAsia="Calibri" w:hAnsi="Calibri"/>
        </w:rPr>
        <w:t>Please use this space to record any other insightful observations or anything that seemed to influence the discussion.</w:t>
      </w:r>
    </w:p>
    <w:p w14:paraId="2C8EC5D6" w14:textId="77777777" w:rsidR="003077BD" w:rsidRPr="00BE6D67" w:rsidRDefault="00324A43" w:rsidP="00324A43">
      <w:pPr>
        <w:rPr>
          <w:rFonts w:ascii="Calibri" w:eastAsia="Calibri" w:hAnsi="Calibri" w:cs="Arial"/>
          <w:color w:val="000000"/>
          <w:lang w:val="en-GB" w:eastAsia="en-US"/>
        </w:rPr>
      </w:pPr>
      <w:r w:rsidRPr="00BE6D67">
        <w:rPr>
          <w:rFonts w:ascii="Calibri" w:eastAsia="Calibri" w:hAnsi="Calibri"/>
          <w:lang w:val="en-GB"/>
        </w:rPr>
        <w:br w:type="page"/>
      </w:r>
      <w:r w:rsidR="003077BD" w:rsidRPr="00BE6D67">
        <w:rPr>
          <w:rFonts w:ascii="Calibri" w:eastAsia="Calibri" w:hAnsi="Calibri"/>
          <w:lang w:val="en-GB"/>
        </w:rPr>
        <w:lastRenderedPageBreak/>
        <w:t xml:space="preserve"> </w:t>
      </w:r>
    </w:p>
    <w:p w14:paraId="7C487A08" w14:textId="4418C598" w:rsidR="003077BD" w:rsidRPr="00BE6D67" w:rsidRDefault="00E64B5C" w:rsidP="00937689">
      <w:pPr>
        <w:pStyle w:val="ColorfulList-Accent11"/>
        <w:ind w:left="0"/>
        <w:rPr>
          <w:rFonts w:ascii="Calibri" w:hAnsi="Calibri"/>
          <w:b/>
          <w:color w:val="800000"/>
          <w:sz w:val="36"/>
          <w:szCs w:val="32"/>
        </w:rPr>
      </w:pPr>
      <w:r>
        <w:rPr>
          <w:rFonts w:ascii="Calibri" w:hAnsi="Calibri"/>
          <w:b/>
          <w:color w:val="800000"/>
          <w:sz w:val="36"/>
          <w:szCs w:val="32"/>
        </w:rPr>
        <w:t>2</w:t>
      </w:r>
      <w:r w:rsidR="004E09C0" w:rsidRPr="00BE6D67">
        <w:rPr>
          <w:rFonts w:ascii="Calibri" w:hAnsi="Calibri"/>
          <w:b/>
          <w:color w:val="800000"/>
          <w:sz w:val="36"/>
          <w:szCs w:val="32"/>
        </w:rPr>
        <w:t>C</w:t>
      </w:r>
      <w:r w:rsidR="003077BD" w:rsidRPr="00BE6D67">
        <w:rPr>
          <w:rFonts w:ascii="Calibri" w:hAnsi="Calibri"/>
          <w:b/>
          <w:color w:val="800000"/>
          <w:sz w:val="36"/>
          <w:szCs w:val="32"/>
        </w:rPr>
        <w:t>: Checklist for individual</w:t>
      </w:r>
      <w:r w:rsidR="00BB4E0F">
        <w:rPr>
          <w:rFonts w:ascii="Calibri" w:hAnsi="Calibri"/>
          <w:b/>
          <w:color w:val="800000"/>
          <w:sz w:val="36"/>
          <w:szCs w:val="32"/>
        </w:rPr>
        <w:t>s in groups</w:t>
      </w:r>
      <w:r w:rsidR="003077BD" w:rsidRPr="00BE6D67">
        <w:rPr>
          <w:rFonts w:ascii="Calibri" w:hAnsi="Calibri"/>
          <w:b/>
          <w:color w:val="800000"/>
          <w:sz w:val="36"/>
          <w:szCs w:val="32"/>
        </w:rPr>
        <w:t xml:space="preserve">   </w:t>
      </w:r>
    </w:p>
    <w:p w14:paraId="037E7634" w14:textId="77777777" w:rsidR="003077BD" w:rsidRPr="00BE6D67" w:rsidRDefault="003077BD">
      <w:pPr>
        <w:rPr>
          <w:rFonts w:ascii="Calibri" w:hAnsi="Calibri"/>
          <w:b/>
          <w:color w:val="800000"/>
          <w:sz w:val="36"/>
          <w:szCs w:val="32"/>
          <w:lang w:val="en-GB"/>
        </w:rPr>
      </w:pPr>
    </w:p>
    <w:p w14:paraId="56577439" w14:textId="0AE067DC" w:rsidR="001A3787" w:rsidRDefault="003077BD" w:rsidP="003077BD">
      <w:pPr>
        <w:pStyle w:val="Normal1"/>
        <w:spacing w:line="276" w:lineRule="auto"/>
        <w:jc w:val="both"/>
        <w:rPr>
          <w:rFonts w:ascii="Calibri" w:eastAsia="Calibri" w:hAnsi="Calibri"/>
        </w:rPr>
      </w:pPr>
      <w:r w:rsidRPr="00BE6D67">
        <w:rPr>
          <w:rFonts w:ascii="Calibri" w:eastAsia="Calibri" w:hAnsi="Calibri"/>
        </w:rPr>
        <w:t xml:space="preserve">This checklist can be used </w:t>
      </w:r>
      <w:r w:rsidR="008C0F48">
        <w:rPr>
          <w:rFonts w:ascii="Calibri" w:eastAsia="Calibri" w:hAnsi="Calibri"/>
        </w:rPr>
        <w:t>in two ways</w:t>
      </w:r>
      <w:r w:rsidRPr="00BE6D67">
        <w:rPr>
          <w:rFonts w:ascii="Calibri" w:eastAsia="Calibri" w:hAnsi="Calibri"/>
        </w:rPr>
        <w:t xml:space="preserve">. </w:t>
      </w:r>
      <w:r w:rsidR="008C0F48">
        <w:rPr>
          <w:rFonts w:ascii="Calibri" w:eastAsia="Calibri" w:hAnsi="Calibri"/>
        </w:rPr>
        <w:t>Firstly, i</w:t>
      </w:r>
      <w:r w:rsidRPr="00BE6D67">
        <w:rPr>
          <w:rFonts w:ascii="Calibri" w:eastAsia="Calibri" w:hAnsi="Calibri"/>
        </w:rPr>
        <w:t xml:space="preserve">t can serve as a summary of </w:t>
      </w:r>
      <w:r w:rsidR="008C0F48">
        <w:rPr>
          <w:rFonts w:ascii="Calibri" w:eastAsia="Calibri" w:hAnsi="Calibri"/>
        </w:rPr>
        <w:t>2B: you can record the results of students from multiple groups in this checklist, adding a rating of overall participation. Secondly, if it isn’t</w:t>
      </w:r>
      <w:r w:rsidRPr="00BE6D67">
        <w:rPr>
          <w:rFonts w:ascii="Calibri" w:eastAsia="Calibri" w:hAnsi="Calibri"/>
        </w:rPr>
        <w:t xml:space="preserve"> possible</w:t>
      </w:r>
      <w:r w:rsidR="008C0F48">
        <w:rPr>
          <w:rFonts w:ascii="Calibri" w:eastAsia="Calibri" w:hAnsi="Calibri"/>
        </w:rPr>
        <w:t xml:space="preserve"> for you to carry out time sampling</w:t>
      </w:r>
      <w:r w:rsidRPr="00BE6D67">
        <w:rPr>
          <w:rFonts w:ascii="Calibri" w:eastAsia="Calibri" w:hAnsi="Calibri"/>
        </w:rPr>
        <w:t>,</w:t>
      </w:r>
      <w:r w:rsidR="001A3787">
        <w:rPr>
          <w:rFonts w:ascii="Calibri" w:eastAsia="Calibri" w:hAnsi="Calibri"/>
        </w:rPr>
        <w:t xml:space="preserve"> you can use this instead: observing dialogue and ticking when you hear the categories you are interested in</w:t>
      </w:r>
      <w:r w:rsidR="00C9465A">
        <w:rPr>
          <w:rFonts w:ascii="Calibri" w:eastAsia="Calibri" w:hAnsi="Calibri"/>
        </w:rPr>
        <w:t xml:space="preserve"> </w:t>
      </w:r>
      <w:r w:rsidR="00C9465A" w:rsidRPr="00BE6D67">
        <w:rPr>
          <w:rFonts w:ascii="Calibri" w:eastAsia="Calibri" w:hAnsi="Calibri"/>
        </w:rPr>
        <w:t xml:space="preserve">(in this </w:t>
      </w:r>
      <w:r w:rsidR="00C9465A">
        <w:rPr>
          <w:rFonts w:ascii="Calibri" w:eastAsia="Calibri" w:hAnsi="Calibri"/>
        </w:rPr>
        <w:t>example,</w:t>
      </w:r>
      <w:r w:rsidR="00C9465A" w:rsidRPr="00BE6D67">
        <w:rPr>
          <w:rFonts w:ascii="Calibri" w:eastAsia="Calibri" w:hAnsi="Calibri"/>
        </w:rPr>
        <w:t xml:space="preserve"> B and CH</w:t>
      </w:r>
      <w:r w:rsidR="00C9465A">
        <w:rPr>
          <w:rFonts w:ascii="Calibri" w:eastAsia="Calibri" w:hAnsi="Calibri"/>
        </w:rPr>
        <w:t>)</w:t>
      </w:r>
      <w:r w:rsidR="001A3787">
        <w:rPr>
          <w:rFonts w:ascii="Calibri" w:eastAsia="Calibri" w:hAnsi="Calibri"/>
        </w:rPr>
        <w:t>. Again, you can give each student an overall rating.</w:t>
      </w:r>
    </w:p>
    <w:p w14:paraId="47F4073B" w14:textId="77777777" w:rsidR="001A3787" w:rsidRDefault="001A3787" w:rsidP="003077BD">
      <w:pPr>
        <w:pStyle w:val="Normal1"/>
        <w:spacing w:line="276" w:lineRule="auto"/>
        <w:jc w:val="both"/>
        <w:rPr>
          <w:rFonts w:ascii="Calibri" w:eastAsia="Calibri" w:hAnsi="Calibri"/>
        </w:rPr>
      </w:pPr>
    </w:p>
    <w:p w14:paraId="678A8550" w14:textId="696A69D9" w:rsidR="0032552F" w:rsidRDefault="001A3787" w:rsidP="003077BD">
      <w:pPr>
        <w:pStyle w:val="Normal1"/>
        <w:spacing w:line="276" w:lineRule="auto"/>
        <w:jc w:val="both"/>
        <w:rPr>
          <w:rFonts w:ascii="Calibri" w:eastAsia="Calibri" w:hAnsi="Calibri"/>
        </w:rPr>
      </w:pPr>
      <w:r>
        <w:rPr>
          <w:rFonts w:ascii="Calibri" w:eastAsia="Calibri" w:hAnsi="Calibri"/>
        </w:rPr>
        <w:t>Checklists of this type can’t capture everything, but they’re not designed to.</w:t>
      </w:r>
      <w:r w:rsidR="00FE6323">
        <w:rPr>
          <w:rFonts w:ascii="Calibri" w:eastAsia="Calibri" w:hAnsi="Calibri"/>
        </w:rPr>
        <w:t xml:space="preserve"> However, it’s a manageable way of paying closer attention to students’ dialogue and identifying trends over time.</w:t>
      </w:r>
      <w:r w:rsidR="0032552F">
        <w:rPr>
          <w:rFonts w:ascii="Calibri" w:eastAsia="Calibri" w:hAnsi="Calibri"/>
        </w:rPr>
        <w:t xml:space="preserve"> </w:t>
      </w:r>
      <w:r w:rsidR="003077BD" w:rsidRPr="00BE6D67">
        <w:rPr>
          <w:rFonts w:ascii="Calibri" w:eastAsia="Calibri" w:hAnsi="Calibri"/>
        </w:rPr>
        <w:t>This checklist can be repeated if the activity or the group changes</w:t>
      </w:r>
      <w:r w:rsidR="0032552F">
        <w:rPr>
          <w:rFonts w:ascii="Calibri" w:eastAsia="Calibri" w:hAnsi="Calibri"/>
        </w:rPr>
        <w:t>.</w:t>
      </w:r>
    </w:p>
    <w:p w14:paraId="710BB6A2" w14:textId="77777777" w:rsidR="0032552F" w:rsidRDefault="0032552F" w:rsidP="003077BD">
      <w:pPr>
        <w:pStyle w:val="Normal1"/>
        <w:spacing w:line="276" w:lineRule="auto"/>
        <w:jc w:val="both"/>
        <w:rPr>
          <w:rFonts w:ascii="Calibri" w:eastAsia="Calibri" w:hAnsi="Calibri"/>
        </w:rPr>
      </w:pPr>
    </w:p>
    <w:p w14:paraId="1F986B9E" w14:textId="77777777" w:rsidR="003077BD" w:rsidRPr="00BE6D67" w:rsidRDefault="003077BD" w:rsidP="003077BD">
      <w:pPr>
        <w:pStyle w:val="Normal1"/>
        <w:spacing w:line="276" w:lineRule="auto"/>
        <w:jc w:val="both"/>
        <w:rPr>
          <w:rFonts w:ascii="Calibri" w:hAnsi="Calibri"/>
        </w:rPr>
      </w:pPr>
    </w:p>
    <w:p w14:paraId="35655CCC"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Guidance notes:</w:t>
      </w:r>
    </w:p>
    <w:p w14:paraId="0CA5D421" w14:textId="1F2E9368" w:rsidR="003077BD" w:rsidRPr="00BE6D67" w:rsidRDefault="00FE6323" w:rsidP="00D96170">
      <w:pPr>
        <w:pStyle w:val="Normal1"/>
        <w:numPr>
          <w:ilvl w:val="0"/>
          <w:numId w:val="2"/>
        </w:numPr>
        <w:spacing w:line="276" w:lineRule="auto"/>
        <w:ind w:hanging="360"/>
        <w:contextualSpacing/>
        <w:jc w:val="both"/>
        <w:rPr>
          <w:rFonts w:ascii="Calibri" w:hAnsi="Calibri"/>
        </w:rPr>
      </w:pPr>
      <w:r>
        <w:rPr>
          <w:rFonts w:ascii="Calibri" w:eastAsia="Calibri" w:hAnsi="Calibri"/>
        </w:rPr>
        <w:t>You can choose one or two categories that you’re interested in</w:t>
      </w:r>
    </w:p>
    <w:p w14:paraId="50C7BD8B" w14:textId="74C75C58" w:rsidR="003077BD" w:rsidRPr="00BE6D67" w:rsidRDefault="00FE6323" w:rsidP="00D96170">
      <w:pPr>
        <w:pStyle w:val="Normal1"/>
        <w:numPr>
          <w:ilvl w:val="0"/>
          <w:numId w:val="2"/>
        </w:numPr>
        <w:spacing w:line="276" w:lineRule="auto"/>
        <w:ind w:hanging="360"/>
        <w:contextualSpacing/>
        <w:jc w:val="both"/>
        <w:rPr>
          <w:rFonts w:ascii="Calibri" w:hAnsi="Calibri"/>
        </w:rPr>
      </w:pPr>
      <w:r>
        <w:rPr>
          <w:rFonts w:ascii="Calibri" w:eastAsia="Calibri" w:hAnsi="Calibri"/>
        </w:rPr>
        <w:t>Tick the boxes if you hear those codes in a student’s dialogue at any point in their discussion contributions</w:t>
      </w:r>
    </w:p>
    <w:p w14:paraId="19BF693F" w14:textId="71166F98" w:rsidR="003077BD" w:rsidRPr="00BE6D67" w:rsidRDefault="00FE6323" w:rsidP="00D96170">
      <w:pPr>
        <w:pStyle w:val="Normal1"/>
        <w:numPr>
          <w:ilvl w:val="0"/>
          <w:numId w:val="2"/>
        </w:numPr>
        <w:spacing w:line="276" w:lineRule="auto"/>
        <w:ind w:hanging="360"/>
        <w:contextualSpacing/>
        <w:jc w:val="both"/>
        <w:rPr>
          <w:rFonts w:ascii="Calibri" w:hAnsi="Calibri"/>
        </w:rPr>
      </w:pPr>
      <w:r>
        <w:rPr>
          <w:rFonts w:ascii="Calibri" w:eastAsia="Calibri" w:hAnsi="Calibri"/>
        </w:rPr>
        <w:t xml:space="preserve">If a student participates a lot in the </w:t>
      </w:r>
      <w:r w:rsidR="0032552F">
        <w:rPr>
          <w:rFonts w:ascii="Calibri" w:eastAsia="Calibri" w:hAnsi="Calibri"/>
        </w:rPr>
        <w:t>discussion,</w:t>
      </w:r>
      <w:r>
        <w:rPr>
          <w:rFonts w:ascii="Calibri" w:eastAsia="Calibri" w:hAnsi="Calibri"/>
        </w:rPr>
        <w:t xml:space="preserve"> then they will have an overall rating of (3)</w:t>
      </w:r>
      <w:r w:rsidR="0032552F">
        <w:rPr>
          <w:rFonts w:ascii="Calibri" w:eastAsia="Calibri" w:hAnsi="Calibri"/>
        </w:rPr>
        <w:t>;</w:t>
      </w:r>
      <w:r>
        <w:rPr>
          <w:rFonts w:ascii="Calibri" w:eastAsia="Calibri" w:hAnsi="Calibri"/>
        </w:rPr>
        <w:t xml:space="preserve"> a medium amount of </w:t>
      </w:r>
      <w:r w:rsidR="00C9465A">
        <w:rPr>
          <w:rFonts w:ascii="Calibri" w:eastAsia="Calibri" w:hAnsi="Calibri"/>
        </w:rPr>
        <w:t>participation</w:t>
      </w:r>
      <w:r>
        <w:rPr>
          <w:rFonts w:ascii="Calibri" w:eastAsia="Calibri" w:hAnsi="Calibri"/>
        </w:rPr>
        <w:t xml:space="preserve"> would be (2)</w:t>
      </w:r>
      <w:r w:rsidR="0032552F">
        <w:rPr>
          <w:rFonts w:ascii="Calibri" w:eastAsia="Calibri" w:hAnsi="Calibri"/>
        </w:rPr>
        <w:t>,</w:t>
      </w:r>
      <w:r w:rsidR="00310E47">
        <w:rPr>
          <w:rFonts w:ascii="Calibri" w:eastAsia="Calibri" w:hAnsi="Calibri"/>
        </w:rPr>
        <w:t xml:space="preserve"> and low participation would be a rating of (1)</w:t>
      </w:r>
    </w:p>
    <w:p w14:paraId="5F355101" w14:textId="77777777" w:rsidR="003077BD" w:rsidRPr="00BE6D67" w:rsidRDefault="003077BD" w:rsidP="003077BD">
      <w:pPr>
        <w:pStyle w:val="Normal1"/>
        <w:spacing w:line="276" w:lineRule="auto"/>
        <w:rPr>
          <w:rFonts w:ascii="Calibri" w:hAnsi="Calibri"/>
        </w:rPr>
      </w:pPr>
    </w:p>
    <w:tbl>
      <w:tblPr>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74"/>
        <w:gridCol w:w="1668"/>
        <w:gridCol w:w="1559"/>
        <w:gridCol w:w="2367"/>
      </w:tblGrid>
      <w:tr w:rsidR="003077BD" w:rsidRPr="00BE6D67" w14:paraId="768B945F" w14:textId="77777777" w:rsidTr="00D16F7E">
        <w:trPr>
          <w:jc w:val="center"/>
        </w:trPr>
        <w:tc>
          <w:tcPr>
            <w:tcW w:w="2474" w:type="dxa"/>
            <w:shd w:val="clear" w:color="auto" w:fill="auto"/>
            <w:vAlign w:val="center"/>
          </w:tcPr>
          <w:p w14:paraId="1B717945"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Students’ Names</w:t>
            </w:r>
          </w:p>
        </w:tc>
        <w:tc>
          <w:tcPr>
            <w:tcW w:w="1668" w:type="dxa"/>
            <w:shd w:val="clear" w:color="auto" w:fill="auto"/>
            <w:vAlign w:val="center"/>
          </w:tcPr>
          <w:p w14:paraId="6B4600BD"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559" w:type="dxa"/>
            <w:shd w:val="clear" w:color="auto" w:fill="auto"/>
            <w:vAlign w:val="center"/>
          </w:tcPr>
          <w:p w14:paraId="77974718"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c>
          <w:tcPr>
            <w:tcW w:w="2367" w:type="dxa"/>
            <w:shd w:val="clear" w:color="auto" w:fill="auto"/>
            <w:vAlign w:val="center"/>
          </w:tcPr>
          <w:p w14:paraId="018F6E6A"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Rating of overall participation</w:t>
            </w:r>
          </w:p>
        </w:tc>
      </w:tr>
      <w:tr w:rsidR="00E64B5C" w:rsidRPr="00BE6D67" w14:paraId="6A6F0FEB" w14:textId="77777777" w:rsidTr="00D16F7E">
        <w:trPr>
          <w:jc w:val="center"/>
        </w:trPr>
        <w:tc>
          <w:tcPr>
            <w:tcW w:w="2474" w:type="dxa"/>
            <w:shd w:val="clear" w:color="auto" w:fill="auto"/>
            <w:vAlign w:val="center"/>
          </w:tcPr>
          <w:p w14:paraId="6532C62C" w14:textId="77777777" w:rsidR="00E64B5C" w:rsidRPr="00BE6D67" w:rsidRDefault="00E64B5C" w:rsidP="00D16F7E">
            <w:pPr>
              <w:pStyle w:val="Normal1"/>
              <w:spacing w:line="276" w:lineRule="auto"/>
              <w:rPr>
                <w:rFonts w:ascii="Calibri" w:hAnsi="Calibri"/>
              </w:rPr>
            </w:pPr>
          </w:p>
        </w:tc>
        <w:tc>
          <w:tcPr>
            <w:tcW w:w="1668" w:type="dxa"/>
            <w:shd w:val="clear" w:color="auto" w:fill="auto"/>
            <w:vAlign w:val="center"/>
          </w:tcPr>
          <w:p w14:paraId="67E96A9C" w14:textId="77777777" w:rsidR="00E64B5C" w:rsidRPr="00BE6D67" w:rsidRDefault="00E64B5C" w:rsidP="00D16F7E">
            <w:pPr>
              <w:pStyle w:val="Normal1"/>
              <w:spacing w:line="276" w:lineRule="auto"/>
              <w:jc w:val="center"/>
              <w:rPr>
                <w:rFonts w:ascii="Calibri" w:hAnsi="Calibri"/>
              </w:rPr>
            </w:pPr>
          </w:p>
        </w:tc>
        <w:tc>
          <w:tcPr>
            <w:tcW w:w="1559" w:type="dxa"/>
            <w:shd w:val="clear" w:color="auto" w:fill="auto"/>
            <w:vAlign w:val="center"/>
          </w:tcPr>
          <w:p w14:paraId="00ABE0B5" w14:textId="77777777" w:rsidR="00E64B5C" w:rsidRPr="00BE6D67" w:rsidRDefault="00E64B5C" w:rsidP="00D16F7E">
            <w:pPr>
              <w:pStyle w:val="Normal1"/>
              <w:spacing w:line="276" w:lineRule="auto"/>
              <w:jc w:val="center"/>
              <w:rPr>
                <w:rFonts w:ascii="Calibri" w:hAnsi="Calibri"/>
              </w:rPr>
            </w:pPr>
          </w:p>
        </w:tc>
        <w:tc>
          <w:tcPr>
            <w:tcW w:w="2367" w:type="dxa"/>
            <w:shd w:val="clear" w:color="auto" w:fill="auto"/>
            <w:vAlign w:val="center"/>
          </w:tcPr>
          <w:p w14:paraId="5CD820CC" w14:textId="77777777" w:rsidR="00E64B5C" w:rsidRPr="00BE6D67" w:rsidRDefault="00E64B5C" w:rsidP="00D16F7E">
            <w:pPr>
              <w:pStyle w:val="Normal1"/>
              <w:spacing w:line="276" w:lineRule="auto"/>
              <w:jc w:val="center"/>
              <w:rPr>
                <w:rFonts w:ascii="Calibri" w:hAnsi="Calibri"/>
              </w:rPr>
            </w:pPr>
          </w:p>
        </w:tc>
      </w:tr>
      <w:tr w:rsidR="00E64B5C" w:rsidRPr="00BE6D67" w14:paraId="707BD1C7" w14:textId="77777777" w:rsidTr="00D16F7E">
        <w:trPr>
          <w:jc w:val="center"/>
        </w:trPr>
        <w:tc>
          <w:tcPr>
            <w:tcW w:w="2474" w:type="dxa"/>
            <w:shd w:val="clear" w:color="auto" w:fill="auto"/>
            <w:vAlign w:val="center"/>
          </w:tcPr>
          <w:p w14:paraId="7BEF2F2D" w14:textId="77777777" w:rsidR="00E64B5C" w:rsidRPr="00BE6D67" w:rsidRDefault="00E64B5C" w:rsidP="00D16F7E">
            <w:pPr>
              <w:pStyle w:val="Normal1"/>
              <w:spacing w:line="276" w:lineRule="auto"/>
              <w:rPr>
                <w:rFonts w:ascii="Calibri" w:hAnsi="Calibri"/>
              </w:rPr>
            </w:pPr>
          </w:p>
        </w:tc>
        <w:tc>
          <w:tcPr>
            <w:tcW w:w="1668" w:type="dxa"/>
            <w:shd w:val="clear" w:color="auto" w:fill="auto"/>
            <w:vAlign w:val="center"/>
          </w:tcPr>
          <w:p w14:paraId="21F1CA5C" w14:textId="77777777" w:rsidR="00E64B5C" w:rsidRPr="00BE6D67" w:rsidRDefault="00E64B5C" w:rsidP="00D16F7E">
            <w:pPr>
              <w:pStyle w:val="Normal1"/>
              <w:spacing w:line="276" w:lineRule="auto"/>
              <w:jc w:val="center"/>
              <w:rPr>
                <w:rFonts w:ascii="Calibri" w:hAnsi="Calibri"/>
              </w:rPr>
            </w:pPr>
          </w:p>
        </w:tc>
        <w:tc>
          <w:tcPr>
            <w:tcW w:w="1559" w:type="dxa"/>
            <w:shd w:val="clear" w:color="auto" w:fill="auto"/>
            <w:vAlign w:val="center"/>
          </w:tcPr>
          <w:p w14:paraId="53ECEC62" w14:textId="77777777" w:rsidR="00E64B5C" w:rsidRPr="00BE6D67" w:rsidRDefault="00E64B5C" w:rsidP="00D16F7E">
            <w:pPr>
              <w:pStyle w:val="Normal1"/>
              <w:spacing w:line="276" w:lineRule="auto"/>
              <w:jc w:val="center"/>
              <w:rPr>
                <w:rFonts w:ascii="Calibri" w:hAnsi="Calibri"/>
              </w:rPr>
            </w:pPr>
          </w:p>
        </w:tc>
        <w:tc>
          <w:tcPr>
            <w:tcW w:w="2367" w:type="dxa"/>
            <w:shd w:val="clear" w:color="auto" w:fill="auto"/>
            <w:vAlign w:val="center"/>
          </w:tcPr>
          <w:p w14:paraId="433557F3" w14:textId="77777777" w:rsidR="00E64B5C" w:rsidRPr="00BE6D67" w:rsidRDefault="00E64B5C" w:rsidP="00D16F7E">
            <w:pPr>
              <w:pStyle w:val="Normal1"/>
              <w:spacing w:line="276" w:lineRule="auto"/>
              <w:jc w:val="center"/>
              <w:rPr>
                <w:rFonts w:ascii="Calibri" w:hAnsi="Calibri"/>
              </w:rPr>
            </w:pPr>
          </w:p>
        </w:tc>
      </w:tr>
      <w:tr w:rsidR="00E64B5C" w:rsidRPr="00BE6D67" w14:paraId="1640C0E6" w14:textId="77777777" w:rsidTr="00D16F7E">
        <w:trPr>
          <w:jc w:val="center"/>
        </w:trPr>
        <w:tc>
          <w:tcPr>
            <w:tcW w:w="2474" w:type="dxa"/>
            <w:shd w:val="clear" w:color="auto" w:fill="auto"/>
            <w:vAlign w:val="center"/>
          </w:tcPr>
          <w:p w14:paraId="5CD57D64" w14:textId="77777777" w:rsidR="00E64B5C" w:rsidRPr="00BE6D67" w:rsidRDefault="00E64B5C" w:rsidP="00D16F7E">
            <w:pPr>
              <w:pStyle w:val="Normal1"/>
              <w:spacing w:line="276" w:lineRule="auto"/>
              <w:rPr>
                <w:rFonts w:ascii="Calibri" w:hAnsi="Calibri"/>
              </w:rPr>
            </w:pPr>
          </w:p>
        </w:tc>
        <w:tc>
          <w:tcPr>
            <w:tcW w:w="1668" w:type="dxa"/>
            <w:shd w:val="clear" w:color="auto" w:fill="auto"/>
            <w:vAlign w:val="center"/>
          </w:tcPr>
          <w:p w14:paraId="05384B89" w14:textId="77777777" w:rsidR="00E64B5C" w:rsidRPr="00BE6D67" w:rsidRDefault="00E64B5C" w:rsidP="00D16F7E">
            <w:pPr>
              <w:pStyle w:val="Normal1"/>
              <w:spacing w:line="276" w:lineRule="auto"/>
              <w:jc w:val="center"/>
              <w:rPr>
                <w:rFonts w:ascii="Calibri" w:hAnsi="Calibri"/>
              </w:rPr>
            </w:pPr>
          </w:p>
        </w:tc>
        <w:tc>
          <w:tcPr>
            <w:tcW w:w="1559" w:type="dxa"/>
            <w:shd w:val="clear" w:color="auto" w:fill="auto"/>
            <w:vAlign w:val="center"/>
          </w:tcPr>
          <w:p w14:paraId="5BB670F4" w14:textId="77777777" w:rsidR="00E64B5C" w:rsidRPr="00BE6D67" w:rsidRDefault="00E64B5C" w:rsidP="00D16F7E">
            <w:pPr>
              <w:pStyle w:val="Normal1"/>
              <w:spacing w:line="276" w:lineRule="auto"/>
              <w:jc w:val="center"/>
              <w:rPr>
                <w:rFonts w:ascii="Calibri" w:hAnsi="Calibri"/>
              </w:rPr>
            </w:pPr>
          </w:p>
        </w:tc>
        <w:tc>
          <w:tcPr>
            <w:tcW w:w="2367" w:type="dxa"/>
            <w:shd w:val="clear" w:color="auto" w:fill="auto"/>
            <w:vAlign w:val="center"/>
          </w:tcPr>
          <w:p w14:paraId="01182499" w14:textId="77777777" w:rsidR="00E64B5C" w:rsidRPr="00BE6D67" w:rsidRDefault="00E64B5C" w:rsidP="00D16F7E">
            <w:pPr>
              <w:pStyle w:val="Normal1"/>
              <w:spacing w:line="276" w:lineRule="auto"/>
              <w:jc w:val="center"/>
              <w:rPr>
                <w:rFonts w:ascii="Calibri" w:hAnsi="Calibri"/>
              </w:rPr>
            </w:pPr>
          </w:p>
        </w:tc>
      </w:tr>
      <w:tr w:rsidR="00E64B5C" w:rsidRPr="00BE6D67" w14:paraId="5AE7CA2E" w14:textId="77777777" w:rsidTr="00D16F7E">
        <w:trPr>
          <w:jc w:val="center"/>
        </w:trPr>
        <w:tc>
          <w:tcPr>
            <w:tcW w:w="2474" w:type="dxa"/>
            <w:shd w:val="clear" w:color="auto" w:fill="auto"/>
            <w:vAlign w:val="center"/>
          </w:tcPr>
          <w:p w14:paraId="5960F28A" w14:textId="77777777" w:rsidR="00E64B5C" w:rsidRPr="00BE6D67" w:rsidRDefault="00E64B5C" w:rsidP="00D16F7E">
            <w:pPr>
              <w:pStyle w:val="Normal1"/>
              <w:spacing w:line="276" w:lineRule="auto"/>
              <w:rPr>
                <w:rFonts w:ascii="Calibri" w:hAnsi="Calibri"/>
              </w:rPr>
            </w:pPr>
          </w:p>
        </w:tc>
        <w:tc>
          <w:tcPr>
            <w:tcW w:w="1668" w:type="dxa"/>
            <w:shd w:val="clear" w:color="auto" w:fill="auto"/>
            <w:vAlign w:val="center"/>
          </w:tcPr>
          <w:p w14:paraId="774576C4" w14:textId="77777777" w:rsidR="00E64B5C" w:rsidRPr="00BE6D67" w:rsidRDefault="00E64B5C" w:rsidP="00D16F7E">
            <w:pPr>
              <w:pStyle w:val="Normal1"/>
              <w:spacing w:line="276" w:lineRule="auto"/>
              <w:jc w:val="center"/>
              <w:rPr>
                <w:rFonts w:ascii="Calibri" w:hAnsi="Calibri"/>
              </w:rPr>
            </w:pPr>
          </w:p>
        </w:tc>
        <w:tc>
          <w:tcPr>
            <w:tcW w:w="1559" w:type="dxa"/>
            <w:shd w:val="clear" w:color="auto" w:fill="auto"/>
            <w:vAlign w:val="center"/>
          </w:tcPr>
          <w:p w14:paraId="3EEA26DA" w14:textId="77777777" w:rsidR="00E64B5C" w:rsidRPr="00BE6D67" w:rsidRDefault="00E64B5C" w:rsidP="00D16F7E">
            <w:pPr>
              <w:pStyle w:val="Normal1"/>
              <w:spacing w:line="276" w:lineRule="auto"/>
              <w:jc w:val="center"/>
              <w:rPr>
                <w:rFonts w:ascii="Calibri" w:hAnsi="Calibri"/>
              </w:rPr>
            </w:pPr>
          </w:p>
        </w:tc>
        <w:tc>
          <w:tcPr>
            <w:tcW w:w="2367" w:type="dxa"/>
            <w:shd w:val="clear" w:color="auto" w:fill="auto"/>
            <w:vAlign w:val="center"/>
          </w:tcPr>
          <w:p w14:paraId="37E15788" w14:textId="77777777" w:rsidR="00E64B5C" w:rsidRPr="00BE6D67" w:rsidRDefault="00E64B5C" w:rsidP="00D16F7E">
            <w:pPr>
              <w:pStyle w:val="Normal1"/>
              <w:spacing w:line="276" w:lineRule="auto"/>
              <w:jc w:val="center"/>
              <w:rPr>
                <w:rFonts w:ascii="Calibri" w:hAnsi="Calibri"/>
              </w:rPr>
            </w:pPr>
          </w:p>
        </w:tc>
      </w:tr>
      <w:tr w:rsidR="003077BD" w:rsidRPr="00BE6D67" w14:paraId="6147220C" w14:textId="77777777" w:rsidTr="00D16F7E">
        <w:trPr>
          <w:jc w:val="center"/>
        </w:trPr>
        <w:tc>
          <w:tcPr>
            <w:tcW w:w="2474" w:type="dxa"/>
            <w:shd w:val="clear" w:color="auto" w:fill="auto"/>
            <w:vAlign w:val="center"/>
          </w:tcPr>
          <w:p w14:paraId="63C805BC" w14:textId="127F2B94" w:rsidR="003077BD" w:rsidRPr="00BE6D67" w:rsidRDefault="003077BD" w:rsidP="00D16F7E">
            <w:pPr>
              <w:pStyle w:val="Normal1"/>
              <w:spacing w:line="276" w:lineRule="auto"/>
              <w:rPr>
                <w:rFonts w:ascii="Calibri" w:hAnsi="Calibri"/>
              </w:rPr>
            </w:pPr>
          </w:p>
        </w:tc>
        <w:tc>
          <w:tcPr>
            <w:tcW w:w="1668" w:type="dxa"/>
            <w:shd w:val="clear" w:color="auto" w:fill="auto"/>
            <w:vAlign w:val="center"/>
          </w:tcPr>
          <w:p w14:paraId="0B90E108"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50159A51"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67CDE7EB" w14:textId="77777777" w:rsidR="003077BD" w:rsidRPr="00BE6D67" w:rsidRDefault="003077BD" w:rsidP="00D16F7E">
            <w:pPr>
              <w:pStyle w:val="Normal1"/>
              <w:spacing w:line="276" w:lineRule="auto"/>
              <w:jc w:val="center"/>
              <w:rPr>
                <w:rFonts w:ascii="Calibri" w:hAnsi="Calibri"/>
              </w:rPr>
            </w:pPr>
          </w:p>
        </w:tc>
      </w:tr>
      <w:tr w:rsidR="003077BD" w:rsidRPr="00BE6D67" w14:paraId="0370E2F7" w14:textId="77777777" w:rsidTr="00D16F7E">
        <w:trPr>
          <w:jc w:val="center"/>
        </w:trPr>
        <w:tc>
          <w:tcPr>
            <w:tcW w:w="2474" w:type="dxa"/>
            <w:shd w:val="clear" w:color="auto" w:fill="auto"/>
            <w:vAlign w:val="center"/>
          </w:tcPr>
          <w:p w14:paraId="00F213FC" w14:textId="33B77CB9" w:rsidR="003077BD" w:rsidRPr="00BE6D67" w:rsidRDefault="003077BD" w:rsidP="00D16F7E">
            <w:pPr>
              <w:pStyle w:val="Normal1"/>
              <w:spacing w:line="276" w:lineRule="auto"/>
              <w:rPr>
                <w:rFonts w:ascii="Calibri" w:hAnsi="Calibri"/>
              </w:rPr>
            </w:pPr>
          </w:p>
        </w:tc>
        <w:tc>
          <w:tcPr>
            <w:tcW w:w="1668" w:type="dxa"/>
            <w:shd w:val="clear" w:color="auto" w:fill="auto"/>
            <w:vAlign w:val="center"/>
          </w:tcPr>
          <w:p w14:paraId="61F5540E"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1BA68F0E"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5FCAD597" w14:textId="77777777" w:rsidR="003077BD" w:rsidRPr="00BE6D67" w:rsidRDefault="003077BD" w:rsidP="00D16F7E">
            <w:pPr>
              <w:pStyle w:val="Normal1"/>
              <w:spacing w:line="276" w:lineRule="auto"/>
              <w:jc w:val="center"/>
              <w:rPr>
                <w:rFonts w:ascii="Calibri" w:hAnsi="Calibri"/>
              </w:rPr>
            </w:pPr>
          </w:p>
        </w:tc>
      </w:tr>
      <w:tr w:rsidR="003077BD" w:rsidRPr="00BE6D67" w14:paraId="61E96AB7" w14:textId="77777777" w:rsidTr="00D16F7E">
        <w:trPr>
          <w:jc w:val="center"/>
        </w:trPr>
        <w:tc>
          <w:tcPr>
            <w:tcW w:w="2474" w:type="dxa"/>
            <w:shd w:val="clear" w:color="auto" w:fill="auto"/>
            <w:vAlign w:val="center"/>
          </w:tcPr>
          <w:p w14:paraId="1CBFE0CB" w14:textId="21388247" w:rsidR="003077BD" w:rsidRPr="00BE6D67" w:rsidRDefault="003077BD" w:rsidP="00D16F7E">
            <w:pPr>
              <w:pStyle w:val="Normal1"/>
              <w:spacing w:line="276" w:lineRule="auto"/>
              <w:rPr>
                <w:rFonts w:ascii="Calibri" w:hAnsi="Calibri"/>
              </w:rPr>
            </w:pPr>
          </w:p>
        </w:tc>
        <w:tc>
          <w:tcPr>
            <w:tcW w:w="1668" w:type="dxa"/>
            <w:shd w:val="clear" w:color="auto" w:fill="auto"/>
            <w:vAlign w:val="center"/>
          </w:tcPr>
          <w:p w14:paraId="081F9508"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3EA4F9BF"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5A0DE3CF" w14:textId="77777777" w:rsidR="003077BD" w:rsidRPr="00BE6D67" w:rsidRDefault="003077BD" w:rsidP="00D16F7E">
            <w:pPr>
              <w:pStyle w:val="Normal1"/>
              <w:spacing w:line="276" w:lineRule="auto"/>
              <w:jc w:val="center"/>
              <w:rPr>
                <w:rFonts w:ascii="Calibri" w:hAnsi="Calibri"/>
              </w:rPr>
            </w:pPr>
          </w:p>
        </w:tc>
      </w:tr>
    </w:tbl>
    <w:p w14:paraId="52AFEB9C" w14:textId="77777777" w:rsidR="00324A43" w:rsidRPr="00BE6D67" w:rsidRDefault="00324A43" w:rsidP="003077BD">
      <w:pPr>
        <w:rPr>
          <w:rFonts w:ascii="Calibri" w:hAnsi="Calibri"/>
          <w:b/>
          <w:color w:val="800000"/>
          <w:sz w:val="36"/>
          <w:szCs w:val="32"/>
          <w:lang w:val="en-GB"/>
        </w:rPr>
      </w:pPr>
    </w:p>
    <w:p w14:paraId="41EEA68C" w14:textId="77777777" w:rsidR="00324A43" w:rsidRPr="00BE6D67" w:rsidRDefault="00324A43">
      <w:pPr>
        <w:rPr>
          <w:rFonts w:ascii="Calibri" w:hAnsi="Calibri"/>
          <w:b/>
          <w:color w:val="800000"/>
          <w:sz w:val="36"/>
          <w:szCs w:val="32"/>
          <w:lang w:val="en-GB"/>
        </w:rPr>
      </w:pPr>
      <w:r w:rsidRPr="00BE6D67">
        <w:rPr>
          <w:rFonts w:ascii="Calibri" w:hAnsi="Calibri"/>
          <w:b/>
          <w:color w:val="800000"/>
          <w:sz w:val="36"/>
          <w:szCs w:val="32"/>
          <w:lang w:val="en-GB"/>
        </w:rPr>
        <w:br w:type="page"/>
      </w:r>
    </w:p>
    <w:p w14:paraId="7B7831C1" w14:textId="77777777" w:rsidR="003077BD" w:rsidRPr="00BE6D67" w:rsidRDefault="003077BD" w:rsidP="003077BD">
      <w:pPr>
        <w:rPr>
          <w:rFonts w:ascii="Calibri" w:hAnsi="Calibri"/>
          <w:b/>
          <w:color w:val="800000"/>
          <w:sz w:val="36"/>
          <w:szCs w:val="32"/>
          <w:lang w:val="en-GB"/>
        </w:rPr>
      </w:pPr>
    </w:p>
    <w:p w14:paraId="4D19C4B4" w14:textId="1DCAB395" w:rsidR="003077BD" w:rsidRPr="00BE6D67" w:rsidRDefault="00E64B5C" w:rsidP="00B41F99">
      <w:pPr>
        <w:pStyle w:val="ColorfulList-Accent11"/>
        <w:ind w:left="0"/>
        <w:rPr>
          <w:rFonts w:ascii="Calibri" w:hAnsi="Calibri"/>
          <w:b/>
          <w:color w:val="800000"/>
          <w:sz w:val="36"/>
          <w:szCs w:val="32"/>
        </w:rPr>
      </w:pPr>
      <w:r>
        <w:rPr>
          <w:rFonts w:ascii="Calibri" w:hAnsi="Calibri"/>
          <w:b/>
          <w:color w:val="800000"/>
          <w:sz w:val="36"/>
          <w:szCs w:val="32"/>
        </w:rPr>
        <w:t>2</w:t>
      </w:r>
      <w:r w:rsidR="004E09C0" w:rsidRPr="00BE6D67">
        <w:rPr>
          <w:rFonts w:ascii="Calibri" w:hAnsi="Calibri"/>
          <w:b/>
          <w:color w:val="800000"/>
          <w:sz w:val="36"/>
          <w:szCs w:val="32"/>
        </w:rPr>
        <w:t>D</w:t>
      </w:r>
      <w:r w:rsidR="003077BD" w:rsidRPr="00BE6D67">
        <w:rPr>
          <w:rFonts w:ascii="Calibri" w:hAnsi="Calibri"/>
          <w:b/>
          <w:color w:val="800000"/>
          <w:sz w:val="36"/>
          <w:szCs w:val="32"/>
        </w:rPr>
        <w:t xml:space="preserve">: </w:t>
      </w:r>
      <w:r w:rsidR="00926161">
        <w:rPr>
          <w:rFonts w:ascii="Calibri" w:hAnsi="Calibri"/>
          <w:b/>
          <w:color w:val="800000"/>
          <w:sz w:val="36"/>
          <w:szCs w:val="32"/>
        </w:rPr>
        <w:t>Rating g</w:t>
      </w:r>
      <w:r w:rsidR="00926161" w:rsidRPr="00BE6D67">
        <w:rPr>
          <w:rFonts w:ascii="Calibri" w:hAnsi="Calibri"/>
          <w:b/>
          <w:color w:val="800000"/>
          <w:sz w:val="36"/>
          <w:szCs w:val="32"/>
        </w:rPr>
        <w:t xml:space="preserve">roup </w:t>
      </w:r>
      <w:r w:rsidR="00926161">
        <w:rPr>
          <w:rFonts w:ascii="Calibri" w:hAnsi="Calibri"/>
          <w:b/>
          <w:color w:val="800000"/>
          <w:sz w:val="36"/>
          <w:szCs w:val="32"/>
        </w:rPr>
        <w:t>dialogue using codes</w:t>
      </w:r>
      <w:r w:rsidR="00926161" w:rsidRPr="00BE6D67">
        <w:rPr>
          <w:rFonts w:ascii="Calibri" w:hAnsi="Calibri"/>
          <w:b/>
          <w:color w:val="800000"/>
          <w:sz w:val="36"/>
          <w:szCs w:val="32"/>
        </w:rPr>
        <w:t xml:space="preserve"> </w:t>
      </w:r>
    </w:p>
    <w:p w14:paraId="709C1683" w14:textId="77777777" w:rsidR="003077BD" w:rsidRPr="00BE6D67" w:rsidRDefault="003077BD">
      <w:pPr>
        <w:rPr>
          <w:rFonts w:ascii="Calibri" w:hAnsi="Calibri"/>
          <w:b/>
          <w:color w:val="800000"/>
          <w:sz w:val="36"/>
          <w:szCs w:val="32"/>
          <w:lang w:val="en-GB"/>
        </w:rPr>
      </w:pPr>
    </w:p>
    <w:p w14:paraId="367953C5" w14:textId="045819D9" w:rsidR="0032552F" w:rsidRDefault="00F03E54" w:rsidP="003077BD">
      <w:pPr>
        <w:pStyle w:val="Normal1"/>
        <w:spacing w:line="276" w:lineRule="auto"/>
        <w:jc w:val="both"/>
        <w:rPr>
          <w:rFonts w:ascii="Calibri" w:eastAsia="Calibri" w:hAnsi="Calibri"/>
        </w:rPr>
      </w:pPr>
      <w:proofErr w:type="spellStart"/>
      <w:r w:rsidRPr="00F03E54">
        <w:rPr>
          <w:rFonts w:ascii="Calibri" w:eastAsia="Calibri" w:hAnsi="Calibri" w:hint="eastAsia"/>
          <w:lang w:val="es-ES_tradnl"/>
        </w:rPr>
        <w:t>This</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group</w:t>
      </w:r>
      <w:proofErr w:type="spellEnd"/>
      <w:r w:rsidRPr="00F03E54">
        <w:rPr>
          <w:rFonts w:ascii="Calibri" w:eastAsia="Calibri" w:hAnsi="Calibri" w:hint="eastAsia"/>
          <w:lang w:val="es-ES_tradnl"/>
        </w:rPr>
        <w:t xml:space="preserve"> rating </w:t>
      </w:r>
      <w:proofErr w:type="spellStart"/>
      <w:r w:rsidRPr="00F03E54">
        <w:rPr>
          <w:rFonts w:ascii="Calibri" w:eastAsia="Calibri" w:hAnsi="Calibri" w:hint="eastAsia"/>
          <w:lang w:val="es-ES_tradnl"/>
        </w:rPr>
        <w:t>tool</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is</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slightly</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different</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from</w:t>
      </w:r>
      <w:proofErr w:type="spellEnd"/>
      <w:r w:rsidRPr="00F03E54">
        <w:rPr>
          <w:rFonts w:ascii="Calibri" w:eastAsia="Calibri" w:hAnsi="Calibri" w:hint="eastAsia"/>
          <w:lang w:val="es-ES_tradnl"/>
        </w:rPr>
        <w:t xml:space="preserve"> 2B and 2C </w:t>
      </w:r>
      <w:proofErr w:type="spellStart"/>
      <w:r w:rsidRPr="00F03E54">
        <w:rPr>
          <w:rFonts w:ascii="Calibri" w:eastAsia="Calibri" w:hAnsi="Calibri" w:hint="eastAsia"/>
          <w:lang w:val="es-ES_tradnl"/>
        </w:rPr>
        <w:t>because</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it</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does</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not</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rate</w:t>
      </w:r>
      <w:proofErr w:type="spellEnd"/>
      <w:r w:rsidRPr="00F03E54">
        <w:rPr>
          <w:rFonts w:ascii="Calibri" w:eastAsia="Calibri" w:hAnsi="Calibri" w:hint="eastAsia"/>
          <w:lang w:val="es-ES_tradnl"/>
        </w:rPr>
        <w:t xml:space="preserve"> individual </w:t>
      </w:r>
      <w:proofErr w:type="spellStart"/>
      <w:r w:rsidRPr="00F03E54">
        <w:rPr>
          <w:rFonts w:ascii="Calibri" w:eastAsia="Calibri" w:hAnsi="Calibri" w:hint="eastAsia"/>
          <w:lang w:val="es-ES_tradnl"/>
        </w:rPr>
        <w:t>students</w:t>
      </w:r>
      <w:proofErr w:type="spellEnd"/>
      <w:r w:rsidR="0032552F">
        <w:rPr>
          <w:rFonts w:ascii="Calibri" w:eastAsia="Calibri" w:hAnsi="Calibri"/>
          <w:lang w:val="es-ES_tradnl"/>
        </w:rPr>
        <w:t>’</w:t>
      </w:r>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contributions</w:t>
      </w:r>
      <w:proofErr w:type="spellEnd"/>
      <w:r w:rsidR="00D65B64">
        <w:rPr>
          <w:rFonts w:ascii="Calibri" w:eastAsia="Calibri" w:hAnsi="Calibri"/>
          <w:lang w:val="es-ES_tradnl"/>
        </w:rPr>
        <w:t>,</w:t>
      </w:r>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but</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the</w:t>
      </w:r>
      <w:proofErr w:type="spellEnd"/>
      <w:r w:rsidRPr="00F03E54">
        <w:rPr>
          <w:rFonts w:ascii="Calibri" w:eastAsia="Calibri" w:hAnsi="Calibri" w:hint="eastAsia"/>
          <w:lang w:val="es-ES_tradnl"/>
        </w:rPr>
        <w:t xml:space="preserve"> </w:t>
      </w:r>
      <w:proofErr w:type="spellStart"/>
      <w:r w:rsidR="0032552F">
        <w:rPr>
          <w:rFonts w:ascii="Calibri" w:eastAsia="Calibri" w:hAnsi="Calibri"/>
          <w:lang w:val="es-ES_tradnl"/>
        </w:rPr>
        <w:t>nature</w:t>
      </w:r>
      <w:proofErr w:type="spellEnd"/>
      <w:r w:rsidR="0032552F">
        <w:rPr>
          <w:rFonts w:ascii="Calibri" w:eastAsia="Calibri" w:hAnsi="Calibri"/>
          <w:lang w:val="es-ES_tradnl"/>
        </w:rPr>
        <w:t xml:space="preserve"> of dialogue in </w:t>
      </w:r>
      <w:proofErr w:type="spellStart"/>
      <w:r w:rsidR="0032552F">
        <w:rPr>
          <w:rFonts w:ascii="Calibri" w:eastAsia="Calibri" w:hAnsi="Calibri"/>
          <w:lang w:val="es-ES_tradnl"/>
        </w:rPr>
        <w:t>the</w:t>
      </w:r>
      <w:proofErr w:type="spellEnd"/>
      <w:r w:rsidR="0032552F">
        <w:rPr>
          <w:rFonts w:ascii="Calibri" w:eastAsia="Calibri" w:hAnsi="Calibri"/>
          <w:lang w:val="es-ES_tradnl"/>
        </w:rPr>
        <w:t xml:space="preserve"> </w:t>
      </w:r>
      <w:proofErr w:type="spellStart"/>
      <w:r w:rsidRPr="00F03E54">
        <w:rPr>
          <w:rFonts w:ascii="Calibri" w:eastAsia="Calibri" w:hAnsi="Calibri" w:hint="eastAsia"/>
          <w:lang w:val="es-ES_tradnl"/>
        </w:rPr>
        <w:t>group</w:t>
      </w:r>
      <w:proofErr w:type="spellEnd"/>
      <w:r w:rsidRPr="00F03E54">
        <w:rPr>
          <w:rFonts w:ascii="Calibri" w:eastAsia="Calibri" w:hAnsi="Calibri" w:hint="eastAsia"/>
          <w:lang w:val="es-ES_tradnl"/>
        </w:rPr>
        <w:t xml:space="preserve"> as a </w:t>
      </w:r>
      <w:proofErr w:type="spellStart"/>
      <w:r w:rsidRPr="00F03E54">
        <w:rPr>
          <w:rFonts w:ascii="Calibri" w:eastAsia="Calibri" w:hAnsi="Calibri" w:hint="eastAsia"/>
          <w:lang w:val="es-ES_tradnl"/>
        </w:rPr>
        <w:t>whole</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You</w:t>
      </w:r>
      <w:proofErr w:type="spellEnd"/>
      <w:r w:rsidRPr="00F03E54">
        <w:rPr>
          <w:rFonts w:ascii="Calibri" w:eastAsia="Calibri" w:hAnsi="Calibri" w:hint="eastAsia"/>
          <w:lang w:val="es-ES_tradnl"/>
        </w:rPr>
        <w:t xml:space="preserve"> can </w:t>
      </w:r>
      <w:proofErr w:type="spellStart"/>
      <w:r w:rsidRPr="00F03E54">
        <w:rPr>
          <w:rFonts w:ascii="Calibri" w:eastAsia="Calibri" w:hAnsi="Calibri" w:hint="eastAsia"/>
          <w:lang w:val="es-ES_tradnl"/>
        </w:rPr>
        <w:t>select</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different</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categories</w:t>
      </w:r>
      <w:proofErr w:type="spellEnd"/>
      <w:r w:rsidRPr="00F03E54">
        <w:rPr>
          <w:rFonts w:ascii="Calibri" w:eastAsia="Calibri" w:hAnsi="Calibri" w:hint="eastAsia"/>
          <w:lang w:val="es-ES_tradnl"/>
        </w:rPr>
        <w:t xml:space="preserve"> of dialogue to </w:t>
      </w:r>
      <w:proofErr w:type="spellStart"/>
      <w:r w:rsidRPr="00F03E54">
        <w:rPr>
          <w:rFonts w:ascii="Calibri" w:eastAsia="Calibri" w:hAnsi="Calibri" w:hint="eastAsia"/>
          <w:lang w:val="es-ES_tradnl"/>
        </w:rPr>
        <w:t>focus</w:t>
      </w:r>
      <w:proofErr w:type="spellEnd"/>
      <w:r w:rsidRPr="00F03E54">
        <w:rPr>
          <w:rFonts w:ascii="Calibri" w:eastAsia="Calibri" w:hAnsi="Calibri" w:hint="eastAsia"/>
          <w:lang w:val="es-ES_tradnl"/>
        </w:rPr>
        <w:t xml:space="preserve"> </w:t>
      </w:r>
      <w:proofErr w:type="spellStart"/>
      <w:r w:rsidRPr="00F03E54">
        <w:rPr>
          <w:rFonts w:ascii="Calibri" w:eastAsia="Calibri" w:hAnsi="Calibri" w:hint="eastAsia"/>
          <w:lang w:val="es-ES_tradnl"/>
        </w:rPr>
        <w:t>on</w:t>
      </w:r>
      <w:proofErr w:type="spellEnd"/>
      <w:r w:rsidRPr="00F03E54">
        <w:rPr>
          <w:rFonts w:ascii="Calibri" w:eastAsia="Calibri" w:hAnsi="Calibri" w:hint="eastAsia"/>
          <w:lang w:val="es-ES_tradnl"/>
        </w:rPr>
        <w:t xml:space="preserve"> (in </w:t>
      </w:r>
      <w:proofErr w:type="spellStart"/>
      <w:r w:rsidRPr="00F03E54">
        <w:rPr>
          <w:rFonts w:ascii="Calibri" w:eastAsia="Calibri" w:hAnsi="Calibri" w:hint="eastAsia"/>
          <w:lang w:val="es-ES_tradnl"/>
        </w:rPr>
        <w:t>this</w:t>
      </w:r>
      <w:proofErr w:type="spellEnd"/>
      <w:r w:rsidRPr="00F03E54">
        <w:rPr>
          <w:rFonts w:ascii="Calibri" w:eastAsia="Calibri" w:hAnsi="Calibri" w:hint="eastAsia"/>
          <w:lang w:val="es-ES_tradnl"/>
        </w:rPr>
        <w:t xml:space="preserve"> case </w:t>
      </w:r>
      <w:proofErr w:type="spellStart"/>
      <w:r w:rsidRPr="00F03E54">
        <w:rPr>
          <w:rFonts w:ascii="Calibri" w:eastAsia="Calibri" w:hAnsi="Calibri" w:hint="eastAsia"/>
          <w:lang w:val="es-ES_tradnl"/>
        </w:rPr>
        <w:t>Coordination</w:t>
      </w:r>
      <w:proofErr w:type="spellEnd"/>
      <w:r w:rsidRPr="00F03E54">
        <w:rPr>
          <w:rFonts w:ascii="Calibri" w:eastAsia="Calibri" w:hAnsi="Calibri" w:hint="eastAsia"/>
          <w:lang w:val="es-ES_tradnl"/>
        </w:rPr>
        <w:t xml:space="preserve"> of Ideas and </w:t>
      </w:r>
      <w:proofErr w:type="spellStart"/>
      <w:r w:rsidRPr="00F03E54">
        <w:rPr>
          <w:rFonts w:ascii="Calibri" w:eastAsia="Calibri" w:hAnsi="Calibri" w:hint="eastAsia"/>
          <w:lang w:val="es-ES_tradnl"/>
        </w:rPr>
        <w:t>Agreement</w:t>
      </w:r>
      <w:proofErr w:type="spellEnd"/>
      <w:r w:rsidRPr="00F03E54">
        <w:rPr>
          <w:rFonts w:ascii="Calibri" w:eastAsia="Calibri" w:hAnsi="Calibri" w:hint="eastAsia"/>
          <w:lang w:val="es-ES_tradnl"/>
        </w:rPr>
        <w:t xml:space="preserve"> (CA) and </w:t>
      </w:r>
      <w:proofErr w:type="spellStart"/>
      <w:r w:rsidRPr="00F03E54">
        <w:rPr>
          <w:rFonts w:ascii="Calibri" w:eastAsia="Calibri" w:hAnsi="Calibri" w:hint="eastAsia"/>
          <w:lang w:val="es-ES_tradnl"/>
        </w:rPr>
        <w:t>Connect</w:t>
      </w:r>
      <w:proofErr w:type="spellEnd"/>
      <w:r w:rsidRPr="00F03E54">
        <w:rPr>
          <w:rFonts w:ascii="Calibri" w:eastAsia="Calibri" w:hAnsi="Calibri" w:hint="eastAsia"/>
          <w:lang w:val="es-ES_tradnl"/>
        </w:rPr>
        <w:t xml:space="preserve"> (C).</w:t>
      </w:r>
      <w:r w:rsidR="0032552F">
        <w:rPr>
          <w:rFonts w:ascii="Calibri" w:eastAsia="Calibri" w:hAnsi="Calibri"/>
          <w:lang w:val="es-ES_tradnl"/>
        </w:rPr>
        <w:t xml:space="preserve"> </w:t>
      </w:r>
      <w:r w:rsidR="003077BD" w:rsidRPr="00BE6D67">
        <w:rPr>
          <w:rFonts w:ascii="Calibri" w:eastAsia="Calibri" w:hAnsi="Calibri"/>
        </w:rPr>
        <w:t xml:space="preserve">As with </w:t>
      </w:r>
      <w:r w:rsidR="00E64B5C">
        <w:rPr>
          <w:rFonts w:ascii="Calibri" w:eastAsia="Calibri" w:hAnsi="Calibri"/>
        </w:rPr>
        <w:t>2</w:t>
      </w:r>
      <w:r w:rsidR="003077BD" w:rsidRPr="00BE6D67">
        <w:rPr>
          <w:rFonts w:ascii="Calibri" w:eastAsia="Calibri" w:hAnsi="Calibri"/>
        </w:rPr>
        <w:t>B, this group rating can be used at the end of each groupwork activity (and repeated if the activity or the group changes).</w:t>
      </w:r>
    </w:p>
    <w:p w14:paraId="5DCE2B0B" w14:textId="552C7473" w:rsidR="003077BD" w:rsidRDefault="003077BD" w:rsidP="003077BD">
      <w:pPr>
        <w:pStyle w:val="Normal1"/>
        <w:spacing w:line="276" w:lineRule="auto"/>
        <w:jc w:val="both"/>
        <w:rPr>
          <w:rFonts w:ascii="Calibri" w:hAnsi="Calibri"/>
        </w:rPr>
      </w:pPr>
      <w:r w:rsidRPr="00BE6D67">
        <w:rPr>
          <w:rFonts w:ascii="Calibri" w:hAnsi="Calibri"/>
        </w:rPr>
        <w:t>It also provides a context for judging individual student participation (</w:t>
      </w:r>
      <w:proofErr w:type="gramStart"/>
      <w:r w:rsidRPr="00BE6D67">
        <w:rPr>
          <w:rFonts w:ascii="Calibri" w:hAnsi="Calibri"/>
        </w:rPr>
        <w:t>e.g.</w:t>
      </w:r>
      <w:proofErr w:type="gramEnd"/>
      <w:r w:rsidRPr="00BE6D67">
        <w:rPr>
          <w:rFonts w:ascii="Calibri" w:hAnsi="Calibri"/>
        </w:rPr>
        <w:t xml:space="preserve"> if the whole group is not building well on each other’s ideas then it is harder for one student </w:t>
      </w:r>
      <w:r w:rsidR="00A31B6B">
        <w:rPr>
          <w:rFonts w:ascii="Calibri" w:hAnsi="Calibri"/>
        </w:rPr>
        <w:t>to opt out</w:t>
      </w:r>
      <w:r w:rsidRPr="00BE6D67">
        <w:rPr>
          <w:rFonts w:ascii="Calibri" w:hAnsi="Calibri"/>
        </w:rPr>
        <w:t xml:space="preserve"> than in a group where ‘</w:t>
      </w:r>
      <w:r w:rsidR="001B24FA" w:rsidRPr="00BE6D67">
        <w:rPr>
          <w:rFonts w:ascii="Calibri" w:hAnsi="Calibri"/>
        </w:rPr>
        <w:t>b</w:t>
      </w:r>
      <w:r w:rsidRPr="00BE6D67">
        <w:rPr>
          <w:rFonts w:ascii="Calibri" w:hAnsi="Calibri"/>
        </w:rPr>
        <w:t xml:space="preserve">uilding on’ is well-established). </w:t>
      </w:r>
    </w:p>
    <w:p w14:paraId="257C3859" w14:textId="77777777" w:rsidR="00D65B64" w:rsidRPr="00BE6D67" w:rsidRDefault="00D65B64" w:rsidP="003077BD">
      <w:pPr>
        <w:pStyle w:val="Normal1"/>
        <w:spacing w:line="276" w:lineRule="auto"/>
        <w:jc w:val="both"/>
        <w:rPr>
          <w:rFonts w:ascii="Calibri" w:hAnsi="Calibri"/>
        </w:rPr>
      </w:pPr>
    </w:p>
    <w:p w14:paraId="495620DC"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Guidance notes:</w:t>
      </w:r>
    </w:p>
    <w:p w14:paraId="083765ED" w14:textId="2CED4E4C" w:rsidR="003077BD" w:rsidRPr="00BE6D67" w:rsidRDefault="003077BD" w:rsidP="00D96170">
      <w:pPr>
        <w:pStyle w:val="Normal1"/>
        <w:numPr>
          <w:ilvl w:val="0"/>
          <w:numId w:val="1"/>
        </w:numPr>
        <w:spacing w:line="276" w:lineRule="auto"/>
        <w:ind w:hanging="360"/>
        <w:contextualSpacing/>
        <w:jc w:val="both"/>
        <w:rPr>
          <w:rFonts w:ascii="Calibri" w:hAnsi="Calibri"/>
          <w:b/>
        </w:rPr>
      </w:pPr>
      <w:r w:rsidRPr="00BE6D67">
        <w:rPr>
          <w:rFonts w:ascii="Calibri" w:eastAsia="Calibri" w:hAnsi="Calibri"/>
        </w:rPr>
        <w:t>Use a three-point rating scale for the frequency of each dialogue category within the conversation as a whole: 1 = low, 2 = medium, 3 = high</w:t>
      </w:r>
      <w:r w:rsidR="00F03E54">
        <w:rPr>
          <w:rFonts w:ascii="Calibri" w:eastAsia="Calibri" w:hAnsi="Calibri"/>
        </w:rPr>
        <w:t xml:space="preserve">. This is not an absolute </w:t>
      </w:r>
      <w:proofErr w:type="gramStart"/>
      <w:r w:rsidR="00F03E54">
        <w:rPr>
          <w:rFonts w:ascii="Calibri" w:eastAsia="Calibri" w:hAnsi="Calibri"/>
        </w:rPr>
        <w:t>scale,</w:t>
      </w:r>
      <w:proofErr w:type="gramEnd"/>
      <w:r w:rsidR="00F03E54">
        <w:rPr>
          <w:rFonts w:ascii="Calibri" w:eastAsia="Calibri" w:hAnsi="Calibri"/>
        </w:rPr>
        <w:t xml:space="preserve"> it depends on your judgment about what is typical in your setting</w:t>
      </w:r>
    </w:p>
    <w:p w14:paraId="504DEBF2" w14:textId="262D27DA" w:rsidR="003077BD" w:rsidRDefault="003077BD" w:rsidP="00D96170">
      <w:pPr>
        <w:pStyle w:val="Normal1"/>
        <w:numPr>
          <w:ilvl w:val="0"/>
          <w:numId w:val="1"/>
        </w:numPr>
        <w:spacing w:line="276" w:lineRule="auto"/>
        <w:ind w:hanging="360"/>
        <w:contextualSpacing/>
        <w:jc w:val="both"/>
        <w:rPr>
          <w:rFonts w:ascii="Calibri" w:eastAsia="Calibri" w:hAnsi="Calibri"/>
        </w:rPr>
      </w:pPr>
      <w:r w:rsidRPr="00BE6D67">
        <w:rPr>
          <w:rFonts w:ascii="Calibri" w:eastAsia="Calibri" w:hAnsi="Calibri"/>
        </w:rPr>
        <w:t>Use the ‘Comments’ column to add any relevant information to the rating, such as whether the results are typical, or if they show progress</w:t>
      </w:r>
    </w:p>
    <w:p w14:paraId="2D5EA758" w14:textId="2956F99C" w:rsidR="00F03E54" w:rsidRDefault="00F03E54" w:rsidP="00D96170">
      <w:pPr>
        <w:pStyle w:val="Normal1"/>
        <w:numPr>
          <w:ilvl w:val="0"/>
          <w:numId w:val="1"/>
        </w:numPr>
        <w:spacing w:line="276" w:lineRule="auto"/>
        <w:ind w:hanging="360"/>
        <w:contextualSpacing/>
        <w:jc w:val="both"/>
        <w:rPr>
          <w:rFonts w:ascii="Calibri" w:eastAsia="Calibri" w:hAnsi="Calibri"/>
        </w:rPr>
      </w:pPr>
      <w:r>
        <w:rPr>
          <w:rFonts w:ascii="Calibri" w:eastAsia="Calibri" w:hAnsi="Calibri"/>
        </w:rPr>
        <w:t>You could repeat this to see if groups change their dialogue patterns or types over time</w:t>
      </w:r>
    </w:p>
    <w:p w14:paraId="08B29271" w14:textId="771EFB0F" w:rsidR="00F03E54" w:rsidRPr="00BE6D67" w:rsidRDefault="00F03E54" w:rsidP="00D96170">
      <w:pPr>
        <w:pStyle w:val="Normal1"/>
        <w:numPr>
          <w:ilvl w:val="0"/>
          <w:numId w:val="1"/>
        </w:numPr>
        <w:spacing w:line="276" w:lineRule="auto"/>
        <w:ind w:hanging="360"/>
        <w:contextualSpacing/>
        <w:jc w:val="both"/>
        <w:rPr>
          <w:rFonts w:ascii="Calibri" w:eastAsia="Calibri" w:hAnsi="Calibri"/>
        </w:rPr>
      </w:pPr>
      <w:r>
        <w:rPr>
          <w:rFonts w:ascii="Calibri" w:eastAsia="Calibri" w:hAnsi="Calibri"/>
        </w:rPr>
        <w:t>You could use another tool afterwards for more systematic exploration</w:t>
      </w:r>
    </w:p>
    <w:p w14:paraId="58617B41" w14:textId="77777777" w:rsidR="003077BD" w:rsidRPr="00BE6D67" w:rsidRDefault="003077BD" w:rsidP="003077BD">
      <w:pPr>
        <w:pStyle w:val="Normal1"/>
        <w:spacing w:line="276" w:lineRule="auto"/>
        <w:ind w:left="720"/>
        <w:rPr>
          <w:rFonts w:ascii="Calibri" w:hAnsi="Calibri"/>
        </w:rPr>
      </w:pPr>
    </w:p>
    <w:tbl>
      <w:tblPr>
        <w:tblpPr w:leftFromText="141" w:rightFromText="141" w:vertAnchor="text" w:horzAnchor="page" w:tblpX="3797" w:tblpY="225"/>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58"/>
        <w:gridCol w:w="2978"/>
        <w:gridCol w:w="4262"/>
      </w:tblGrid>
      <w:tr w:rsidR="003077BD" w:rsidRPr="00BE6D67" w14:paraId="0D2BFBE3" w14:textId="77777777" w:rsidTr="00D16F7E">
        <w:trPr>
          <w:trHeight w:val="238"/>
        </w:trPr>
        <w:tc>
          <w:tcPr>
            <w:tcW w:w="2358" w:type="dxa"/>
            <w:shd w:val="clear" w:color="auto" w:fill="auto"/>
            <w:vAlign w:val="center"/>
          </w:tcPr>
          <w:p w14:paraId="2EC24C5F" w14:textId="104DB714" w:rsidR="003077BD" w:rsidRPr="00BE6D67" w:rsidRDefault="00F03E54" w:rsidP="00D16F7E">
            <w:pPr>
              <w:pStyle w:val="Normal1"/>
              <w:spacing w:line="276" w:lineRule="auto"/>
              <w:jc w:val="center"/>
              <w:rPr>
                <w:rFonts w:ascii="Calibri" w:hAnsi="Calibri"/>
                <w:sz w:val="23"/>
                <w:szCs w:val="23"/>
              </w:rPr>
            </w:pPr>
            <w:r>
              <w:rPr>
                <w:rFonts w:ascii="Calibri" w:hAnsi="Calibri"/>
                <w:sz w:val="23"/>
                <w:szCs w:val="23"/>
              </w:rPr>
              <w:t>Dialogue Code</w:t>
            </w:r>
          </w:p>
        </w:tc>
        <w:tc>
          <w:tcPr>
            <w:tcW w:w="2978" w:type="dxa"/>
            <w:shd w:val="clear" w:color="auto" w:fill="auto"/>
            <w:vAlign w:val="center"/>
          </w:tcPr>
          <w:p w14:paraId="6EF8B798" w14:textId="71CC2B3A" w:rsidR="003077BD" w:rsidRPr="00BE6D67" w:rsidRDefault="003077BD" w:rsidP="00D16F7E">
            <w:pPr>
              <w:pStyle w:val="Normal1"/>
              <w:spacing w:line="276" w:lineRule="auto"/>
              <w:jc w:val="center"/>
              <w:rPr>
                <w:rFonts w:ascii="Calibri" w:hAnsi="Calibri"/>
                <w:sz w:val="23"/>
                <w:szCs w:val="23"/>
              </w:rPr>
            </w:pPr>
            <w:proofErr w:type="gramStart"/>
            <w:r w:rsidRPr="00BE6D67">
              <w:rPr>
                <w:rFonts w:ascii="Calibri" w:eastAsia="Calibri" w:hAnsi="Calibri"/>
                <w:b/>
                <w:sz w:val="23"/>
                <w:szCs w:val="23"/>
              </w:rPr>
              <w:t>Rating  (</w:t>
            </w:r>
            <w:proofErr w:type="gramEnd"/>
            <w:r w:rsidRPr="00BE6D67">
              <w:rPr>
                <w:rFonts w:ascii="Calibri" w:eastAsia="Calibri" w:hAnsi="Calibri"/>
                <w:b/>
                <w:sz w:val="23"/>
                <w:szCs w:val="23"/>
              </w:rPr>
              <w:t>1-3)</w:t>
            </w:r>
          </w:p>
        </w:tc>
        <w:tc>
          <w:tcPr>
            <w:tcW w:w="4262" w:type="dxa"/>
            <w:shd w:val="clear" w:color="auto" w:fill="auto"/>
          </w:tcPr>
          <w:p w14:paraId="56A82F50" w14:textId="77777777" w:rsidR="003077BD" w:rsidRPr="00BE6D67" w:rsidRDefault="003077BD" w:rsidP="00D16F7E">
            <w:pPr>
              <w:pStyle w:val="Normal1"/>
              <w:spacing w:line="276" w:lineRule="auto"/>
              <w:jc w:val="center"/>
              <w:rPr>
                <w:rFonts w:ascii="Calibri" w:hAnsi="Calibri"/>
                <w:sz w:val="23"/>
                <w:szCs w:val="23"/>
              </w:rPr>
            </w:pPr>
            <w:r w:rsidRPr="00BE6D67">
              <w:rPr>
                <w:rFonts w:ascii="Calibri" w:eastAsia="Calibri" w:hAnsi="Calibri"/>
                <w:b/>
                <w:sz w:val="23"/>
                <w:szCs w:val="23"/>
              </w:rPr>
              <w:t>Comments</w:t>
            </w:r>
          </w:p>
        </w:tc>
      </w:tr>
      <w:tr w:rsidR="003077BD" w:rsidRPr="00BE6D67" w14:paraId="3EF052CC" w14:textId="77777777" w:rsidTr="00D16F7E">
        <w:trPr>
          <w:trHeight w:val="238"/>
        </w:trPr>
        <w:tc>
          <w:tcPr>
            <w:tcW w:w="2358" w:type="dxa"/>
            <w:shd w:val="clear" w:color="auto" w:fill="auto"/>
            <w:vAlign w:val="center"/>
          </w:tcPr>
          <w:p w14:paraId="6B6AF58D" w14:textId="40A35152" w:rsidR="003077BD" w:rsidRPr="00BE6D67" w:rsidRDefault="001B24FA" w:rsidP="00D16F7E">
            <w:pPr>
              <w:pStyle w:val="Normal1"/>
              <w:spacing w:line="276" w:lineRule="auto"/>
              <w:jc w:val="center"/>
              <w:rPr>
                <w:rFonts w:ascii="Calibri" w:eastAsia="Calibri" w:hAnsi="Calibri"/>
                <w:b/>
              </w:rPr>
            </w:pPr>
            <w:r w:rsidRPr="00BE6D67">
              <w:rPr>
                <w:rFonts w:ascii="Calibri" w:eastAsia="Calibri" w:hAnsi="Calibri"/>
                <w:b/>
              </w:rPr>
              <w:t>C</w:t>
            </w:r>
            <w:r w:rsidR="00F03E54">
              <w:rPr>
                <w:rFonts w:ascii="Calibri" w:eastAsia="Calibri" w:hAnsi="Calibri"/>
                <w:b/>
              </w:rPr>
              <w:t>A</w:t>
            </w:r>
          </w:p>
          <w:p w14:paraId="015B0402" w14:textId="77777777" w:rsidR="003077BD" w:rsidRPr="00BE6D6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1BB575DA" w14:textId="77777777" w:rsidR="003077BD" w:rsidRPr="00BE6D67" w:rsidRDefault="003077BD" w:rsidP="00D16F7E">
            <w:pPr>
              <w:pStyle w:val="Normal1"/>
              <w:spacing w:line="276" w:lineRule="auto"/>
              <w:jc w:val="center"/>
              <w:rPr>
                <w:rFonts w:ascii="Calibri" w:hAnsi="Calibri"/>
                <w:sz w:val="23"/>
                <w:szCs w:val="23"/>
              </w:rPr>
            </w:pPr>
          </w:p>
        </w:tc>
        <w:tc>
          <w:tcPr>
            <w:tcW w:w="4262" w:type="dxa"/>
            <w:shd w:val="clear" w:color="auto" w:fill="auto"/>
          </w:tcPr>
          <w:p w14:paraId="1B76FDB9" w14:textId="77777777" w:rsidR="003077BD" w:rsidRPr="00BE6D67" w:rsidRDefault="003077BD" w:rsidP="00D16F7E">
            <w:pPr>
              <w:pStyle w:val="Normal1"/>
              <w:spacing w:line="276" w:lineRule="auto"/>
              <w:jc w:val="center"/>
              <w:rPr>
                <w:rFonts w:ascii="Calibri" w:hAnsi="Calibri"/>
                <w:sz w:val="23"/>
                <w:szCs w:val="23"/>
              </w:rPr>
            </w:pPr>
          </w:p>
        </w:tc>
      </w:tr>
      <w:tr w:rsidR="003077BD" w:rsidRPr="00BE6D67" w14:paraId="27B573E4" w14:textId="77777777" w:rsidTr="00D16F7E">
        <w:trPr>
          <w:trHeight w:val="260"/>
        </w:trPr>
        <w:tc>
          <w:tcPr>
            <w:tcW w:w="2358" w:type="dxa"/>
            <w:shd w:val="clear" w:color="auto" w:fill="auto"/>
            <w:vAlign w:val="center"/>
          </w:tcPr>
          <w:p w14:paraId="24A5413A" w14:textId="54739D5D" w:rsidR="003077BD" w:rsidRPr="00BE6D67" w:rsidRDefault="00F03E54" w:rsidP="00D16F7E">
            <w:pPr>
              <w:pStyle w:val="Normal1"/>
              <w:spacing w:line="276" w:lineRule="auto"/>
              <w:jc w:val="center"/>
              <w:rPr>
                <w:rFonts w:ascii="Calibri" w:hAnsi="Calibri"/>
                <w:sz w:val="23"/>
                <w:szCs w:val="23"/>
              </w:rPr>
            </w:pPr>
            <w:r>
              <w:rPr>
                <w:rFonts w:ascii="Calibri" w:eastAsia="Calibri" w:hAnsi="Calibri"/>
                <w:b/>
              </w:rPr>
              <w:t>C</w:t>
            </w:r>
          </w:p>
          <w:p w14:paraId="72C41972" w14:textId="77777777" w:rsidR="003077BD" w:rsidRPr="00BE6D6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68112046" w14:textId="77777777" w:rsidR="003077BD" w:rsidRPr="00BE6D67" w:rsidRDefault="003077BD" w:rsidP="00D16F7E">
            <w:pPr>
              <w:pStyle w:val="Normal1"/>
              <w:spacing w:line="276" w:lineRule="auto"/>
              <w:jc w:val="center"/>
              <w:rPr>
                <w:rFonts w:ascii="Calibri" w:hAnsi="Calibri"/>
                <w:sz w:val="23"/>
                <w:szCs w:val="23"/>
              </w:rPr>
            </w:pPr>
          </w:p>
        </w:tc>
        <w:tc>
          <w:tcPr>
            <w:tcW w:w="4262" w:type="dxa"/>
            <w:shd w:val="clear" w:color="auto" w:fill="auto"/>
          </w:tcPr>
          <w:p w14:paraId="741012FD" w14:textId="77777777" w:rsidR="003077BD" w:rsidRPr="00BE6D67" w:rsidRDefault="003077BD" w:rsidP="00D16F7E">
            <w:pPr>
              <w:pStyle w:val="Normal1"/>
              <w:spacing w:line="276" w:lineRule="auto"/>
              <w:jc w:val="center"/>
              <w:rPr>
                <w:rFonts w:ascii="Calibri" w:hAnsi="Calibri"/>
                <w:sz w:val="23"/>
                <w:szCs w:val="23"/>
              </w:rPr>
            </w:pPr>
          </w:p>
        </w:tc>
      </w:tr>
    </w:tbl>
    <w:p w14:paraId="772BAE98" w14:textId="77777777" w:rsidR="003077BD" w:rsidRPr="00BE6D67" w:rsidRDefault="003077BD" w:rsidP="003077BD">
      <w:pPr>
        <w:rPr>
          <w:rFonts w:ascii="Calibri" w:hAnsi="Calibri"/>
          <w:b/>
          <w:color w:val="800000"/>
          <w:sz w:val="36"/>
          <w:szCs w:val="32"/>
          <w:lang w:val="en-GB"/>
        </w:rPr>
      </w:pPr>
      <w:r w:rsidRPr="00BE6D67">
        <w:rPr>
          <w:rFonts w:ascii="Calibri" w:hAnsi="Calibri"/>
          <w:b/>
          <w:color w:val="800000"/>
          <w:sz w:val="36"/>
          <w:szCs w:val="32"/>
          <w:lang w:val="en-GB"/>
        </w:rPr>
        <w:br w:type="page"/>
      </w:r>
    </w:p>
    <w:p w14:paraId="61D5E2F8" w14:textId="73C69B0A" w:rsidR="00DF195A" w:rsidRPr="00BE6D67" w:rsidRDefault="00E64B5C" w:rsidP="00B41F99">
      <w:pPr>
        <w:pStyle w:val="ColorfulList-Accent11"/>
        <w:ind w:left="0"/>
        <w:rPr>
          <w:rFonts w:ascii="Calibri" w:hAnsi="Calibri"/>
          <w:b/>
          <w:color w:val="800000"/>
          <w:sz w:val="36"/>
          <w:szCs w:val="32"/>
        </w:rPr>
      </w:pPr>
      <w:r>
        <w:rPr>
          <w:rFonts w:ascii="Calibri" w:hAnsi="Calibri"/>
          <w:b/>
          <w:color w:val="800000"/>
          <w:sz w:val="36"/>
          <w:szCs w:val="32"/>
        </w:rPr>
        <w:lastRenderedPageBreak/>
        <w:t>2</w:t>
      </w:r>
      <w:r w:rsidR="004E09C0" w:rsidRPr="00BE6D67">
        <w:rPr>
          <w:rFonts w:ascii="Calibri" w:hAnsi="Calibri"/>
          <w:b/>
          <w:color w:val="800000"/>
          <w:sz w:val="36"/>
          <w:szCs w:val="32"/>
        </w:rPr>
        <w:t>E</w:t>
      </w:r>
      <w:r w:rsidR="003077BD" w:rsidRPr="00BE6D67">
        <w:rPr>
          <w:rFonts w:ascii="Calibri" w:hAnsi="Calibri"/>
          <w:b/>
          <w:color w:val="800000"/>
          <w:sz w:val="36"/>
          <w:szCs w:val="32"/>
        </w:rPr>
        <w:t xml:space="preserve">: Whole-class participation rating scale </w:t>
      </w:r>
    </w:p>
    <w:p w14:paraId="657137B5" w14:textId="77777777" w:rsidR="003077BD" w:rsidRPr="00BE6D67" w:rsidRDefault="003077BD" w:rsidP="003077BD">
      <w:pPr>
        <w:pStyle w:val="Normal1"/>
        <w:tabs>
          <w:tab w:val="left" w:pos="1386"/>
        </w:tabs>
        <w:spacing w:line="276" w:lineRule="auto"/>
        <w:jc w:val="both"/>
        <w:rPr>
          <w:rFonts w:ascii="Calibri" w:eastAsia="Calibri" w:hAnsi="Calibri"/>
          <w:sz w:val="23"/>
          <w:szCs w:val="23"/>
        </w:rPr>
      </w:pPr>
    </w:p>
    <w:p w14:paraId="4372FF02" w14:textId="5CFCDC6C" w:rsidR="003077BD" w:rsidRDefault="003077BD" w:rsidP="00A31B6B">
      <w:pPr>
        <w:pStyle w:val="Normal1"/>
        <w:tabs>
          <w:tab w:val="left" w:pos="1386"/>
        </w:tabs>
        <w:spacing w:line="276" w:lineRule="auto"/>
        <w:rPr>
          <w:rFonts w:ascii="Calibri" w:eastAsia="Calibri" w:hAnsi="Calibri"/>
          <w:sz w:val="23"/>
          <w:szCs w:val="23"/>
        </w:rPr>
      </w:pPr>
      <w:r w:rsidRPr="00BE6D67">
        <w:rPr>
          <w:rFonts w:ascii="Calibri" w:eastAsia="Calibri" w:hAnsi="Calibri"/>
          <w:sz w:val="23"/>
          <w:szCs w:val="23"/>
        </w:rPr>
        <w:t xml:space="preserve">This whole-class rating scale extends </w:t>
      </w:r>
      <w:r w:rsidR="00E64B5C">
        <w:rPr>
          <w:rFonts w:ascii="Calibri" w:eastAsia="Calibri" w:hAnsi="Calibri"/>
          <w:sz w:val="23"/>
          <w:szCs w:val="23"/>
        </w:rPr>
        <w:t>2</w:t>
      </w:r>
      <w:r w:rsidR="00AA27BE">
        <w:rPr>
          <w:rFonts w:ascii="Calibri" w:eastAsia="Calibri" w:hAnsi="Calibri"/>
          <w:sz w:val="23"/>
          <w:szCs w:val="23"/>
        </w:rPr>
        <w:t>D</w:t>
      </w:r>
      <w:r w:rsidRPr="00BE6D67">
        <w:rPr>
          <w:rFonts w:ascii="Calibri" w:eastAsia="Calibri" w:hAnsi="Calibri"/>
          <w:sz w:val="23"/>
          <w:szCs w:val="23"/>
        </w:rPr>
        <w:t xml:space="preserve"> to focus on whole-class talk. It is designed to support reflection on </w:t>
      </w:r>
      <w:r w:rsidRPr="00BE6D67">
        <w:rPr>
          <w:rFonts w:ascii="Calibri" w:eastAsia="Calibri" w:hAnsi="Calibri"/>
          <w:b/>
          <w:sz w:val="23"/>
          <w:szCs w:val="23"/>
        </w:rPr>
        <w:t>student participation</w:t>
      </w:r>
      <w:r w:rsidRPr="00BE6D67">
        <w:rPr>
          <w:rFonts w:ascii="Calibri" w:eastAsia="Calibri" w:hAnsi="Calibri"/>
          <w:sz w:val="23"/>
          <w:szCs w:val="23"/>
        </w:rPr>
        <w:t xml:space="preserve"> in whole</w:t>
      </w:r>
      <w:r w:rsidR="00D65B64">
        <w:rPr>
          <w:rFonts w:ascii="Calibri" w:eastAsia="Calibri" w:hAnsi="Calibri"/>
          <w:sz w:val="23"/>
          <w:szCs w:val="23"/>
        </w:rPr>
        <w:t>-</w:t>
      </w:r>
      <w:r w:rsidRPr="00BE6D67">
        <w:rPr>
          <w:rFonts w:ascii="Calibri" w:eastAsia="Calibri" w:hAnsi="Calibri"/>
          <w:sz w:val="23"/>
          <w:szCs w:val="23"/>
        </w:rPr>
        <w:t xml:space="preserve">class interaction. </w:t>
      </w:r>
      <w:proofErr w:type="spellStart"/>
      <w:r w:rsidR="00BA08DE" w:rsidRPr="00BA08DE">
        <w:rPr>
          <w:rFonts w:ascii="Calibri" w:eastAsia="Calibri" w:hAnsi="Calibri" w:hint="eastAsia"/>
          <w:sz w:val="23"/>
          <w:szCs w:val="23"/>
          <w:lang w:val="es-ES"/>
        </w:rPr>
        <w:t>It</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allow</w:t>
      </w:r>
      <w:r w:rsidR="00A31B6B">
        <w:rPr>
          <w:rFonts w:ascii="Calibri" w:eastAsia="Calibri" w:hAnsi="Calibri"/>
          <w:sz w:val="23"/>
          <w:szCs w:val="23"/>
          <w:lang w:val="es-ES"/>
        </w:rPr>
        <w:t>s</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you</w:t>
      </w:r>
      <w:proofErr w:type="spellEnd"/>
      <w:r w:rsidR="00BA08DE" w:rsidRPr="00BA08DE">
        <w:rPr>
          <w:rFonts w:ascii="Calibri" w:eastAsia="Calibri" w:hAnsi="Calibri" w:hint="eastAsia"/>
          <w:sz w:val="23"/>
          <w:szCs w:val="23"/>
          <w:lang w:val="es-ES"/>
        </w:rPr>
        <w:t xml:space="preserve"> to </w:t>
      </w:r>
      <w:proofErr w:type="spellStart"/>
      <w:r w:rsidR="00BA08DE" w:rsidRPr="00BA08DE">
        <w:rPr>
          <w:rFonts w:ascii="Calibri" w:eastAsia="Calibri" w:hAnsi="Calibri" w:hint="eastAsia"/>
          <w:sz w:val="23"/>
          <w:szCs w:val="23"/>
          <w:lang w:val="es-ES"/>
        </w:rPr>
        <w:t>understand</w:t>
      </w:r>
      <w:proofErr w:type="spellEnd"/>
      <w:r w:rsidR="00BA08DE" w:rsidRPr="00BA08DE">
        <w:rPr>
          <w:rFonts w:ascii="Calibri" w:eastAsia="Calibri" w:hAnsi="Calibri" w:hint="eastAsia"/>
          <w:sz w:val="23"/>
          <w:szCs w:val="23"/>
          <w:lang w:val="es-ES"/>
        </w:rPr>
        <w:t xml:space="preserve"> more </w:t>
      </w:r>
      <w:proofErr w:type="spellStart"/>
      <w:r w:rsidR="00BA08DE" w:rsidRPr="00BA08DE">
        <w:rPr>
          <w:rFonts w:ascii="Calibri" w:eastAsia="Calibri" w:hAnsi="Calibri" w:hint="eastAsia"/>
          <w:sz w:val="23"/>
          <w:szCs w:val="23"/>
          <w:lang w:val="es-ES"/>
        </w:rPr>
        <w:t>about</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how</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students</w:t>
      </w:r>
      <w:proofErr w:type="spellEnd"/>
      <w:r w:rsidR="00BA08DE" w:rsidRPr="00BA08DE">
        <w:rPr>
          <w:rFonts w:ascii="Calibri" w:eastAsia="Calibri" w:hAnsi="Calibri" w:hint="eastAsia"/>
          <w:sz w:val="23"/>
          <w:szCs w:val="23"/>
          <w:lang w:val="es-ES"/>
        </w:rPr>
        <w:t xml:space="preserve"> are </w:t>
      </w:r>
      <w:proofErr w:type="spellStart"/>
      <w:r w:rsidR="00BA08DE" w:rsidRPr="00BA08DE">
        <w:rPr>
          <w:rFonts w:ascii="Calibri" w:eastAsia="Calibri" w:hAnsi="Calibri" w:hint="eastAsia"/>
          <w:sz w:val="23"/>
          <w:szCs w:val="23"/>
          <w:lang w:val="es-ES"/>
        </w:rPr>
        <w:t>taking</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part</w:t>
      </w:r>
      <w:proofErr w:type="spellEnd"/>
      <w:r w:rsidR="00BA08DE" w:rsidRPr="00BA08DE">
        <w:rPr>
          <w:rFonts w:ascii="Calibri" w:eastAsia="Calibri" w:hAnsi="Calibri" w:hint="eastAsia"/>
          <w:sz w:val="23"/>
          <w:szCs w:val="23"/>
          <w:lang w:val="es-ES"/>
        </w:rPr>
        <w:t xml:space="preserve"> in dialogue. </w:t>
      </w:r>
      <w:proofErr w:type="spellStart"/>
      <w:r w:rsidR="00BA08DE" w:rsidRPr="00BA08DE">
        <w:rPr>
          <w:rFonts w:ascii="Calibri" w:eastAsia="Calibri" w:hAnsi="Calibri" w:hint="eastAsia"/>
          <w:sz w:val="23"/>
          <w:szCs w:val="23"/>
          <w:lang w:val="es-ES"/>
        </w:rPr>
        <w:t>You</w:t>
      </w:r>
      <w:proofErr w:type="spellEnd"/>
      <w:r w:rsidR="00BA08DE" w:rsidRPr="00BA08DE">
        <w:rPr>
          <w:rFonts w:ascii="Calibri" w:eastAsia="Calibri" w:hAnsi="Calibri" w:hint="eastAsia"/>
          <w:sz w:val="23"/>
          <w:szCs w:val="23"/>
          <w:lang w:val="es-ES"/>
        </w:rPr>
        <w:t xml:space="preserve"> can </w:t>
      </w:r>
      <w:proofErr w:type="spellStart"/>
      <w:r w:rsidR="00BA08DE" w:rsidRPr="00BA08DE">
        <w:rPr>
          <w:rFonts w:ascii="Calibri" w:eastAsia="Calibri" w:hAnsi="Calibri" w:hint="eastAsia"/>
          <w:sz w:val="23"/>
          <w:szCs w:val="23"/>
          <w:lang w:val="es-ES"/>
        </w:rPr>
        <w:t>focus</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on</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different</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aspects</w:t>
      </w:r>
      <w:proofErr w:type="spellEnd"/>
      <w:r w:rsidR="00BA08DE" w:rsidRPr="00BA08DE">
        <w:rPr>
          <w:rFonts w:ascii="Calibri" w:eastAsia="Calibri" w:hAnsi="Calibri" w:hint="eastAsia"/>
          <w:sz w:val="23"/>
          <w:szCs w:val="23"/>
          <w:lang w:val="es-ES"/>
        </w:rPr>
        <w:t xml:space="preserve"> of </w:t>
      </w:r>
      <w:proofErr w:type="spellStart"/>
      <w:r w:rsidR="00BA08DE" w:rsidRPr="00BA08DE">
        <w:rPr>
          <w:rFonts w:ascii="Calibri" w:eastAsia="Calibri" w:hAnsi="Calibri" w:hint="eastAsia"/>
          <w:sz w:val="23"/>
          <w:szCs w:val="23"/>
          <w:lang w:val="es-ES"/>
        </w:rPr>
        <w:t>student</w:t>
      </w:r>
      <w:proofErr w:type="spellEnd"/>
      <w:r w:rsidR="00BA08DE" w:rsidRPr="00BA08DE">
        <w:rPr>
          <w:rFonts w:ascii="Calibri" w:eastAsia="Calibri" w:hAnsi="Calibri" w:hint="eastAsia"/>
          <w:sz w:val="23"/>
          <w:szCs w:val="23"/>
          <w:lang w:val="es-ES"/>
        </w:rPr>
        <w:t xml:space="preserve"> </w:t>
      </w:r>
      <w:proofErr w:type="spellStart"/>
      <w:proofErr w:type="gramStart"/>
      <w:r w:rsidR="00BA08DE" w:rsidRPr="00BA08DE">
        <w:rPr>
          <w:rFonts w:ascii="Calibri" w:eastAsia="Calibri" w:hAnsi="Calibri" w:hint="eastAsia"/>
          <w:sz w:val="23"/>
          <w:szCs w:val="23"/>
          <w:lang w:val="es-ES"/>
        </w:rPr>
        <w:t>participation</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such</w:t>
      </w:r>
      <w:proofErr w:type="spellEnd"/>
      <w:proofErr w:type="gramEnd"/>
      <w:r w:rsidR="00BA08DE" w:rsidRPr="00BA08DE">
        <w:rPr>
          <w:rFonts w:ascii="Calibri" w:eastAsia="Calibri" w:hAnsi="Calibri" w:hint="eastAsia"/>
          <w:sz w:val="23"/>
          <w:szCs w:val="23"/>
          <w:lang w:val="es-ES"/>
        </w:rPr>
        <w:t xml:space="preserve"> as </w:t>
      </w:r>
      <w:proofErr w:type="spellStart"/>
      <w:r w:rsidR="00BA08DE" w:rsidRPr="00BA08DE">
        <w:rPr>
          <w:rFonts w:ascii="Calibri" w:eastAsia="Calibri" w:hAnsi="Calibri" w:hint="eastAsia"/>
          <w:sz w:val="23"/>
          <w:szCs w:val="23"/>
          <w:lang w:val="es-ES"/>
        </w:rPr>
        <w:t>the</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length</w:t>
      </w:r>
      <w:proofErr w:type="spellEnd"/>
      <w:r w:rsidR="00BA08DE" w:rsidRPr="00BA08DE">
        <w:rPr>
          <w:rFonts w:ascii="Calibri" w:eastAsia="Calibri" w:hAnsi="Calibri" w:hint="eastAsia"/>
          <w:sz w:val="23"/>
          <w:szCs w:val="23"/>
          <w:lang w:val="es-ES"/>
        </w:rPr>
        <w:t xml:space="preserve"> of </w:t>
      </w:r>
      <w:proofErr w:type="spellStart"/>
      <w:r w:rsidR="00BA08DE" w:rsidRPr="00BA08DE">
        <w:rPr>
          <w:rFonts w:ascii="Calibri" w:eastAsia="Calibri" w:hAnsi="Calibri" w:hint="eastAsia"/>
          <w:sz w:val="23"/>
          <w:szCs w:val="23"/>
          <w:lang w:val="es-ES"/>
        </w:rPr>
        <w:t>contributions</w:t>
      </w:r>
      <w:proofErr w:type="spellEnd"/>
      <w:r w:rsidR="00BA08DE" w:rsidRPr="00BA08DE">
        <w:rPr>
          <w:rFonts w:ascii="Calibri" w:eastAsia="Calibri" w:hAnsi="Calibri" w:hint="eastAsia"/>
          <w:sz w:val="23"/>
          <w:szCs w:val="23"/>
          <w:lang w:val="es-ES"/>
        </w:rPr>
        <w:t xml:space="preserve"> and </w:t>
      </w:r>
      <w:proofErr w:type="spellStart"/>
      <w:r w:rsidR="00BA08DE" w:rsidRPr="00BA08DE">
        <w:rPr>
          <w:rFonts w:ascii="Calibri" w:eastAsia="Calibri" w:hAnsi="Calibri" w:hint="eastAsia"/>
          <w:sz w:val="23"/>
          <w:szCs w:val="23"/>
          <w:lang w:val="es-ES"/>
        </w:rPr>
        <w:t>how</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often</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students</w:t>
      </w:r>
      <w:proofErr w:type="spellEnd"/>
      <w:r w:rsidR="00BA08DE" w:rsidRPr="00BA08DE">
        <w:rPr>
          <w:rFonts w:ascii="Calibri" w:eastAsia="Calibri" w:hAnsi="Calibri" w:hint="eastAsia"/>
          <w:sz w:val="23"/>
          <w:szCs w:val="23"/>
          <w:lang w:val="es-ES"/>
        </w:rPr>
        <w:t xml:space="preserve"> are </w:t>
      </w:r>
      <w:proofErr w:type="spellStart"/>
      <w:r w:rsidR="00BA08DE" w:rsidRPr="00BA08DE">
        <w:rPr>
          <w:rFonts w:ascii="Calibri" w:eastAsia="Calibri" w:hAnsi="Calibri" w:hint="eastAsia"/>
          <w:sz w:val="23"/>
          <w:szCs w:val="23"/>
          <w:lang w:val="es-ES"/>
        </w:rPr>
        <w:t>taking</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part</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You</w:t>
      </w:r>
      <w:proofErr w:type="spellEnd"/>
      <w:r w:rsidR="00BA08DE" w:rsidRPr="00BA08DE">
        <w:rPr>
          <w:rFonts w:ascii="Calibri" w:eastAsia="Calibri" w:hAnsi="Calibri" w:hint="eastAsia"/>
          <w:sz w:val="23"/>
          <w:szCs w:val="23"/>
          <w:lang w:val="es-ES"/>
        </w:rPr>
        <w:t xml:space="preserve"> can do </w:t>
      </w:r>
      <w:proofErr w:type="spellStart"/>
      <w:r w:rsidR="00BA08DE" w:rsidRPr="00BA08DE">
        <w:rPr>
          <w:rFonts w:ascii="Calibri" w:eastAsia="Calibri" w:hAnsi="Calibri" w:hint="eastAsia"/>
          <w:sz w:val="23"/>
          <w:szCs w:val="23"/>
          <w:lang w:val="es-ES"/>
        </w:rPr>
        <w:t>this</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during</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different</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types</w:t>
      </w:r>
      <w:proofErr w:type="spellEnd"/>
      <w:r w:rsidR="00BA08DE" w:rsidRPr="00BA08DE">
        <w:rPr>
          <w:rFonts w:ascii="Calibri" w:eastAsia="Calibri" w:hAnsi="Calibri" w:hint="eastAsia"/>
          <w:sz w:val="23"/>
          <w:szCs w:val="23"/>
          <w:lang w:val="es-ES"/>
        </w:rPr>
        <w:t xml:space="preserve"> of </w:t>
      </w:r>
      <w:proofErr w:type="spellStart"/>
      <w:r w:rsidR="00BA08DE" w:rsidRPr="00BA08DE">
        <w:rPr>
          <w:rFonts w:ascii="Calibri" w:eastAsia="Calibri" w:hAnsi="Calibri" w:hint="eastAsia"/>
          <w:sz w:val="23"/>
          <w:szCs w:val="23"/>
          <w:lang w:val="es-ES"/>
        </w:rPr>
        <w:t>whole</w:t>
      </w:r>
      <w:r w:rsidR="00F46E24">
        <w:rPr>
          <w:rFonts w:ascii="Calibri" w:eastAsia="Calibri" w:hAnsi="Calibri"/>
          <w:sz w:val="23"/>
          <w:szCs w:val="23"/>
          <w:lang w:val="es-ES"/>
        </w:rPr>
        <w:t>-</w:t>
      </w:r>
      <w:r w:rsidR="00BA08DE" w:rsidRPr="00BA08DE">
        <w:rPr>
          <w:rFonts w:ascii="Calibri" w:eastAsia="Calibri" w:hAnsi="Calibri" w:hint="eastAsia"/>
          <w:sz w:val="23"/>
          <w:szCs w:val="23"/>
          <w:lang w:val="es-ES"/>
        </w:rPr>
        <w:t>class</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activities</w:t>
      </w:r>
      <w:proofErr w:type="spellEnd"/>
      <w:r w:rsidR="00BA08DE" w:rsidRPr="00BA08DE">
        <w:rPr>
          <w:rFonts w:ascii="Calibri" w:eastAsia="Calibri" w:hAnsi="Calibri" w:hint="eastAsia"/>
          <w:sz w:val="23"/>
          <w:szCs w:val="23"/>
          <w:lang w:val="es-ES"/>
        </w:rPr>
        <w:t xml:space="preserve"> to </w:t>
      </w:r>
      <w:proofErr w:type="spellStart"/>
      <w:r w:rsidR="00BA08DE" w:rsidRPr="00BA08DE">
        <w:rPr>
          <w:rFonts w:ascii="Calibri" w:eastAsia="Calibri" w:hAnsi="Calibri" w:hint="eastAsia"/>
          <w:sz w:val="23"/>
          <w:szCs w:val="23"/>
          <w:lang w:val="es-ES"/>
        </w:rPr>
        <w:t>build</w:t>
      </w:r>
      <w:proofErr w:type="spellEnd"/>
      <w:r w:rsidR="00BA08DE" w:rsidRPr="00BA08DE">
        <w:rPr>
          <w:rFonts w:ascii="Calibri" w:eastAsia="Calibri" w:hAnsi="Calibri" w:hint="eastAsia"/>
          <w:sz w:val="23"/>
          <w:szCs w:val="23"/>
          <w:lang w:val="es-ES"/>
        </w:rPr>
        <w:t xml:space="preserve"> up a </w:t>
      </w:r>
      <w:proofErr w:type="spellStart"/>
      <w:r w:rsidR="00BA08DE" w:rsidRPr="00BA08DE">
        <w:rPr>
          <w:rFonts w:ascii="Calibri" w:eastAsia="Calibri" w:hAnsi="Calibri" w:hint="eastAsia"/>
          <w:sz w:val="23"/>
          <w:szCs w:val="23"/>
          <w:lang w:val="es-ES"/>
        </w:rPr>
        <w:t>bigger</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picture</w:t>
      </w:r>
      <w:proofErr w:type="spellEnd"/>
      <w:r w:rsidR="00BA08DE" w:rsidRPr="00BA08DE">
        <w:rPr>
          <w:rFonts w:ascii="Calibri" w:eastAsia="Calibri" w:hAnsi="Calibri" w:hint="eastAsia"/>
          <w:sz w:val="23"/>
          <w:szCs w:val="23"/>
          <w:lang w:val="es-ES"/>
        </w:rPr>
        <w:t xml:space="preserve"> of dialogue in </w:t>
      </w:r>
      <w:proofErr w:type="spellStart"/>
      <w:r w:rsidR="00BA08DE" w:rsidRPr="00BA08DE">
        <w:rPr>
          <w:rFonts w:ascii="Calibri" w:eastAsia="Calibri" w:hAnsi="Calibri" w:hint="eastAsia"/>
          <w:sz w:val="23"/>
          <w:szCs w:val="23"/>
          <w:lang w:val="es-ES"/>
        </w:rPr>
        <w:t>your</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learning</w:t>
      </w:r>
      <w:proofErr w:type="spellEnd"/>
      <w:r w:rsidR="00BA08DE" w:rsidRPr="00BA08DE">
        <w:rPr>
          <w:rFonts w:ascii="Calibri" w:eastAsia="Calibri" w:hAnsi="Calibri" w:hint="eastAsia"/>
          <w:sz w:val="23"/>
          <w:szCs w:val="23"/>
          <w:lang w:val="es-ES"/>
        </w:rPr>
        <w:t xml:space="preserve"> </w:t>
      </w:r>
      <w:proofErr w:type="spellStart"/>
      <w:r w:rsidR="00BA08DE" w:rsidRPr="00BA08DE">
        <w:rPr>
          <w:rFonts w:ascii="Calibri" w:eastAsia="Calibri" w:hAnsi="Calibri" w:hint="eastAsia"/>
          <w:sz w:val="23"/>
          <w:szCs w:val="23"/>
          <w:lang w:val="es-ES"/>
        </w:rPr>
        <w:t>setting</w:t>
      </w:r>
      <w:proofErr w:type="spellEnd"/>
      <w:r w:rsidR="00BA08DE" w:rsidRPr="00BA08DE">
        <w:rPr>
          <w:rFonts w:ascii="Calibri" w:eastAsia="Calibri" w:hAnsi="Calibri" w:hint="eastAsia"/>
          <w:sz w:val="23"/>
          <w:szCs w:val="23"/>
          <w:lang w:val="es-ES"/>
        </w:rPr>
        <w:t>.</w:t>
      </w:r>
      <w:r w:rsidRPr="00BE6D67">
        <w:rPr>
          <w:rFonts w:ascii="Calibri" w:eastAsia="Calibri" w:hAnsi="Calibri"/>
          <w:sz w:val="23"/>
          <w:szCs w:val="23"/>
        </w:rPr>
        <w:t xml:space="preserve"> </w:t>
      </w:r>
      <w:bookmarkStart w:id="0" w:name="_fs49fckatjhb" w:colFirst="0" w:colLast="0"/>
      <w:bookmarkEnd w:id="0"/>
    </w:p>
    <w:p w14:paraId="486C424C" w14:textId="77777777" w:rsidR="00A31B6B" w:rsidRPr="00BE6D67" w:rsidRDefault="00A31B6B" w:rsidP="00A31B6B">
      <w:pPr>
        <w:pStyle w:val="Normal1"/>
        <w:tabs>
          <w:tab w:val="left" w:pos="1386"/>
        </w:tabs>
        <w:spacing w:line="276" w:lineRule="auto"/>
        <w:rPr>
          <w:rFonts w:ascii="Calibri" w:hAnsi="Calibri"/>
          <w:sz w:val="23"/>
          <w:szCs w:val="23"/>
        </w:rPr>
      </w:pPr>
    </w:p>
    <w:p w14:paraId="2DADCAEA" w14:textId="77777777" w:rsidR="003077BD" w:rsidRPr="00BE6D67" w:rsidRDefault="003077BD" w:rsidP="003077BD">
      <w:pPr>
        <w:pStyle w:val="Normal1"/>
        <w:tabs>
          <w:tab w:val="left" w:pos="1386"/>
        </w:tabs>
        <w:spacing w:line="276" w:lineRule="auto"/>
        <w:jc w:val="both"/>
        <w:rPr>
          <w:rFonts w:ascii="Calibri" w:eastAsia="Calibri" w:hAnsi="Calibri"/>
          <w:b/>
          <w:sz w:val="23"/>
          <w:szCs w:val="23"/>
        </w:rPr>
      </w:pPr>
      <w:r w:rsidRPr="00BE6D67">
        <w:rPr>
          <w:rFonts w:ascii="Calibri" w:eastAsia="Calibri" w:hAnsi="Calibri"/>
          <w:b/>
          <w:sz w:val="23"/>
          <w:szCs w:val="23"/>
        </w:rPr>
        <w:t>Guidance</w:t>
      </w:r>
    </w:p>
    <w:p w14:paraId="7F4E4F04" w14:textId="018C2523" w:rsidR="003077BD" w:rsidRDefault="00BA08DE" w:rsidP="00D96170">
      <w:pPr>
        <w:pStyle w:val="Normal1"/>
        <w:numPr>
          <w:ilvl w:val="0"/>
          <w:numId w:val="4"/>
        </w:numPr>
        <w:tabs>
          <w:tab w:val="left" w:pos="709"/>
        </w:tabs>
        <w:spacing w:after="60" w:line="276" w:lineRule="auto"/>
        <w:ind w:left="709" w:hanging="283"/>
        <w:jc w:val="both"/>
        <w:rPr>
          <w:rFonts w:ascii="Calibri" w:eastAsia="Calibri" w:hAnsi="Calibri"/>
          <w:sz w:val="23"/>
          <w:szCs w:val="23"/>
        </w:rPr>
      </w:pPr>
      <w:r>
        <w:rPr>
          <w:rFonts w:ascii="Calibri" w:eastAsia="Calibri" w:hAnsi="Calibri"/>
          <w:sz w:val="23"/>
          <w:szCs w:val="23"/>
        </w:rPr>
        <w:t>Choose one or two categories that you want to focus on</w:t>
      </w:r>
    </w:p>
    <w:p w14:paraId="7A3A4EC0" w14:textId="6BA0F179" w:rsidR="004F39D9" w:rsidRPr="00BE6D67" w:rsidRDefault="00BA08DE" w:rsidP="00A31B6B">
      <w:pPr>
        <w:pStyle w:val="Normal1"/>
        <w:numPr>
          <w:ilvl w:val="0"/>
          <w:numId w:val="4"/>
        </w:numPr>
        <w:tabs>
          <w:tab w:val="left" w:pos="709"/>
        </w:tabs>
        <w:spacing w:after="60" w:line="276" w:lineRule="auto"/>
        <w:ind w:left="709" w:hanging="283"/>
        <w:jc w:val="both"/>
        <w:rPr>
          <w:rFonts w:ascii="Calibri" w:eastAsia="Calibri" w:hAnsi="Calibri"/>
          <w:sz w:val="23"/>
          <w:szCs w:val="23"/>
        </w:rPr>
      </w:pPr>
      <w:r>
        <w:rPr>
          <w:rFonts w:ascii="Calibri" w:eastAsia="Calibri" w:hAnsi="Calibri"/>
          <w:sz w:val="23"/>
          <w:szCs w:val="23"/>
        </w:rPr>
        <w:t>Decide which types of activity and lesson phase you want to focus your observations on, such as lesson introductions, whole</w:t>
      </w:r>
      <w:r w:rsidR="00F46E24">
        <w:rPr>
          <w:rFonts w:ascii="Calibri" w:eastAsia="Calibri" w:hAnsi="Calibri"/>
          <w:sz w:val="23"/>
          <w:szCs w:val="23"/>
        </w:rPr>
        <w:t>-</w:t>
      </w:r>
      <w:r>
        <w:rPr>
          <w:rFonts w:ascii="Calibri" w:eastAsia="Calibri" w:hAnsi="Calibri"/>
          <w:sz w:val="23"/>
          <w:szCs w:val="23"/>
        </w:rPr>
        <w:t>class discussions, or lesson conclusions / plenaries</w:t>
      </w:r>
      <w:r w:rsidR="00A31B6B">
        <w:rPr>
          <w:rFonts w:ascii="Calibri" w:eastAsia="Calibri" w:hAnsi="Calibri"/>
          <w:sz w:val="23"/>
          <w:szCs w:val="23"/>
        </w:rPr>
        <w:t xml:space="preserve"> and list these in the first column (add/delete rows as needed)</w:t>
      </w:r>
      <w:r w:rsidR="003077BD" w:rsidRPr="00BE6D67">
        <w:rPr>
          <w:rFonts w:ascii="Calibri" w:eastAsia="Calibri" w:hAnsi="Calibri"/>
          <w:sz w:val="23"/>
          <w:szCs w:val="23"/>
        </w:rPr>
        <w:t xml:space="preserve"> </w:t>
      </w:r>
    </w:p>
    <w:p w14:paraId="29EC1729" w14:textId="2BBD0424" w:rsidR="003077BD" w:rsidRPr="00BE6D67" w:rsidRDefault="003077BD" w:rsidP="00D96170">
      <w:pPr>
        <w:pStyle w:val="Normal1"/>
        <w:numPr>
          <w:ilvl w:val="0"/>
          <w:numId w:val="4"/>
        </w:numPr>
        <w:tabs>
          <w:tab w:val="left" w:pos="709"/>
        </w:tabs>
        <w:spacing w:after="60" w:line="276" w:lineRule="auto"/>
        <w:jc w:val="both"/>
        <w:rPr>
          <w:rFonts w:ascii="Calibri" w:eastAsia="Calibri" w:hAnsi="Calibri"/>
          <w:sz w:val="23"/>
          <w:szCs w:val="23"/>
        </w:rPr>
      </w:pPr>
      <w:r w:rsidRPr="00BE6D67">
        <w:rPr>
          <w:rFonts w:ascii="Calibri" w:eastAsia="Calibri" w:hAnsi="Calibri"/>
          <w:sz w:val="23"/>
          <w:szCs w:val="23"/>
        </w:rPr>
        <w:t>Use the following rating scale: 5 = all the time/as many students as</w:t>
      </w:r>
      <w:r w:rsidR="00A31B6B">
        <w:rPr>
          <w:rFonts w:ascii="Calibri" w:eastAsia="Calibri" w:hAnsi="Calibri"/>
          <w:sz w:val="23"/>
          <w:szCs w:val="23"/>
        </w:rPr>
        <w:t xml:space="preserve"> </w:t>
      </w:r>
      <w:r w:rsidRPr="00BE6D67">
        <w:rPr>
          <w:rFonts w:ascii="Calibri" w:eastAsia="Calibri" w:hAnsi="Calibri"/>
          <w:sz w:val="23"/>
          <w:szCs w:val="23"/>
        </w:rPr>
        <w:t xml:space="preserve">possible, 4 = most of </w:t>
      </w:r>
      <w:proofErr w:type="gramStart"/>
      <w:r w:rsidRPr="00BE6D67">
        <w:rPr>
          <w:rFonts w:ascii="Calibri" w:eastAsia="Calibri" w:hAnsi="Calibri"/>
          <w:sz w:val="23"/>
          <w:szCs w:val="23"/>
        </w:rPr>
        <w:t>the time/most</w:t>
      </w:r>
      <w:proofErr w:type="gramEnd"/>
      <w:r w:rsidRPr="00BE6D67">
        <w:rPr>
          <w:rFonts w:ascii="Calibri" w:eastAsia="Calibri" w:hAnsi="Calibri"/>
          <w:sz w:val="23"/>
          <w:szCs w:val="23"/>
        </w:rPr>
        <w:t xml:space="preserve"> of the students, </w:t>
      </w:r>
    </w:p>
    <w:p w14:paraId="614139AA" w14:textId="58BBF221" w:rsidR="003077BD" w:rsidRPr="00BE6D67" w:rsidRDefault="003077BD" w:rsidP="004F39D9">
      <w:pPr>
        <w:pStyle w:val="Normal1"/>
        <w:tabs>
          <w:tab w:val="left" w:pos="709"/>
        </w:tabs>
        <w:spacing w:line="276" w:lineRule="auto"/>
        <w:ind w:left="1440"/>
        <w:jc w:val="both"/>
        <w:rPr>
          <w:rFonts w:ascii="Calibri" w:eastAsia="Calibri" w:hAnsi="Calibri"/>
          <w:sz w:val="23"/>
          <w:szCs w:val="23"/>
        </w:rPr>
      </w:pPr>
      <w:r w:rsidRPr="00BE6D67">
        <w:rPr>
          <w:rFonts w:ascii="Calibri" w:eastAsia="Calibri" w:hAnsi="Calibri"/>
          <w:sz w:val="23"/>
          <w:szCs w:val="23"/>
        </w:rPr>
        <w:t>3 = some of the time/some of the students, 2 = occasionally/a few of the students, 1 = never/none of the students</w:t>
      </w:r>
    </w:p>
    <w:tbl>
      <w:tblPr>
        <w:tblpPr w:leftFromText="180" w:rightFromText="180" w:vertAnchor="text" w:horzAnchor="page" w:tblpX="1254" w:tblpY="422"/>
        <w:tblW w:w="0" w:type="auto"/>
        <w:tblBorders>
          <w:top w:val="nil"/>
          <w:left w:val="nil"/>
          <w:bottom w:val="nil"/>
          <w:right w:val="nil"/>
          <w:insideH w:val="nil"/>
          <w:insideV w:val="nil"/>
        </w:tblBorders>
        <w:tblLook w:val="0600" w:firstRow="0" w:lastRow="0" w:firstColumn="0" w:lastColumn="0" w:noHBand="1" w:noVBand="1"/>
      </w:tblPr>
      <w:tblGrid>
        <w:gridCol w:w="3071"/>
        <w:gridCol w:w="2248"/>
        <w:gridCol w:w="2945"/>
        <w:gridCol w:w="2801"/>
        <w:gridCol w:w="3510"/>
      </w:tblGrid>
      <w:tr w:rsidR="004F39D9" w:rsidRPr="00943E27" w14:paraId="6C1849A5" w14:textId="77777777" w:rsidTr="00D16F7E">
        <w:tc>
          <w:tcPr>
            <w:tcW w:w="3101" w:type="dxa"/>
            <w:tcBorders>
              <w:top w:val="single" w:sz="8" w:space="0" w:color="000000"/>
              <w:left w:val="single" w:sz="8" w:space="0" w:color="000000"/>
              <w:bottom w:val="single" w:sz="4" w:space="0" w:color="auto"/>
              <w:right w:val="single" w:sz="4" w:space="0" w:color="auto"/>
            </w:tcBorders>
            <w:shd w:val="clear" w:color="auto" w:fill="auto"/>
            <w:tcMar>
              <w:top w:w="100" w:type="dxa"/>
              <w:left w:w="120" w:type="dxa"/>
              <w:bottom w:w="100" w:type="dxa"/>
              <w:right w:w="120" w:type="dxa"/>
            </w:tcMar>
          </w:tcPr>
          <w:p w14:paraId="1E4E0A53" w14:textId="77777777" w:rsidR="003077BD" w:rsidRPr="00BE6D67" w:rsidRDefault="003077BD" w:rsidP="00D16F7E">
            <w:pPr>
              <w:pStyle w:val="Normal1"/>
              <w:ind w:left="666" w:hanging="630"/>
              <w:jc w:val="both"/>
              <w:rPr>
                <w:rFonts w:ascii="Calibri" w:hAnsi="Calibri"/>
                <w:sz w:val="22"/>
                <w:szCs w:val="22"/>
              </w:rPr>
            </w:pPr>
            <w:r w:rsidRPr="00BE6D67">
              <w:rPr>
                <w:rFonts w:ascii="Calibri" w:eastAsia="Calibri" w:hAnsi="Calibri"/>
                <w:b/>
                <w:sz w:val="22"/>
                <w:szCs w:val="22"/>
              </w:rPr>
              <w:t>Activity type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EEC448"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Category</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ECC57E"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How often are students doing this?</w:t>
            </w: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72612340"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How many students are taking part in this?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923C19" w14:textId="02E56FA1"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 xml:space="preserve">Are these contributions extended </w:t>
            </w:r>
            <w:r w:rsidR="00BE4189">
              <w:rPr>
                <w:rFonts w:ascii="Calibri" w:eastAsia="Calibri" w:hAnsi="Calibri"/>
                <w:b/>
                <w:sz w:val="22"/>
                <w:szCs w:val="22"/>
              </w:rPr>
              <w:t>or</w:t>
            </w:r>
            <w:r w:rsidRPr="00BE6D67">
              <w:rPr>
                <w:rFonts w:ascii="Calibri" w:eastAsia="Calibri" w:hAnsi="Calibri"/>
                <w:b/>
                <w:sz w:val="22"/>
                <w:szCs w:val="22"/>
              </w:rPr>
              <w:t xml:space="preserve"> short?</w:t>
            </w:r>
          </w:p>
        </w:tc>
      </w:tr>
      <w:tr w:rsidR="004F39D9" w:rsidRPr="00BE6D67" w14:paraId="5E38C5F0" w14:textId="77777777" w:rsidTr="00D16F7E">
        <w:trPr>
          <w:trHeight w:val="54"/>
        </w:trPr>
        <w:tc>
          <w:tcPr>
            <w:tcW w:w="310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20" w:type="dxa"/>
              <w:bottom w:w="100" w:type="dxa"/>
              <w:right w:w="120" w:type="dxa"/>
            </w:tcMar>
          </w:tcPr>
          <w:p w14:paraId="7ACE327A" w14:textId="77777777" w:rsidR="003077BD" w:rsidRPr="00BE6D67" w:rsidRDefault="003077BD" w:rsidP="00D16F7E">
            <w:pPr>
              <w:pStyle w:val="Normal1"/>
              <w:widowControl w:val="0"/>
              <w:rPr>
                <w:rFonts w:ascii="Calibri" w:hAnsi="Calibri"/>
                <w:sz w:val="22"/>
                <w:szCs w:val="22"/>
              </w:rPr>
            </w:pPr>
            <w:r w:rsidRPr="00BE6D67">
              <w:rPr>
                <w:rFonts w:ascii="Calibri" w:eastAsia="Calibri" w:hAnsi="Calibri"/>
                <w:b/>
                <w:sz w:val="22"/>
                <w:szCs w:val="22"/>
              </w:rPr>
              <w:t>1)</w:t>
            </w:r>
          </w:p>
        </w:tc>
        <w:tc>
          <w:tcPr>
            <w:tcW w:w="2268" w:type="dxa"/>
            <w:tcBorders>
              <w:top w:val="single" w:sz="4" w:space="0" w:color="auto"/>
              <w:left w:val="single" w:sz="4" w:space="0" w:color="auto"/>
              <w:right w:val="single" w:sz="4" w:space="0" w:color="auto"/>
            </w:tcBorders>
            <w:shd w:val="clear" w:color="auto" w:fill="auto"/>
          </w:tcPr>
          <w:p w14:paraId="5373761E" w14:textId="387D1802" w:rsidR="003077BD" w:rsidRPr="00BE6D67" w:rsidRDefault="003077BD" w:rsidP="001C10F5">
            <w:pPr>
              <w:pStyle w:val="Normal1"/>
              <w:jc w:val="both"/>
              <w:rPr>
                <w:rFonts w:ascii="Calibri" w:eastAsia="Calibri" w:hAnsi="Calibri"/>
                <w:sz w:val="22"/>
                <w:szCs w:val="22"/>
              </w:rPr>
            </w:pPr>
            <w:r w:rsidRPr="00BE6D67">
              <w:rPr>
                <w:rFonts w:ascii="Calibri" w:eastAsia="Calibri" w:hAnsi="Calibri"/>
                <w:sz w:val="22"/>
                <w:szCs w:val="22"/>
              </w:rPr>
              <w:t>(</w:t>
            </w:r>
            <w:r w:rsidR="00D54281" w:rsidRPr="00BE6D67">
              <w:rPr>
                <w:rFonts w:ascii="Calibri" w:eastAsia="Calibri" w:hAnsi="Calibri"/>
                <w:sz w:val="22"/>
                <w:szCs w:val="22"/>
              </w:rPr>
              <w:t>B</w:t>
            </w:r>
            <w:r w:rsidRPr="00BE6D67">
              <w:rPr>
                <w:rFonts w:ascii="Calibri" w:eastAsia="Calibri" w:hAnsi="Calibri"/>
                <w:sz w:val="22"/>
                <w:szCs w:val="22"/>
              </w:rPr>
              <w:t>)</w:t>
            </w:r>
          </w:p>
          <w:p w14:paraId="0F874A39" w14:textId="77777777" w:rsidR="003077BD" w:rsidRPr="00BE6D67" w:rsidRDefault="003077BD" w:rsidP="00D16F7E">
            <w:pPr>
              <w:pStyle w:val="Normal1"/>
              <w:ind w:left="666" w:hanging="630"/>
              <w:jc w:val="both"/>
              <w:rPr>
                <w:rFonts w:ascii="Calibri" w:eastAsia="Calibri" w:hAnsi="Calibri"/>
                <w:sz w:val="22"/>
                <w:szCs w:val="22"/>
              </w:rPr>
            </w:pPr>
          </w:p>
        </w:tc>
        <w:tc>
          <w:tcPr>
            <w:tcW w:w="2977" w:type="dxa"/>
            <w:tcBorders>
              <w:top w:val="single" w:sz="4" w:space="0" w:color="auto"/>
              <w:left w:val="single" w:sz="4" w:space="0" w:color="auto"/>
              <w:right w:val="single" w:sz="4" w:space="0" w:color="auto"/>
            </w:tcBorders>
            <w:shd w:val="clear" w:color="auto" w:fill="auto"/>
          </w:tcPr>
          <w:p w14:paraId="543720B5"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14:paraId="61EE9BD7"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14:paraId="19DD6A03" w14:textId="77777777" w:rsidR="003077BD" w:rsidRPr="00BE6D67" w:rsidRDefault="003077BD" w:rsidP="00D16F7E">
            <w:pPr>
              <w:pStyle w:val="Normal1"/>
              <w:jc w:val="both"/>
              <w:rPr>
                <w:rFonts w:ascii="Calibri" w:hAnsi="Calibri"/>
                <w:sz w:val="22"/>
                <w:szCs w:val="22"/>
              </w:rPr>
            </w:pPr>
          </w:p>
        </w:tc>
      </w:tr>
      <w:tr w:rsidR="004F39D9" w:rsidRPr="00BE6D67" w14:paraId="7F6C8B19" w14:textId="77777777" w:rsidTr="00D16F7E">
        <w:trPr>
          <w:trHeight w:val="463"/>
        </w:trPr>
        <w:tc>
          <w:tcPr>
            <w:tcW w:w="310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0E61A7" w14:textId="77777777" w:rsidR="003077BD" w:rsidRPr="00BE6D67"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right w:val="single" w:sz="4" w:space="0" w:color="auto"/>
            </w:tcBorders>
            <w:shd w:val="clear" w:color="auto" w:fill="auto"/>
          </w:tcPr>
          <w:p w14:paraId="19C518DD" w14:textId="00158B7F" w:rsidR="003077BD" w:rsidRPr="00BE6D67" w:rsidRDefault="003077BD" w:rsidP="001C10F5">
            <w:pPr>
              <w:pStyle w:val="Normal1"/>
              <w:jc w:val="both"/>
              <w:rPr>
                <w:rFonts w:ascii="Calibri" w:eastAsia="Calibri" w:hAnsi="Calibri"/>
                <w:sz w:val="22"/>
                <w:szCs w:val="22"/>
              </w:rPr>
            </w:pPr>
            <w:r w:rsidRPr="00BE6D67">
              <w:rPr>
                <w:rFonts w:ascii="Calibri" w:eastAsia="Calibri" w:hAnsi="Calibri"/>
                <w:sz w:val="22"/>
                <w:szCs w:val="22"/>
              </w:rPr>
              <w:t>(</w:t>
            </w:r>
            <w:r w:rsidR="001B24FA" w:rsidRPr="00BE6D67">
              <w:rPr>
                <w:rFonts w:ascii="Calibri" w:eastAsia="Calibri" w:hAnsi="Calibri"/>
                <w:sz w:val="22"/>
                <w:szCs w:val="22"/>
              </w:rPr>
              <w:t>CH</w:t>
            </w:r>
            <w:r w:rsidRPr="00BE6D67">
              <w:rPr>
                <w:rFonts w:ascii="Calibri" w:eastAsia="Calibri" w:hAnsi="Calibri"/>
                <w:sz w:val="22"/>
                <w:szCs w:val="22"/>
              </w:rPr>
              <w:t>)</w:t>
            </w:r>
          </w:p>
        </w:tc>
        <w:tc>
          <w:tcPr>
            <w:tcW w:w="2977" w:type="dxa"/>
            <w:tcBorders>
              <w:top w:val="single" w:sz="4" w:space="0" w:color="auto"/>
              <w:left w:val="single" w:sz="4" w:space="0" w:color="auto"/>
              <w:right w:val="single" w:sz="4" w:space="0" w:color="auto"/>
            </w:tcBorders>
            <w:shd w:val="clear" w:color="auto" w:fill="auto"/>
          </w:tcPr>
          <w:p w14:paraId="39579DEB"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14:paraId="71520CB8"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14:paraId="73BEF291" w14:textId="77777777" w:rsidR="003077BD" w:rsidRPr="00BE6D67" w:rsidRDefault="003077BD" w:rsidP="00D16F7E">
            <w:pPr>
              <w:pStyle w:val="Normal1"/>
              <w:jc w:val="both"/>
              <w:rPr>
                <w:rFonts w:ascii="Calibri" w:eastAsia="Calibri" w:hAnsi="Calibri"/>
                <w:sz w:val="22"/>
                <w:szCs w:val="22"/>
              </w:rPr>
            </w:pPr>
          </w:p>
        </w:tc>
      </w:tr>
      <w:tr w:rsidR="004F39D9" w:rsidRPr="00BE6D67" w14:paraId="2929F6A1" w14:textId="77777777" w:rsidTr="00D16F7E">
        <w:trPr>
          <w:trHeight w:val="463"/>
        </w:trPr>
        <w:tc>
          <w:tcPr>
            <w:tcW w:w="310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22149FA" w14:textId="77777777" w:rsidR="003077BD" w:rsidRPr="00BE6D67" w:rsidRDefault="003077BD" w:rsidP="00D16F7E">
            <w:pPr>
              <w:pStyle w:val="Normal1"/>
              <w:widowControl w:val="0"/>
              <w:rPr>
                <w:rFonts w:ascii="Calibri" w:hAnsi="Calibri"/>
                <w:b/>
                <w:sz w:val="22"/>
                <w:szCs w:val="22"/>
              </w:rPr>
            </w:pPr>
            <w:r w:rsidRPr="00BE6D67">
              <w:rPr>
                <w:rFonts w:ascii="Calibri" w:hAnsi="Calibri"/>
                <w:b/>
                <w:sz w:val="22"/>
                <w:szCs w:val="22"/>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1FB417" w14:textId="0BF0FE46" w:rsidR="003077BD" w:rsidRPr="00BE6D67" w:rsidRDefault="003077BD" w:rsidP="001C10F5">
            <w:pPr>
              <w:pStyle w:val="Normal1"/>
              <w:jc w:val="both"/>
              <w:rPr>
                <w:rFonts w:ascii="Calibri" w:eastAsia="Calibri" w:hAnsi="Calibri"/>
                <w:sz w:val="22"/>
                <w:szCs w:val="22"/>
              </w:rPr>
            </w:pPr>
            <w:r w:rsidRPr="00BE6D67">
              <w:rPr>
                <w:rFonts w:ascii="Calibri" w:eastAsia="Calibri" w:hAnsi="Calibri"/>
                <w:sz w:val="22"/>
                <w:szCs w:val="22"/>
              </w:rPr>
              <w:t>(</w:t>
            </w:r>
            <w:r w:rsidR="00D54281" w:rsidRPr="00BE6D67">
              <w:rPr>
                <w:rFonts w:ascii="Calibri" w:eastAsia="Calibri" w:hAnsi="Calibri"/>
                <w:sz w:val="22"/>
                <w:szCs w:val="22"/>
              </w:rPr>
              <w:t>B</w:t>
            </w:r>
            <w:r w:rsidRPr="00BE6D67">
              <w:rPr>
                <w:rFonts w:ascii="Calibri" w:eastAsia="Calibri" w:hAnsi="Calibri"/>
                <w:sz w:val="22"/>
                <w:szCs w:val="22"/>
              </w:rPr>
              <w:t>)</w:t>
            </w:r>
          </w:p>
          <w:p w14:paraId="254CC002" w14:textId="77777777" w:rsidR="003077BD" w:rsidRPr="00BE6D67" w:rsidRDefault="003077BD" w:rsidP="00D16F7E">
            <w:pPr>
              <w:pStyle w:val="Normal1"/>
              <w:ind w:left="34"/>
              <w:jc w:val="both"/>
              <w:rPr>
                <w:rFonts w:ascii="Calibri" w:eastAsia="Calibri" w:hAnsi="Calibr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6EDB8E"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13E98D5D"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E0D3CC" w14:textId="77777777" w:rsidR="003077BD" w:rsidRPr="00BE6D67" w:rsidRDefault="003077BD" w:rsidP="00D16F7E">
            <w:pPr>
              <w:pStyle w:val="Normal1"/>
              <w:jc w:val="both"/>
              <w:rPr>
                <w:rFonts w:ascii="Calibri" w:eastAsia="Calibri" w:hAnsi="Calibri"/>
                <w:sz w:val="22"/>
                <w:szCs w:val="22"/>
              </w:rPr>
            </w:pPr>
          </w:p>
        </w:tc>
      </w:tr>
      <w:tr w:rsidR="003077BD" w:rsidRPr="00BE6D67" w14:paraId="12D1DDE0" w14:textId="77777777" w:rsidTr="00D16F7E">
        <w:trPr>
          <w:trHeight w:val="463"/>
        </w:trPr>
        <w:tc>
          <w:tcPr>
            <w:tcW w:w="3101"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E736D6" w14:textId="77777777" w:rsidR="003077BD" w:rsidRPr="00BE6D67"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2F9100" w14:textId="32CCA4B2" w:rsidR="003077BD" w:rsidRPr="00BE6D67" w:rsidRDefault="003077BD" w:rsidP="001C10F5">
            <w:pPr>
              <w:pStyle w:val="Normal1"/>
              <w:jc w:val="both"/>
              <w:rPr>
                <w:rFonts w:ascii="Calibri" w:eastAsia="Calibri" w:hAnsi="Calibri"/>
                <w:sz w:val="22"/>
                <w:szCs w:val="22"/>
              </w:rPr>
            </w:pPr>
            <w:r w:rsidRPr="00BE6D67">
              <w:rPr>
                <w:rFonts w:ascii="Calibri" w:eastAsia="Calibri" w:hAnsi="Calibri"/>
                <w:sz w:val="22"/>
                <w:szCs w:val="22"/>
              </w:rPr>
              <w:t>(</w:t>
            </w:r>
            <w:r w:rsidR="001B24FA" w:rsidRPr="00BE6D67">
              <w:rPr>
                <w:rFonts w:ascii="Calibri" w:eastAsia="Calibri" w:hAnsi="Calibri"/>
                <w:sz w:val="22"/>
                <w:szCs w:val="22"/>
              </w:rPr>
              <w:t>CH</w:t>
            </w:r>
            <w:r w:rsidRPr="00BE6D67">
              <w:rPr>
                <w:rFonts w:ascii="Calibri" w:eastAsia="Calibri" w:hAnsi="Calibri"/>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9DA7E00"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3E20870A"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E95797" w14:textId="77777777" w:rsidR="003077BD" w:rsidRPr="00BE6D67" w:rsidRDefault="003077BD" w:rsidP="00D16F7E">
            <w:pPr>
              <w:pStyle w:val="Normal1"/>
              <w:jc w:val="both"/>
              <w:rPr>
                <w:rFonts w:ascii="Calibri" w:eastAsia="Calibri" w:hAnsi="Calibri"/>
                <w:sz w:val="22"/>
                <w:szCs w:val="22"/>
              </w:rPr>
            </w:pPr>
          </w:p>
        </w:tc>
      </w:tr>
    </w:tbl>
    <w:p w14:paraId="18399FB0" w14:textId="77777777" w:rsidR="003077BD" w:rsidRPr="00BE6D67" w:rsidRDefault="003077BD" w:rsidP="003077BD">
      <w:pPr>
        <w:rPr>
          <w:rFonts w:ascii="Calibri" w:hAnsi="Calibri" w:cs="Arial"/>
          <w:b/>
          <w:lang w:val="en-GB"/>
        </w:rPr>
      </w:pPr>
    </w:p>
    <w:p w14:paraId="75AFE296" w14:textId="742892FA" w:rsidR="00B41F99" w:rsidRPr="00BE6D67" w:rsidRDefault="00130985" w:rsidP="00B41F99">
      <w:pPr>
        <w:contextualSpacing/>
        <w:rPr>
          <w:rFonts w:ascii="Calibri" w:hAnsi="Calibri" w:cs="Arial"/>
          <w:b/>
          <w:color w:val="800000"/>
          <w:sz w:val="36"/>
          <w:szCs w:val="32"/>
          <w:lang w:val="en-GB" w:eastAsia="en-US"/>
        </w:rPr>
      </w:pPr>
      <w:r w:rsidRPr="00BE6D67">
        <w:rPr>
          <w:rFonts w:ascii="Calibri" w:hAnsi="Calibri" w:cs="Arial"/>
          <w:b/>
          <w:lang w:val="en-GB"/>
        </w:rPr>
        <w:br w:type="page"/>
      </w:r>
      <w:r w:rsidR="00E64B5C">
        <w:rPr>
          <w:rFonts w:ascii="Calibri" w:hAnsi="Calibri" w:cs="Arial"/>
          <w:b/>
          <w:color w:val="800000"/>
          <w:sz w:val="36"/>
          <w:szCs w:val="32"/>
          <w:lang w:val="en-GB" w:eastAsia="en-US"/>
        </w:rPr>
        <w:lastRenderedPageBreak/>
        <w:t>2</w:t>
      </w:r>
      <w:r w:rsidR="004E09C0" w:rsidRPr="00BE6D67">
        <w:rPr>
          <w:rFonts w:ascii="Calibri" w:hAnsi="Calibri" w:cs="Arial"/>
          <w:b/>
          <w:color w:val="800000"/>
          <w:sz w:val="36"/>
          <w:szCs w:val="32"/>
          <w:lang w:val="en-GB" w:eastAsia="en-US"/>
        </w:rPr>
        <w:t>F</w:t>
      </w:r>
      <w:r w:rsidR="00B41F99" w:rsidRPr="00BE6D67">
        <w:rPr>
          <w:rFonts w:ascii="Calibri" w:hAnsi="Calibri" w:cs="Arial"/>
          <w:b/>
          <w:color w:val="800000"/>
          <w:sz w:val="36"/>
          <w:szCs w:val="32"/>
          <w:lang w:val="en-GB" w:eastAsia="en-US"/>
        </w:rPr>
        <w:t xml:space="preserve">:  Student participation and </w:t>
      </w:r>
      <w:r w:rsidR="00BE4189">
        <w:rPr>
          <w:rFonts w:ascii="Calibri" w:hAnsi="Calibri" w:cs="Arial"/>
          <w:b/>
          <w:color w:val="800000"/>
          <w:sz w:val="36"/>
          <w:szCs w:val="32"/>
          <w:lang w:val="en-GB" w:eastAsia="en-US"/>
        </w:rPr>
        <w:t>t</w:t>
      </w:r>
      <w:r w:rsidR="00B41F99" w:rsidRPr="00BE6D67">
        <w:rPr>
          <w:rFonts w:ascii="Calibri" w:hAnsi="Calibri" w:cs="Arial"/>
          <w:b/>
          <w:color w:val="800000"/>
          <w:sz w:val="36"/>
          <w:szCs w:val="32"/>
          <w:lang w:val="en-GB" w:eastAsia="en-US"/>
        </w:rPr>
        <w:t>alk rules rating</w:t>
      </w:r>
    </w:p>
    <w:p w14:paraId="5F70BE2B" w14:textId="7ABB6E80" w:rsidR="00BE4189" w:rsidRPr="00A919C9" w:rsidRDefault="00BE4189" w:rsidP="00BE4189">
      <w:pPr>
        <w:pStyle w:val="Heading2"/>
        <w:rPr>
          <w:rFonts w:ascii="Calibri" w:eastAsia="Calibri" w:hAnsi="Calibri" w:cs="Calibri"/>
          <w:b w:val="0"/>
          <w:bCs/>
          <w:color w:val="000000"/>
          <w:sz w:val="24"/>
          <w:szCs w:val="24"/>
        </w:rPr>
      </w:pPr>
      <w:r w:rsidRPr="001C10F5">
        <w:rPr>
          <w:rFonts w:ascii="Calibri" w:eastAsia="Calibri" w:hAnsi="Calibri" w:cs="Calibri"/>
          <w:b w:val="0"/>
          <w:bCs/>
          <w:color w:val="000000"/>
          <w:sz w:val="24"/>
          <w:szCs w:val="24"/>
        </w:rPr>
        <w:t xml:space="preserve">This is another tool with which you can measure student </w:t>
      </w:r>
      <w:r w:rsidRPr="00A919C9">
        <w:rPr>
          <w:rFonts w:ascii="Calibri" w:eastAsia="Calibri" w:hAnsi="Calibri" w:cs="Calibri"/>
          <w:b w:val="0"/>
          <w:bCs/>
          <w:color w:val="000000"/>
          <w:sz w:val="24"/>
          <w:szCs w:val="24"/>
        </w:rPr>
        <w:t xml:space="preserve">participation.  It also offers a way of assessing </w:t>
      </w:r>
      <w:proofErr w:type="gramStart"/>
      <w:r w:rsidRPr="00A919C9">
        <w:rPr>
          <w:rFonts w:ascii="Calibri" w:eastAsia="Calibri" w:hAnsi="Calibri" w:cs="Calibri"/>
          <w:b w:val="0"/>
          <w:bCs/>
          <w:color w:val="000000"/>
          <w:sz w:val="24"/>
          <w:szCs w:val="24"/>
        </w:rPr>
        <w:t>whether or not</w:t>
      </w:r>
      <w:proofErr w:type="gramEnd"/>
      <w:r w:rsidRPr="00A919C9">
        <w:rPr>
          <w:rFonts w:ascii="Calibri" w:eastAsia="Calibri" w:hAnsi="Calibri" w:cs="Calibri"/>
          <w:b w:val="0"/>
          <w:bCs/>
          <w:color w:val="000000"/>
          <w:sz w:val="24"/>
          <w:szCs w:val="24"/>
        </w:rPr>
        <w:t xml:space="preserve"> talk rules are being used</w:t>
      </w:r>
      <w:r w:rsidR="00A919C9">
        <w:rPr>
          <w:rFonts w:ascii="Calibri" w:eastAsia="Calibri" w:hAnsi="Calibri" w:cs="Calibri"/>
          <w:b w:val="0"/>
          <w:bCs/>
          <w:color w:val="000000"/>
          <w:sz w:val="24"/>
          <w:szCs w:val="24"/>
        </w:rPr>
        <w:t>, if applicable</w:t>
      </w:r>
      <w:r w:rsidRPr="00A919C9">
        <w:rPr>
          <w:rFonts w:ascii="Calibri" w:eastAsia="Calibri" w:hAnsi="Calibri" w:cs="Calibri"/>
          <w:b w:val="0"/>
          <w:bCs/>
          <w:color w:val="000000"/>
          <w:sz w:val="24"/>
          <w:szCs w:val="24"/>
        </w:rPr>
        <w:t>.</w:t>
      </w:r>
    </w:p>
    <w:p w14:paraId="20DF26D5" w14:textId="57C01F30" w:rsidR="00BE4189" w:rsidRPr="00A919C9" w:rsidRDefault="00BE4189" w:rsidP="00BE4189">
      <w:pPr>
        <w:pStyle w:val="Normal1"/>
        <w:numPr>
          <w:ilvl w:val="0"/>
          <w:numId w:val="23"/>
        </w:numPr>
        <w:rPr>
          <w:rFonts w:asciiTheme="minorHAnsi" w:hAnsiTheme="minorHAnsi" w:cstheme="minorHAnsi"/>
        </w:rPr>
      </w:pPr>
      <w:r w:rsidRPr="00A919C9">
        <w:rPr>
          <w:rFonts w:asciiTheme="minorHAnsi" w:hAnsiTheme="minorHAnsi" w:cstheme="minorHAnsi"/>
        </w:rPr>
        <w:t>This tool can be used across whole lessons or for different activities</w:t>
      </w:r>
    </w:p>
    <w:p w14:paraId="00795613" w14:textId="7A6E2BFB" w:rsidR="00BE4189" w:rsidRPr="00A919C9" w:rsidRDefault="00BE4189" w:rsidP="00BE4189">
      <w:pPr>
        <w:pStyle w:val="Normal1"/>
        <w:numPr>
          <w:ilvl w:val="0"/>
          <w:numId w:val="23"/>
        </w:numPr>
        <w:rPr>
          <w:rFonts w:asciiTheme="minorHAnsi" w:hAnsiTheme="minorHAnsi" w:cstheme="minorHAnsi"/>
        </w:rPr>
      </w:pPr>
      <w:r w:rsidRPr="00A919C9">
        <w:rPr>
          <w:rFonts w:asciiTheme="minorHAnsi" w:hAnsiTheme="minorHAnsi" w:cstheme="minorHAnsi"/>
        </w:rPr>
        <w:t>You could use it in your own classroom or when observing a colleague</w:t>
      </w:r>
    </w:p>
    <w:p w14:paraId="6F9A3D5B" w14:textId="7C5158DD" w:rsidR="00BE4189" w:rsidRPr="00A919C9" w:rsidRDefault="00BE4189" w:rsidP="00A919C9">
      <w:pPr>
        <w:pStyle w:val="Normal1"/>
        <w:numPr>
          <w:ilvl w:val="0"/>
          <w:numId w:val="23"/>
        </w:numPr>
        <w:rPr>
          <w:rFonts w:asciiTheme="minorHAnsi" w:hAnsiTheme="minorHAnsi" w:cstheme="minorHAnsi"/>
          <w:b/>
        </w:rPr>
      </w:pPr>
      <w:r w:rsidRPr="00A919C9">
        <w:rPr>
          <w:rFonts w:asciiTheme="minorHAnsi" w:hAnsiTheme="minorHAnsi" w:cstheme="minorHAnsi"/>
        </w:rPr>
        <w:t>Read through the descriptors for each category and decide which best applies to the lesson you have just observed</w:t>
      </w:r>
    </w:p>
    <w:p w14:paraId="18F85F73" w14:textId="77777777" w:rsidR="00B41F99" w:rsidRPr="00BE6D67" w:rsidRDefault="00B41F99" w:rsidP="00A919C9">
      <w:pPr>
        <w:pBdr>
          <w:top w:val="nil"/>
          <w:left w:val="nil"/>
          <w:bottom w:val="nil"/>
          <w:right w:val="nil"/>
          <w:between w:val="nil"/>
        </w:pBdr>
        <w:rPr>
          <w:rFonts w:ascii="Calibri" w:eastAsia="Calibri" w:hAnsi="Calibri" w:cs="Calibri"/>
          <w:color w:val="000000"/>
          <w:lang w:val="en-GB"/>
        </w:rPr>
      </w:pPr>
    </w:p>
    <w:tbl>
      <w:tblPr>
        <w:tblW w:w="1461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3210"/>
        <w:gridCol w:w="4035"/>
        <w:gridCol w:w="5580"/>
      </w:tblGrid>
      <w:tr w:rsidR="00B41F99" w:rsidRPr="00943E27" w14:paraId="23E7653D" w14:textId="77777777" w:rsidTr="00D96170">
        <w:trPr>
          <w:trHeight w:val="1160"/>
        </w:trPr>
        <w:tc>
          <w:tcPr>
            <w:tcW w:w="1785" w:type="dxa"/>
            <w:tcBorders>
              <w:top w:val="single" w:sz="18" w:space="0" w:color="000000"/>
              <w:bottom w:val="single" w:sz="18" w:space="0" w:color="000000"/>
              <w:right w:val="single" w:sz="18" w:space="0" w:color="000000"/>
            </w:tcBorders>
            <w:shd w:val="clear" w:color="auto" w:fill="FFFFFF"/>
          </w:tcPr>
          <w:p w14:paraId="0B727481"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p>
          <w:p w14:paraId="40EC3568"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r w:rsidRPr="00BE6D67">
              <w:rPr>
                <w:rFonts w:ascii="Calibri" w:eastAsia="Calibri" w:hAnsi="Calibri" w:cs="Calibri"/>
                <w:b/>
                <w:color w:val="000000"/>
                <w:lang w:val="en-GB"/>
              </w:rPr>
              <w:t>Dimension</w:t>
            </w:r>
          </w:p>
        </w:tc>
        <w:tc>
          <w:tcPr>
            <w:tcW w:w="3210" w:type="dxa"/>
            <w:tcBorders>
              <w:top w:val="single" w:sz="18" w:space="0" w:color="000000"/>
              <w:left w:val="single" w:sz="18" w:space="0" w:color="000000"/>
              <w:bottom w:val="single" w:sz="18" w:space="0" w:color="000000"/>
            </w:tcBorders>
            <w:shd w:val="clear" w:color="auto" w:fill="FFFFFF"/>
          </w:tcPr>
          <w:p w14:paraId="40C9A7A1"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0</w:t>
            </w:r>
          </w:p>
          <w:p w14:paraId="1330A4F5"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Not evident</w:t>
            </w:r>
          </w:p>
        </w:tc>
        <w:tc>
          <w:tcPr>
            <w:tcW w:w="4035" w:type="dxa"/>
            <w:tcBorders>
              <w:top w:val="single" w:sz="18" w:space="0" w:color="000000"/>
              <w:bottom w:val="single" w:sz="18" w:space="0" w:color="000000"/>
            </w:tcBorders>
            <w:shd w:val="clear" w:color="auto" w:fill="FFFFFF"/>
          </w:tcPr>
          <w:p w14:paraId="4C34F9D5"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1</w:t>
            </w:r>
          </w:p>
          <w:p w14:paraId="27614E60"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Teacher-led</w:t>
            </w:r>
          </w:p>
        </w:tc>
        <w:tc>
          <w:tcPr>
            <w:tcW w:w="5580" w:type="dxa"/>
            <w:tcBorders>
              <w:top w:val="single" w:sz="18" w:space="0" w:color="000000"/>
              <w:bottom w:val="single" w:sz="18" w:space="0" w:color="000000"/>
            </w:tcBorders>
            <w:shd w:val="clear" w:color="auto" w:fill="FFFFFF"/>
          </w:tcPr>
          <w:p w14:paraId="5B08853A"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2</w:t>
            </w:r>
          </w:p>
          <w:p w14:paraId="70EBDF6E"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Teacher-led with student involvement</w:t>
            </w:r>
          </w:p>
        </w:tc>
      </w:tr>
      <w:tr w:rsidR="00B41F99" w:rsidRPr="00BE6D67" w14:paraId="0EF93E93" w14:textId="77777777" w:rsidTr="00D96170">
        <w:trPr>
          <w:trHeight w:val="80"/>
        </w:trPr>
        <w:tc>
          <w:tcPr>
            <w:tcW w:w="1785" w:type="dxa"/>
            <w:tcBorders>
              <w:right w:val="single" w:sz="18" w:space="0" w:color="000000"/>
            </w:tcBorders>
          </w:tcPr>
          <w:p w14:paraId="13109A9D"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b/>
                <w:color w:val="000000"/>
                <w:sz w:val="26"/>
                <w:szCs w:val="26"/>
                <w:lang w:val="en-GB"/>
              </w:rPr>
            </w:pPr>
          </w:p>
          <w:p w14:paraId="7F0844B6" w14:textId="77777777" w:rsidR="00B41F99" w:rsidRPr="00BE6D67" w:rsidRDefault="00B41F99" w:rsidP="00D96170">
            <w:pPr>
              <w:pBdr>
                <w:top w:val="nil"/>
                <w:left w:val="nil"/>
                <w:bottom w:val="nil"/>
                <w:right w:val="nil"/>
                <w:between w:val="nil"/>
              </w:pBdr>
              <w:spacing w:before="40"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Student participation</w:t>
            </w:r>
          </w:p>
        </w:tc>
        <w:tc>
          <w:tcPr>
            <w:tcW w:w="3210" w:type="dxa"/>
            <w:tcBorders>
              <w:top w:val="single" w:sz="4" w:space="0" w:color="000000"/>
              <w:left w:val="single" w:sz="18" w:space="0" w:color="000000"/>
              <w:bottom w:val="single" w:sz="4" w:space="0" w:color="000000"/>
              <w:right w:val="single" w:sz="4" w:space="0" w:color="000000"/>
            </w:tcBorders>
          </w:tcPr>
          <w:p w14:paraId="7B40E57C"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Public exchanges </w:t>
            </w:r>
            <w:r w:rsidRPr="00BE6D67">
              <w:rPr>
                <w:rFonts w:ascii="Calibri" w:eastAsia="Calibri" w:hAnsi="Calibri" w:cs="Calibri"/>
                <w:color w:val="333333"/>
                <w:lang w:val="en-GB"/>
              </w:rPr>
              <w:t>in whole-class situation or group work</w:t>
            </w:r>
            <w:r w:rsidRPr="00BE6D67">
              <w:rPr>
                <w:rFonts w:ascii="Calibri" w:eastAsia="Calibri" w:hAnsi="Calibri" w:cs="Calibri"/>
                <w:color w:val="333333"/>
                <w:highlight w:val="white"/>
                <w:lang w:val="en-GB"/>
              </w:rPr>
              <w:t xml:space="preserve"> consist in teacher questioning and succinct students' contributions </w:t>
            </w:r>
          </w:p>
          <w:p w14:paraId="03B0D17E"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or </w:t>
            </w:r>
          </w:p>
          <w:p w14:paraId="31618399"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Students don't have opportunities to discuss their ideas publicly</w:t>
            </w:r>
          </w:p>
        </w:tc>
        <w:tc>
          <w:tcPr>
            <w:tcW w:w="4035" w:type="dxa"/>
            <w:tcBorders>
              <w:top w:val="single" w:sz="4" w:space="0" w:color="000000"/>
              <w:left w:val="single" w:sz="4" w:space="0" w:color="000000"/>
              <w:bottom w:val="single" w:sz="4" w:space="0" w:color="000000"/>
              <w:right w:val="single" w:sz="4" w:space="0" w:color="000000"/>
            </w:tcBorders>
          </w:tcPr>
          <w:p w14:paraId="05026099"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Students express their ideas publicly at length in whole-class situation and group work, but </w:t>
            </w:r>
            <w:r w:rsidRPr="00BE6D67">
              <w:rPr>
                <w:rFonts w:ascii="Calibri" w:eastAsia="Calibri" w:hAnsi="Calibri" w:cs="Calibri"/>
                <w:b/>
                <w:color w:val="333333"/>
                <w:highlight w:val="white"/>
                <w:lang w:val="en-GB"/>
              </w:rPr>
              <w:t>they don't engage</w:t>
            </w:r>
            <w:r w:rsidRPr="00BE6D67">
              <w:rPr>
                <w:rFonts w:ascii="Calibri" w:eastAsia="Calibri" w:hAnsi="Calibri" w:cs="Calibri"/>
                <w:color w:val="333333"/>
                <w:highlight w:val="white"/>
                <w:lang w:val="en-GB"/>
              </w:rPr>
              <w:t xml:space="preserve"> with each other’s ideas</w:t>
            </w:r>
            <w:r w:rsidRPr="00BE6D67">
              <w:rPr>
                <w:rFonts w:ascii="Calibri" w:eastAsia="Calibri" w:hAnsi="Calibri" w:cs="Calibri"/>
                <w:color w:val="000000"/>
                <w:lang w:val="en-GB"/>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47408328"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Multiple students express their ideas publicly at length in whole-class situation and group work </w:t>
            </w:r>
          </w:p>
          <w:p w14:paraId="10F46A81"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b/>
                <w:color w:val="333333"/>
                <w:highlight w:val="white"/>
                <w:lang w:val="en-GB"/>
              </w:rPr>
              <w:t>AND</w:t>
            </w:r>
          </w:p>
          <w:p w14:paraId="0BA68998" w14:textId="539B7A4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In doing so, they </w:t>
            </w:r>
            <w:r w:rsidRPr="00BE6D67">
              <w:rPr>
                <w:rFonts w:ascii="Calibri" w:eastAsia="Calibri" w:hAnsi="Calibri" w:cs="Calibri"/>
                <w:b/>
                <w:color w:val="333333"/>
                <w:highlight w:val="white"/>
                <w:lang w:val="en-GB"/>
              </w:rPr>
              <w:t>engage with each other’s ideas</w:t>
            </w:r>
            <w:r w:rsidRPr="00BE6D67">
              <w:rPr>
                <w:rFonts w:ascii="Calibri" w:eastAsia="Calibri" w:hAnsi="Calibri" w:cs="Calibri"/>
                <w:b/>
                <w:color w:val="333333"/>
                <w:lang w:val="en-GB"/>
              </w:rPr>
              <w:t xml:space="preserve">, </w:t>
            </w:r>
            <w:r w:rsidRPr="00BE6D67">
              <w:rPr>
                <w:rFonts w:ascii="Calibri" w:eastAsia="Calibri" w:hAnsi="Calibri" w:cs="Calibri"/>
                <w:color w:val="333333"/>
                <w:lang w:val="en-GB"/>
              </w:rPr>
              <w:t xml:space="preserve">for example by referring back to their contributions, challenging or </w:t>
            </w:r>
            <w:r w:rsidR="0060270E">
              <w:rPr>
                <w:rFonts w:ascii="Calibri" w:eastAsia="Calibri" w:hAnsi="Calibri" w:cs="Calibri"/>
                <w:color w:val="333333"/>
                <w:lang w:val="en-GB"/>
              </w:rPr>
              <w:t>building</w:t>
            </w:r>
            <w:r w:rsidR="0060270E" w:rsidRPr="00BE6D67">
              <w:rPr>
                <w:rFonts w:ascii="Calibri" w:eastAsia="Calibri" w:hAnsi="Calibri" w:cs="Calibri"/>
                <w:color w:val="333333"/>
                <w:lang w:val="en-GB"/>
              </w:rPr>
              <w:t xml:space="preserve"> </w:t>
            </w:r>
            <w:r w:rsidRPr="00BE6D67">
              <w:rPr>
                <w:rFonts w:ascii="Calibri" w:eastAsia="Calibri" w:hAnsi="Calibri" w:cs="Calibri"/>
                <w:color w:val="333333"/>
                <w:lang w:val="en-GB"/>
              </w:rPr>
              <w:t>on them</w:t>
            </w:r>
            <w:r w:rsidRPr="00BE6D67">
              <w:rPr>
                <w:rFonts w:ascii="Calibri" w:eastAsia="Calibri" w:hAnsi="Calibri" w:cs="Calibri"/>
                <w:color w:val="000000"/>
                <w:lang w:val="en-GB"/>
              </w:rPr>
              <w:t xml:space="preserve"> (</w:t>
            </w:r>
            <w:proofErr w:type="gramStart"/>
            <w:r w:rsidRPr="00BE6D67">
              <w:rPr>
                <w:rFonts w:ascii="Calibri" w:eastAsia="Calibri" w:hAnsi="Calibri" w:cs="Calibri"/>
                <w:color w:val="000000"/>
                <w:lang w:val="en-GB"/>
              </w:rPr>
              <w:t>e.g.</w:t>
            </w:r>
            <w:proofErr w:type="gramEnd"/>
            <w:r w:rsidRPr="00BE6D67">
              <w:rPr>
                <w:rFonts w:ascii="Calibri" w:eastAsia="Calibri" w:hAnsi="Calibri" w:cs="Calibri"/>
                <w:color w:val="000000"/>
                <w:lang w:val="en-GB"/>
              </w:rPr>
              <w:t xml:space="preserve"> ‘It’s a bit like what </w:t>
            </w:r>
            <w:proofErr w:type="spellStart"/>
            <w:r w:rsidRPr="00BE6D67">
              <w:rPr>
                <w:rFonts w:ascii="Calibri" w:eastAsia="Calibri" w:hAnsi="Calibri" w:cs="Calibri"/>
                <w:color w:val="000000"/>
                <w:lang w:val="en-GB"/>
              </w:rPr>
              <w:t>Shootle</w:t>
            </w:r>
            <w:proofErr w:type="spellEnd"/>
            <w:r w:rsidRPr="00BE6D67">
              <w:rPr>
                <w:rFonts w:ascii="Calibri" w:eastAsia="Calibri" w:hAnsi="Calibri" w:cs="Calibri"/>
                <w:color w:val="000000"/>
                <w:lang w:val="en-GB"/>
              </w:rPr>
              <w:t xml:space="preserve"> said but….’, ‘Sam had such a great idea, look [demonstrates]’). This includes spontaneous or teacher-prompted participation</w:t>
            </w:r>
          </w:p>
        </w:tc>
      </w:tr>
      <w:tr w:rsidR="00A919C9" w:rsidRPr="00BE6D67" w14:paraId="3CA8FDD7" w14:textId="77777777" w:rsidTr="00D96170">
        <w:trPr>
          <w:trHeight w:val="80"/>
        </w:trPr>
        <w:tc>
          <w:tcPr>
            <w:tcW w:w="1785" w:type="dxa"/>
            <w:tcBorders>
              <w:right w:val="single" w:sz="18" w:space="0" w:color="000000"/>
            </w:tcBorders>
          </w:tcPr>
          <w:p w14:paraId="22E9E746" w14:textId="57179147" w:rsidR="00A919C9" w:rsidRPr="00BE6D67" w:rsidRDefault="00A919C9" w:rsidP="00A919C9">
            <w:pPr>
              <w:pBdr>
                <w:top w:val="nil"/>
                <w:left w:val="nil"/>
                <w:bottom w:val="nil"/>
                <w:right w:val="nil"/>
                <w:between w:val="nil"/>
              </w:pBdr>
              <w:spacing w:before="40" w:after="200" w:line="276" w:lineRule="auto"/>
              <w:rPr>
                <w:rFonts w:ascii="Calibri" w:eastAsia="Calibri" w:hAnsi="Calibri" w:cs="Calibri"/>
                <w:b/>
                <w:color w:val="000000"/>
                <w:sz w:val="26"/>
                <w:szCs w:val="26"/>
                <w:lang w:val="en-GB"/>
              </w:rPr>
            </w:pPr>
            <w:r w:rsidRPr="00BE6D67">
              <w:rPr>
                <w:rFonts w:ascii="Calibri" w:eastAsia="Calibri" w:hAnsi="Calibri" w:cs="Calibri"/>
                <w:b/>
                <w:color w:val="000000"/>
                <w:sz w:val="26"/>
                <w:szCs w:val="26"/>
                <w:lang w:val="en-GB"/>
              </w:rPr>
              <w:t>Talk rules</w:t>
            </w:r>
          </w:p>
        </w:tc>
        <w:tc>
          <w:tcPr>
            <w:tcW w:w="3210" w:type="dxa"/>
            <w:tcBorders>
              <w:top w:val="single" w:sz="4" w:space="0" w:color="000000"/>
              <w:left w:val="single" w:sz="18" w:space="0" w:color="000000"/>
              <w:bottom w:val="single" w:sz="4" w:space="0" w:color="000000"/>
              <w:right w:val="single" w:sz="4" w:space="0" w:color="000000"/>
            </w:tcBorders>
          </w:tcPr>
          <w:p w14:paraId="025A3F47" w14:textId="7B426E96" w:rsidR="00A919C9" w:rsidRPr="00BE6D67" w:rsidRDefault="00A919C9" w:rsidP="00A919C9">
            <w:pPr>
              <w:pBdr>
                <w:top w:val="nil"/>
                <w:left w:val="nil"/>
                <w:bottom w:val="nil"/>
                <w:right w:val="nil"/>
                <w:between w:val="nil"/>
              </w:pBdr>
              <w:spacing w:before="40" w:after="200" w:line="276" w:lineRule="auto"/>
              <w:rPr>
                <w:rFonts w:ascii="Calibri" w:eastAsia="Calibri" w:hAnsi="Calibri" w:cs="Calibri"/>
                <w:color w:val="333333"/>
                <w:highlight w:val="white"/>
                <w:lang w:val="en-GB"/>
              </w:rPr>
            </w:pPr>
            <w:r w:rsidRPr="00BE6D67">
              <w:rPr>
                <w:rFonts w:ascii="Calibri" w:eastAsia="Calibri" w:hAnsi="Calibri" w:cs="Calibri"/>
                <w:color w:val="000000"/>
                <w:lang w:val="en-GB"/>
              </w:rPr>
              <w:t>No explicit focus on ground rules for dialogue or dialogic practices is apparent</w:t>
            </w:r>
          </w:p>
        </w:tc>
        <w:tc>
          <w:tcPr>
            <w:tcW w:w="4035" w:type="dxa"/>
            <w:tcBorders>
              <w:top w:val="single" w:sz="4" w:space="0" w:color="000000"/>
              <w:left w:val="single" w:sz="4" w:space="0" w:color="000000"/>
              <w:bottom w:val="single" w:sz="4" w:space="0" w:color="000000"/>
              <w:right w:val="single" w:sz="4" w:space="0" w:color="000000"/>
            </w:tcBorders>
          </w:tcPr>
          <w:p w14:paraId="5B3A27E9" w14:textId="3E996C59" w:rsidR="00A919C9" w:rsidRPr="00BE6D67" w:rsidRDefault="00A919C9" w:rsidP="00A919C9">
            <w:pPr>
              <w:pBdr>
                <w:top w:val="nil"/>
                <w:left w:val="nil"/>
                <w:bottom w:val="nil"/>
                <w:right w:val="nil"/>
                <w:between w:val="nil"/>
              </w:pBdr>
              <w:spacing w:before="40" w:after="200" w:line="276" w:lineRule="auto"/>
              <w:rPr>
                <w:rFonts w:ascii="Calibri" w:eastAsia="Calibri" w:hAnsi="Calibri" w:cs="Calibri"/>
                <w:color w:val="333333"/>
                <w:highlight w:val="white"/>
                <w:lang w:val="en-GB"/>
              </w:rPr>
            </w:pPr>
            <w:r w:rsidRPr="00BE6D67">
              <w:rPr>
                <w:rFonts w:ascii="Calibri" w:eastAsia="Calibri" w:hAnsi="Calibri" w:cs="Calibri"/>
                <w:color w:val="000000"/>
                <w:lang w:val="en-GB"/>
              </w:rPr>
              <w:t xml:space="preserve">The teacher introduces, models or reminds students of target dialogic practices, </w:t>
            </w:r>
            <w:proofErr w:type="gramStart"/>
            <w:r w:rsidRPr="00BE6D67">
              <w:rPr>
                <w:rFonts w:ascii="Calibri" w:eastAsia="Calibri" w:hAnsi="Calibri" w:cs="Calibri"/>
                <w:color w:val="000000"/>
                <w:lang w:val="en-GB"/>
              </w:rPr>
              <w:t>e.g.</w:t>
            </w:r>
            <w:proofErr w:type="gramEnd"/>
            <w:r w:rsidRPr="00BE6D67">
              <w:rPr>
                <w:rFonts w:ascii="Calibri" w:eastAsia="Calibri" w:hAnsi="Calibri" w:cs="Calibri"/>
                <w:color w:val="000000"/>
                <w:lang w:val="en-GB"/>
              </w:rPr>
              <w:t xml:space="preserve"> ground rules to be followed, inclusive turn taking. </w:t>
            </w:r>
          </w:p>
        </w:tc>
        <w:tc>
          <w:tcPr>
            <w:tcW w:w="5580" w:type="dxa"/>
            <w:tcBorders>
              <w:top w:val="single" w:sz="4" w:space="0" w:color="000000"/>
              <w:left w:val="single" w:sz="4" w:space="0" w:color="000000"/>
              <w:bottom w:val="single" w:sz="4" w:space="0" w:color="000000"/>
              <w:right w:val="single" w:sz="4" w:space="0" w:color="000000"/>
            </w:tcBorders>
          </w:tcPr>
          <w:p w14:paraId="1EDE75EA" w14:textId="0EAEE092" w:rsidR="00A919C9" w:rsidRPr="00BE6D67" w:rsidRDefault="00A919C9" w:rsidP="00A919C9">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000000"/>
                <w:lang w:val="en-GB"/>
              </w:rPr>
              <w:t xml:space="preserve">Teacher and students or students themselves negotiate target dialogic practices, </w:t>
            </w:r>
            <w:proofErr w:type="gramStart"/>
            <w:r w:rsidRPr="00BE6D67">
              <w:rPr>
                <w:rFonts w:ascii="Calibri" w:eastAsia="Calibri" w:hAnsi="Calibri" w:cs="Calibri"/>
                <w:color w:val="000000"/>
                <w:lang w:val="en-GB"/>
              </w:rPr>
              <w:t>e.g.</w:t>
            </w:r>
            <w:proofErr w:type="gramEnd"/>
            <w:r w:rsidRPr="00BE6D67">
              <w:rPr>
                <w:rFonts w:ascii="Calibri" w:eastAsia="Calibri" w:hAnsi="Calibri" w:cs="Calibri"/>
                <w:color w:val="000000"/>
                <w:lang w:val="en-GB"/>
              </w:rPr>
              <w:t xml:space="preserve"> ground rules, perhaps along with reminders / modelling </w:t>
            </w:r>
          </w:p>
          <w:p w14:paraId="6119FA6C" w14:textId="65E9EE4B" w:rsidR="00A919C9" w:rsidRPr="00BE6D67" w:rsidRDefault="00A919C9" w:rsidP="00A919C9">
            <w:pPr>
              <w:pBdr>
                <w:top w:val="nil"/>
                <w:left w:val="nil"/>
                <w:bottom w:val="nil"/>
                <w:right w:val="nil"/>
                <w:between w:val="nil"/>
              </w:pBdr>
              <w:spacing w:before="40" w:after="200" w:line="276" w:lineRule="auto"/>
              <w:rPr>
                <w:rFonts w:ascii="Calibri" w:eastAsia="Calibri" w:hAnsi="Calibri" w:cs="Calibri"/>
                <w:color w:val="333333"/>
                <w:highlight w:val="white"/>
                <w:lang w:val="en-GB"/>
              </w:rPr>
            </w:pPr>
            <w:r w:rsidRPr="00BE6D67">
              <w:rPr>
                <w:rFonts w:ascii="Calibri" w:eastAsia="Calibri" w:hAnsi="Calibri" w:cs="Calibri"/>
                <w:lang w:val="en-GB"/>
              </w:rPr>
              <w:t xml:space="preserve">It may also include students being given or taking responsibility for managing the dialogue, as well as students being involved in evaluating effectiveness of dialogic practices </w:t>
            </w:r>
          </w:p>
        </w:tc>
      </w:tr>
    </w:tbl>
    <w:p w14:paraId="253BC546" w14:textId="77777777" w:rsidR="00B41F99" w:rsidRPr="00BE6D67" w:rsidRDefault="00B41F99" w:rsidP="003077BD">
      <w:pPr>
        <w:rPr>
          <w:rFonts w:ascii="Calibri" w:hAnsi="Calibri" w:cs="Arial"/>
          <w:b/>
          <w:lang w:val="en-GB"/>
        </w:rPr>
        <w:sectPr w:rsidR="00B41F99" w:rsidRPr="00BE6D67" w:rsidSect="00BB231F">
          <w:headerReference w:type="even" r:id="rId13"/>
          <w:headerReference w:type="default" r:id="rId14"/>
          <w:footerReference w:type="even" r:id="rId15"/>
          <w:footerReference w:type="default" r:id="rId16"/>
          <w:headerReference w:type="first" r:id="rId17"/>
          <w:footerReference w:type="first" r:id="rId18"/>
          <w:pgSz w:w="17000" w:h="12020" w:orient="landscape"/>
          <w:pgMar w:top="544" w:right="1134" w:bottom="851" w:left="1276" w:header="397" w:footer="567" w:gutter="0"/>
          <w:pgNumType w:start="1"/>
          <w:cols w:space="720"/>
          <w:titlePg/>
        </w:sectPr>
      </w:pPr>
    </w:p>
    <w:p w14:paraId="010BD70A" w14:textId="0730DC53" w:rsidR="00B41F99" w:rsidRPr="00BE6D67" w:rsidRDefault="00E64B5C" w:rsidP="00B41F99">
      <w:pPr>
        <w:rPr>
          <w:rFonts w:ascii="Calibri" w:hAnsi="Calibri" w:cs="Arial"/>
          <w:b/>
          <w:bCs/>
          <w:color w:val="800000"/>
          <w:sz w:val="36"/>
          <w:szCs w:val="32"/>
          <w:lang w:val="en-GB" w:eastAsia="en-US"/>
        </w:rPr>
      </w:pPr>
      <w:r>
        <w:rPr>
          <w:rFonts w:ascii="Calibri" w:hAnsi="Calibri" w:cs="Arial"/>
          <w:b/>
          <w:color w:val="800000"/>
          <w:sz w:val="36"/>
          <w:szCs w:val="32"/>
          <w:lang w:val="en-GB" w:eastAsia="en-US"/>
        </w:rPr>
        <w:lastRenderedPageBreak/>
        <w:t>2</w:t>
      </w:r>
      <w:r w:rsidR="004E09C0" w:rsidRPr="00BE6D67">
        <w:rPr>
          <w:rFonts w:ascii="Calibri" w:hAnsi="Calibri" w:cs="Arial"/>
          <w:b/>
          <w:color w:val="800000"/>
          <w:sz w:val="36"/>
          <w:szCs w:val="32"/>
          <w:lang w:val="en-GB" w:eastAsia="en-US"/>
        </w:rPr>
        <w:t>G</w:t>
      </w:r>
      <w:r w:rsidR="00B41F99" w:rsidRPr="00BE6D67">
        <w:rPr>
          <w:rFonts w:ascii="Calibri" w:hAnsi="Calibri" w:cs="Arial"/>
          <w:b/>
          <w:color w:val="800000"/>
          <w:sz w:val="36"/>
          <w:szCs w:val="32"/>
          <w:lang w:val="en-GB" w:eastAsia="en-US"/>
        </w:rPr>
        <w:t xml:space="preserve">:  </w:t>
      </w:r>
      <w:r w:rsidR="00B41F99" w:rsidRPr="00BE6D67">
        <w:rPr>
          <w:rFonts w:ascii="Calibri" w:hAnsi="Calibri" w:cs="Arial"/>
          <w:b/>
          <w:bCs/>
          <w:color w:val="800000"/>
          <w:sz w:val="36"/>
          <w:szCs w:val="32"/>
          <w:lang w:val="en-GB" w:eastAsia="en-US"/>
        </w:rPr>
        <w:t xml:space="preserve">Group </w:t>
      </w:r>
      <w:r w:rsidR="00552803">
        <w:rPr>
          <w:rFonts w:ascii="Calibri" w:hAnsi="Calibri" w:cs="Arial"/>
          <w:b/>
          <w:bCs/>
          <w:color w:val="800000"/>
          <w:sz w:val="36"/>
          <w:szCs w:val="32"/>
          <w:lang w:val="en-GB" w:eastAsia="en-US"/>
        </w:rPr>
        <w:t>w</w:t>
      </w:r>
      <w:r w:rsidR="00B41F99" w:rsidRPr="00BE6D67">
        <w:rPr>
          <w:rFonts w:ascii="Calibri" w:hAnsi="Calibri" w:cs="Arial"/>
          <w:b/>
          <w:bCs/>
          <w:color w:val="800000"/>
          <w:sz w:val="36"/>
          <w:szCs w:val="32"/>
          <w:lang w:val="en-GB" w:eastAsia="en-US"/>
        </w:rPr>
        <w:t xml:space="preserve">ork </w:t>
      </w:r>
      <w:r w:rsidR="00552803">
        <w:rPr>
          <w:rFonts w:ascii="Calibri" w:hAnsi="Calibri" w:cs="Arial"/>
          <w:b/>
          <w:bCs/>
          <w:color w:val="800000"/>
          <w:sz w:val="36"/>
          <w:szCs w:val="32"/>
          <w:lang w:val="en-GB" w:eastAsia="en-US"/>
        </w:rPr>
        <w:t>a</w:t>
      </w:r>
      <w:r w:rsidR="00D70076">
        <w:rPr>
          <w:rFonts w:ascii="Calibri" w:hAnsi="Calibri" w:cs="Arial"/>
          <w:b/>
          <w:bCs/>
          <w:color w:val="800000"/>
          <w:sz w:val="36"/>
          <w:szCs w:val="32"/>
          <w:lang w:val="en-GB" w:eastAsia="en-US"/>
        </w:rPr>
        <w:t>ssessments</w:t>
      </w:r>
      <w:r w:rsidR="008673A1">
        <w:rPr>
          <w:rFonts w:ascii="Calibri" w:hAnsi="Calibri" w:cs="Arial"/>
          <w:b/>
          <w:bCs/>
          <w:color w:val="800000"/>
          <w:sz w:val="36"/>
          <w:szCs w:val="32"/>
          <w:lang w:val="en-GB" w:eastAsia="en-US"/>
        </w:rPr>
        <w:t xml:space="preserve"> by </w:t>
      </w:r>
      <w:r w:rsidR="00552803">
        <w:rPr>
          <w:rFonts w:ascii="Calibri" w:hAnsi="Calibri" w:cs="Arial"/>
          <w:b/>
          <w:bCs/>
          <w:color w:val="800000"/>
          <w:sz w:val="36"/>
          <w:szCs w:val="32"/>
          <w:lang w:val="en-GB" w:eastAsia="en-US"/>
        </w:rPr>
        <w:t>learners</w:t>
      </w:r>
      <w:r w:rsidR="008673A1">
        <w:rPr>
          <w:rFonts w:ascii="Calibri" w:hAnsi="Calibri" w:cs="Arial"/>
          <w:b/>
          <w:bCs/>
          <w:color w:val="800000"/>
          <w:sz w:val="36"/>
          <w:szCs w:val="32"/>
          <w:lang w:val="en-GB" w:eastAsia="en-US"/>
        </w:rPr>
        <w:t xml:space="preserve"> and educators</w:t>
      </w:r>
    </w:p>
    <w:p w14:paraId="3E454E7C" w14:textId="77777777" w:rsidR="00B41F99" w:rsidRPr="00BE6D67" w:rsidRDefault="00B41F99" w:rsidP="00B41F99">
      <w:pPr>
        <w:rPr>
          <w:rFonts w:ascii="Arial" w:eastAsia="Times New Roman" w:hAnsi="Arial" w:cs="Arial"/>
          <w:b/>
          <w:bCs/>
          <w:color w:val="000000"/>
          <w:lang w:val="en-GB" w:eastAsia="en-GB"/>
        </w:rPr>
      </w:pPr>
    </w:p>
    <w:p w14:paraId="5AF7558B" w14:textId="5B602FE8" w:rsidR="00B41F99" w:rsidRPr="001C10F5" w:rsidRDefault="00D63046" w:rsidP="00870632">
      <w:pPr>
        <w:jc w:val="center"/>
        <w:rPr>
          <w:rFonts w:ascii="Arial" w:eastAsia="Times New Roman" w:hAnsi="Arial" w:cs="Arial"/>
          <w:bCs/>
          <w:color w:val="000000"/>
          <w:sz w:val="28"/>
          <w:szCs w:val="28"/>
          <w:lang w:val="en-GB" w:eastAsia="en-GB"/>
        </w:rPr>
      </w:pPr>
      <w:r>
        <w:rPr>
          <w:rFonts w:ascii="Arial" w:eastAsia="Times New Roman" w:hAnsi="Arial" w:cs="Arial"/>
          <w:b/>
          <w:bCs/>
          <w:color w:val="000000"/>
          <w:sz w:val="32"/>
          <w:szCs w:val="32"/>
          <w:lang w:val="en-GB" w:eastAsia="en-GB"/>
        </w:rPr>
        <w:t>Groupwork Self-Assessment</w:t>
      </w:r>
    </w:p>
    <w:p w14:paraId="665650D6" w14:textId="6C4E4CC6" w:rsidR="00B41F99" w:rsidRPr="00BE6D67" w:rsidRDefault="00B41F99" w:rsidP="001C10F5">
      <w:pPr>
        <w:rPr>
          <w:rFonts w:ascii="Arial" w:eastAsia="Times New Roman" w:hAnsi="Arial" w:cs="Arial"/>
          <w:b/>
          <w:bCs/>
          <w:color w:val="000000"/>
          <w:lang w:val="en-GB" w:eastAsia="en-GB"/>
        </w:rPr>
      </w:pPr>
    </w:p>
    <w:p w14:paraId="770BC051" w14:textId="3B214AD0" w:rsidR="00DC1594" w:rsidRPr="00DC1594" w:rsidRDefault="00DC1594" w:rsidP="00DC1594">
      <w:pPr>
        <w:rPr>
          <w:rFonts w:ascii="Arial" w:eastAsia="Times New Roman" w:hAnsi="Arial" w:cs="Arial"/>
          <w:lang w:val="en-GB" w:eastAsia="en-GB"/>
        </w:rPr>
      </w:pPr>
      <w:r w:rsidRPr="00DC1594">
        <w:rPr>
          <w:rFonts w:ascii="Arial" w:eastAsia="Times New Roman" w:hAnsi="Arial" w:cs="Arial" w:hint="eastAsia"/>
          <w:lang w:val="en-GB" w:eastAsia="en-GB"/>
        </w:rPr>
        <w:t xml:space="preserve">This template is for a group of </w:t>
      </w:r>
      <w:r w:rsidR="00870632">
        <w:rPr>
          <w:rFonts w:ascii="Arial" w:eastAsia="Times New Roman" w:hAnsi="Arial" w:cs="Arial"/>
          <w:lang w:val="en-GB" w:eastAsia="en-GB"/>
        </w:rPr>
        <w:t>learners</w:t>
      </w:r>
      <w:r w:rsidRPr="00DC1594">
        <w:rPr>
          <w:rFonts w:ascii="Arial" w:eastAsia="Times New Roman" w:hAnsi="Arial" w:cs="Arial" w:hint="eastAsia"/>
          <w:lang w:val="en-GB" w:eastAsia="en-GB"/>
        </w:rPr>
        <w:t xml:space="preserve"> to rate their own dialogue. It can help </w:t>
      </w:r>
      <w:r w:rsidR="00AD436C">
        <w:rPr>
          <w:rFonts w:ascii="Arial" w:eastAsia="Times New Roman" w:hAnsi="Arial" w:cs="Arial"/>
          <w:lang w:val="en-GB" w:eastAsia="en-GB"/>
        </w:rPr>
        <w:t>learners</w:t>
      </w:r>
      <w:r w:rsidRPr="00DC1594">
        <w:rPr>
          <w:rFonts w:ascii="Arial" w:eastAsia="Times New Roman" w:hAnsi="Arial" w:cs="Arial" w:hint="eastAsia"/>
          <w:lang w:val="en-GB" w:eastAsia="en-GB"/>
        </w:rPr>
        <w:t xml:space="preserve"> to understand more about their own participation in dialogue</w:t>
      </w:r>
      <w:r w:rsidR="008A55B6">
        <w:rPr>
          <w:rFonts w:ascii="Arial" w:eastAsia="Times New Roman" w:hAnsi="Arial" w:cs="Arial"/>
          <w:lang w:val="en-GB" w:eastAsia="en-GB"/>
        </w:rPr>
        <w:t xml:space="preserve"> </w:t>
      </w:r>
      <w:r w:rsidR="008A55B6">
        <w:rPr>
          <w:rFonts w:ascii="Arial" w:eastAsia="Times New Roman" w:hAnsi="Arial" w:cs="Arial"/>
          <w:lang w:val="es-ES" w:eastAsia="en-GB"/>
        </w:rPr>
        <w:t xml:space="preserve">and </w:t>
      </w:r>
      <w:proofErr w:type="spellStart"/>
      <w:r w:rsidR="008A55B6">
        <w:rPr>
          <w:rFonts w:ascii="Arial" w:eastAsia="Times New Roman" w:hAnsi="Arial" w:cs="Arial"/>
          <w:lang w:val="es-ES" w:eastAsia="en-GB"/>
        </w:rPr>
        <w:t>repeating</w:t>
      </w:r>
      <w:proofErr w:type="spellEnd"/>
      <w:r w:rsidR="008A55B6">
        <w:rPr>
          <w:rFonts w:ascii="Arial" w:eastAsia="Times New Roman" w:hAnsi="Arial" w:cs="Arial"/>
          <w:lang w:val="es-ES" w:eastAsia="en-GB"/>
        </w:rPr>
        <w:t xml:space="preserve"> </w:t>
      </w:r>
      <w:proofErr w:type="spellStart"/>
      <w:r w:rsidR="008A55B6">
        <w:rPr>
          <w:rFonts w:ascii="Arial" w:eastAsia="Times New Roman" w:hAnsi="Arial" w:cs="Arial"/>
          <w:lang w:val="es-ES" w:eastAsia="en-GB"/>
        </w:rPr>
        <w:t>the</w:t>
      </w:r>
      <w:proofErr w:type="spellEnd"/>
      <w:r w:rsidR="008A55B6">
        <w:rPr>
          <w:rFonts w:ascii="Arial" w:eastAsia="Times New Roman" w:hAnsi="Arial" w:cs="Arial"/>
          <w:lang w:val="es-ES" w:eastAsia="en-GB"/>
        </w:rPr>
        <w:t xml:space="preserve"> </w:t>
      </w:r>
      <w:proofErr w:type="spellStart"/>
      <w:r w:rsidR="008A55B6">
        <w:rPr>
          <w:rFonts w:ascii="Arial" w:eastAsia="Times New Roman" w:hAnsi="Arial" w:cs="Arial"/>
          <w:lang w:val="es-ES" w:eastAsia="en-GB"/>
        </w:rPr>
        <w:t>assessment</w:t>
      </w:r>
      <w:proofErr w:type="spellEnd"/>
      <w:r w:rsidR="008A55B6">
        <w:rPr>
          <w:rFonts w:ascii="Arial" w:eastAsia="Times New Roman" w:hAnsi="Arial" w:cs="Arial"/>
          <w:lang w:val="es-ES" w:eastAsia="en-GB"/>
        </w:rPr>
        <w:t xml:space="preserve"> can </w:t>
      </w:r>
      <w:proofErr w:type="spellStart"/>
      <w:r w:rsidR="008A55B6">
        <w:rPr>
          <w:rFonts w:ascii="Arial" w:eastAsia="Times New Roman" w:hAnsi="Arial" w:cs="Arial"/>
          <w:lang w:val="es-ES" w:eastAsia="en-GB"/>
        </w:rPr>
        <w:t>help</w:t>
      </w:r>
      <w:proofErr w:type="spellEnd"/>
      <w:r w:rsidR="008A55B6">
        <w:rPr>
          <w:rFonts w:ascii="Arial" w:eastAsia="Times New Roman" w:hAnsi="Arial" w:cs="Arial"/>
          <w:lang w:val="es-ES" w:eastAsia="en-GB"/>
        </w:rPr>
        <w:t xml:space="preserve"> </w:t>
      </w:r>
      <w:proofErr w:type="spellStart"/>
      <w:r w:rsidR="008A55B6">
        <w:rPr>
          <w:rFonts w:ascii="Arial" w:eastAsia="Times New Roman" w:hAnsi="Arial" w:cs="Arial"/>
          <w:lang w:val="es-ES" w:eastAsia="en-GB"/>
        </w:rPr>
        <w:t>them</w:t>
      </w:r>
      <w:proofErr w:type="spellEnd"/>
      <w:r w:rsidR="008A55B6">
        <w:rPr>
          <w:rFonts w:ascii="Arial" w:eastAsia="Times New Roman" w:hAnsi="Arial" w:cs="Arial"/>
          <w:lang w:val="es-ES" w:eastAsia="en-GB"/>
        </w:rPr>
        <w:t xml:space="preserve"> </w:t>
      </w:r>
      <w:proofErr w:type="spellStart"/>
      <w:r w:rsidR="008A55B6">
        <w:rPr>
          <w:rFonts w:ascii="Arial" w:eastAsia="Times New Roman" w:hAnsi="Arial" w:cs="Arial"/>
          <w:lang w:val="es-ES" w:eastAsia="en-GB"/>
        </w:rPr>
        <w:t>make</w:t>
      </w:r>
      <w:proofErr w:type="spellEnd"/>
      <w:r w:rsidR="008A55B6">
        <w:rPr>
          <w:rFonts w:ascii="Arial" w:eastAsia="Times New Roman" w:hAnsi="Arial" w:cs="Arial"/>
          <w:lang w:val="es-ES" w:eastAsia="en-GB"/>
        </w:rPr>
        <w:t xml:space="preserve"> </w:t>
      </w:r>
      <w:proofErr w:type="spellStart"/>
      <w:r w:rsidR="008A55B6">
        <w:rPr>
          <w:rFonts w:ascii="Arial" w:eastAsia="Times New Roman" w:hAnsi="Arial" w:cs="Arial"/>
          <w:lang w:val="es-ES" w:eastAsia="en-GB"/>
        </w:rPr>
        <w:t>groupwork</w:t>
      </w:r>
      <w:proofErr w:type="spellEnd"/>
      <w:r w:rsidR="008A55B6">
        <w:rPr>
          <w:rFonts w:ascii="Arial" w:eastAsia="Times New Roman" w:hAnsi="Arial" w:cs="Arial"/>
          <w:lang w:val="es-ES" w:eastAsia="en-GB"/>
        </w:rPr>
        <w:t xml:space="preserve"> more </w:t>
      </w:r>
      <w:proofErr w:type="spellStart"/>
      <w:r w:rsidR="008A55B6">
        <w:rPr>
          <w:rFonts w:ascii="Arial" w:eastAsia="Times New Roman" w:hAnsi="Arial" w:cs="Arial"/>
          <w:lang w:val="es-ES" w:eastAsia="en-GB"/>
        </w:rPr>
        <w:t>effective</w:t>
      </w:r>
      <w:proofErr w:type="spellEnd"/>
      <w:r w:rsidR="008A55B6">
        <w:rPr>
          <w:rFonts w:ascii="Arial" w:eastAsia="Times New Roman" w:hAnsi="Arial" w:cs="Arial"/>
          <w:lang w:val="es-ES" w:eastAsia="en-GB"/>
        </w:rPr>
        <w:t xml:space="preserve"> </w:t>
      </w:r>
      <w:proofErr w:type="spellStart"/>
      <w:r w:rsidR="008A55B6">
        <w:rPr>
          <w:rFonts w:ascii="Arial" w:eastAsia="Times New Roman" w:hAnsi="Arial" w:cs="Arial"/>
          <w:lang w:val="es-ES" w:eastAsia="en-GB"/>
        </w:rPr>
        <w:t>over</w:t>
      </w:r>
      <w:proofErr w:type="spellEnd"/>
      <w:r w:rsidR="008A55B6">
        <w:rPr>
          <w:rFonts w:ascii="Arial" w:eastAsia="Times New Roman" w:hAnsi="Arial" w:cs="Arial"/>
          <w:lang w:val="es-ES" w:eastAsia="en-GB"/>
        </w:rPr>
        <w:t xml:space="preserve"> time</w:t>
      </w:r>
      <w:r w:rsidRPr="00DC1594">
        <w:rPr>
          <w:rFonts w:ascii="Arial" w:eastAsia="Times New Roman" w:hAnsi="Arial" w:cs="Arial" w:hint="eastAsia"/>
          <w:lang w:val="en-GB" w:eastAsia="en-GB"/>
        </w:rPr>
        <w:t>. It can also help you to understand what students are thinking about their own dialogue. You might find that you have different perceptions of their dialogue and group work than they do.</w:t>
      </w:r>
    </w:p>
    <w:p w14:paraId="6A789A49" w14:textId="78D7ED86" w:rsidR="00B41F99" w:rsidRPr="00BE6D67" w:rsidRDefault="00B41F99" w:rsidP="00742E9E">
      <w:pPr>
        <w:rPr>
          <w:rFonts w:ascii="Arial" w:eastAsia="Times New Roman" w:hAnsi="Arial" w:cs="Arial"/>
          <w:lang w:val="en-GB" w:eastAsia="en-GB"/>
        </w:rPr>
      </w:pPr>
    </w:p>
    <w:p w14:paraId="30003F89" w14:textId="77777777" w:rsidR="002A3326" w:rsidRPr="002A3326" w:rsidRDefault="002A3326" w:rsidP="002A3326">
      <w:pPr>
        <w:rPr>
          <w:rFonts w:ascii="Arial" w:eastAsia="Times New Roman" w:hAnsi="Arial" w:cs="Arial"/>
          <w:lang w:val="en-GB" w:eastAsia="en-GB"/>
        </w:rPr>
      </w:pPr>
      <w:r w:rsidRPr="002A3326">
        <w:rPr>
          <w:rFonts w:ascii="Arial" w:eastAsia="Times New Roman" w:hAnsi="Arial" w:cs="Arial"/>
          <w:b/>
          <w:bCs/>
          <w:lang w:val="en-GB" w:eastAsia="en-GB"/>
        </w:rPr>
        <w:t>Guidance notes:</w:t>
      </w:r>
    </w:p>
    <w:p w14:paraId="14923A59" w14:textId="77777777" w:rsidR="002A3326" w:rsidRPr="002A3326" w:rsidRDefault="002A3326" w:rsidP="002A3326">
      <w:pPr>
        <w:numPr>
          <w:ilvl w:val="0"/>
          <w:numId w:val="25"/>
        </w:numPr>
        <w:rPr>
          <w:rFonts w:ascii="Arial" w:eastAsia="Times New Roman" w:hAnsi="Arial" w:cs="Arial"/>
          <w:lang w:val="en-GB" w:eastAsia="en-GB"/>
        </w:rPr>
      </w:pPr>
      <w:r w:rsidRPr="002A3326">
        <w:rPr>
          <w:rFonts w:ascii="Arial" w:eastAsia="Times New Roman" w:hAnsi="Arial" w:cs="Arial" w:hint="eastAsia"/>
          <w:lang w:val="en-GB" w:eastAsia="en-GB"/>
        </w:rPr>
        <w:t>The rating scale is: 1 = Not true; 2 = Partly true and 3 = Very true</w:t>
      </w:r>
    </w:p>
    <w:p w14:paraId="48D51810" w14:textId="1DE7D1DB" w:rsidR="002A3326" w:rsidRPr="002A3326" w:rsidRDefault="00AD436C" w:rsidP="002A3326">
      <w:pPr>
        <w:numPr>
          <w:ilvl w:val="0"/>
          <w:numId w:val="25"/>
        </w:numPr>
        <w:rPr>
          <w:rFonts w:ascii="Arial" w:eastAsia="Times New Roman" w:hAnsi="Arial" w:cs="Arial"/>
          <w:lang w:val="en-GB" w:eastAsia="en-GB"/>
        </w:rPr>
      </w:pPr>
      <w:r>
        <w:rPr>
          <w:rFonts w:ascii="Arial" w:eastAsia="Times New Roman" w:hAnsi="Arial" w:cs="Arial"/>
          <w:lang w:val="en-GB" w:eastAsia="en-GB"/>
        </w:rPr>
        <w:t>Learners</w:t>
      </w:r>
      <w:r w:rsidR="002A3326" w:rsidRPr="002A3326">
        <w:rPr>
          <w:rFonts w:ascii="Arial" w:eastAsia="Times New Roman" w:hAnsi="Arial" w:cs="Arial" w:hint="eastAsia"/>
          <w:lang w:val="en-GB" w:eastAsia="en-GB"/>
        </w:rPr>
        <w:t xml:space="preserve"> can either complete one per group or one each. This can be interesting as different </w:t>
      </w:r>
      <w:r w:rsidR="00C5539F">
        <w:rPr>
          <w:rFonts w:ascii="Arial" w:eastAsia="Times New Roman" w:hAnsi="Arial" w:cs="Arial"/>
          <w:lang w:val="en-GB" w:eastAsia="en-GB"/>
        </w:rPr>
        <w:t xml:space="preserve">group </w:t>
      </w:r>
      <w:r w:rsidR="002A3326" w:rsidRPr="002A3326">
        <w:rPr>
          <w:rFonts w:ascii="Arial" w:eastAsia="Times New Roman" w:hAnsi="Arial" w:cs="Arial" w:hint="eastAsia"/>
          <w:lang w:val="en-GB" w:eastAsia="en-GB"/>
        </w:rPr>
        <w:t>members might have very different perceptions and this can lead to good discussion</w:t>
      </w:r>
    </w:p>
    <w:p w14:paraId="342844DE" w14:textId="5064F833" w:rsidR="00B41F99" w:rsidRPr="00BE6D67" w:rsidRDefault="00B41F99" w:rsidP="00742E9E">
      <w:pPr>
        <w:rPr>
          <w:rFonts w:ascii="Arial" w:eastAsia="Times New Roman" w:hAnsi="Arial" w:cs="Arial"/>
          <w:lang w:val="en-GB" w:eastAsia="en-GB"/>
        </w:rPr>
      </w:pPr>
    </w:p>
    <w:p w14:paraId="07E6B9B1" w14:textId="2E6BA826" w:rsidR="00B41F99" w:rsidRPr="00BE6D67" w:rsidRDefault="00B41F99" w:rsidP="00742E9E">
      <w:pPr>
        <w:rPr>
          <w:rFonts w:eastAsia="Times New Roman"/>
          <w:sz w:val="13"/>
          <w:szCs w:val="13"/>
          <w:lang w:val="en-GB" w:eastAsia="en-GB"/>
        </w:rPr>
      </w:pPr>
      <w:r w:rsidRPr="00BE6D67">
        <w:rPr>
          <w:rFonts w:ascii="Arial" w:eastAsia="Times New Roman" w:hAnsi="Arial" w:cs="Arial"/>
          <w:color w:val="000000"/>
          <w:lang w:val="en-GB" w:eastAsia="en-GB"/>
        </w:rPr>
        <w:t xml:space="preserve"> </w:t>
      </w:r>
    </w:p>
    <w:p w14:paraId="5AAE3035" w14:textId="027CD44A" w:rsidR="00B41F99" w:rsidRPr="00BE6D67" w:rsidRDefault="00B41F99" w:rsidP="001C10F5">
      <w:pPr>
        <w:ind w:left="-142"/>
        <w:rPr>
          <w:rFonts w:eastAsia="Times New Roman"/>
          <w:lang w:val="en-GB" w:eastAsia="en-GB"/>
        </w:rPr>
      </w:pPr>
      <w:r w:rsidRPr="00BE6D67">
        <w:rPr>
          <w:rFonts w:ascii="Arial" w:eastAsia="Times New Roman" w:hAnsi="Arial" w:cs="Arial"/>
          <w:color w:val="000000"/>
          <w:lang w:val="en-GB" w:eastAsia="en-GB"/>
        </w:rPr>
        <w:t xml:space="preserve"> </w:t>
      </w:r>
      <w:r w:rsidR="00F577C4" w:rsidRPr="00BE6D67">
        <w:rPr>
          <w:rFonts w:ascii="Arial" w:hAnsi="Arial" w:cs="Arial"/>
          <w:b/>
          <w:lang w:val="en-GB"/>
        </w:rPr>
        <w:t>Group name(s):</w:t>
      </w:r>
    </w:p>
    <w:p w14:paraId="677C4CEC" w14:textId="7C40485E" w:rsidR="00B41F99" w:rsidRPr="00BE6D67" w:rsidRDefault="00B41F99" w:rsidP="00742E9E">
      <w:pPr>
        <w:ind w:left="-140"/>
        <w:rPr>
          <w:rFonts w:eastAsia="Times New Roman"/>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658"/>
        <w:gridCol w:w="947"/>
      </w:tblGrid>
      <w:tr w:rsidR="00B41F99" w:rsidRPr="00BE6D67" w14:paraId="4F7FB354" w14:textId="22686E8A" w:rsidTr="001C10F5">
        <w:trPr>
          <w:trHeight w:val="4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FFA9D" w14:textId="3614E62A" w:rsidR="00B41F99" w:rsidRPr="00BE6D67" w:rsidRDefault="00B41F99" w:rsidP="00742E9E">
            <w:pPr>
              <w:spacing w:before="100"/>
              <w:rPr>
                <w:rFonts w:eastAsia="Times New Roman"/>
                <w:b/>
                <w:lang w:val="en-GB" w:eastAsia="en-GB"/>
              </w:rPr>
            </w:pPr>
            <w:r w:rsidRPr="00BE6D67">
              <w:rPr>
                <w:rFonts w:ascii="Arial" w:eastAsia="Times New Roman" w:hAnsi="Arial" w:cs="Arial"/>
                <w:b/>
                <w:color w:val="000000"/>
                <w:lang w:val="en-GB" w:eastAsia="en-GB"/>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E1CB2" w14:textId="436F5DA5" w:rsidR="00B41F99" w:rsidRPr="00BE6D67" w:rsidRDefault="00B41F99" w:rsidP="00742E9E">
            <w:pPr>
              <w:spacing w:before="100"/>
              <w:rPr>
                <w:rFonts w:eastAsia="Times New Roman"/>
                <w:b/>
                <w:lang w:val="en-GB" w:eastAsia="en-GB"/>
              </w:rPr>
            </w:pPr>
            <w:r w:rsidRPr="00BE6D67">
              <w:rPr>
                <w:rFonts w:ascii="Arial" w:eastAsia="Times New Roman" w:hAnsi="Arial" w:cs="Arial"/>
                <w:b/>
                <w:color w:val="000000"/>
                <w:lang w:val="en-GB" w:eastAsia="en-GB"/>
              </w:rPr>
              <w:t>Rating</w:t>
            </w:r>
          </w:p>
        </w:tc>
      </w:tr>
      <w:tr w:rsidR="00B41F99" w:rsidRPr="00943E27" w14:paraId="77BAF259" w14:textId="3AB8AAFD" w:rsidTr="001C10F5">
        <w:trPr>
          <w:trHeight w:val="4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F6F1C" w14:textId="09E8CE4A"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G1 </w:t>
            </w:r>
            <w:proofErr w:type="gramStart"/>
            <w:r w:rsidRPr="00BE6D67">
              <w:rPr>
                <w:rFonts w:ascii="Arial" w:eastAsia="Times New Roman" w:hAnsi="Arial" w:cs="Arial"/>
                <w:color w:val="000000"/>
                <w:lang w:val="en-GB" w:eastAsia="en-GB"/>
              </w:rPr>
              <w:t>–  Everyone</w:t>
            </w:r>
            <w:proofErr w:type="gramEnd"/>
            <w:r w:rsidRPr="00BE6D67">
              <w:rPr>
                <w:rFonts w:ascii="Arial" w:eastAsia="Times New Roman" w:hAnsi="Arial" w:cs="Arial"/>
                <w:color w:val="000000"/>
                <w:lang w:val="en-GB" w:eastAsia="en-GB"/>
              </w:rPr>
              <w:t xml:space="preserve"> in the group </w:t>
            </w:r>
            <w:r w:rsidR="00AD436C">
              <w:rPr>
                <w:rFonts w:ascii="Arial" w:eastAsia="Times New Roman" w:hAnsi="Arial" w:cs="Arial"/>
                <w:color w:val="000000"/>
                <w:lang w:val="en-GB" w:eastAsia="en-GB"/>
              </w:rPr>
              <w:t>was involved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67DF4" w14:textId="14C3E86F"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7186D24D" w14:textId="62CC9752" w:rsidTr="001C10F5">
        <w:trPr>
          <w:trHeight w:val="4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03226" w14:textId="13D071D0"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G2 </w:t>
            </w:r>
            <w:proofErr w:type="gramStart"/>
            <w:r w:rsidRPr="00BE6D67">
              <w:rPr>
                <w:rFonts w:ascii="Arial" w:eastAsia="Times New Roman" w:hAnsi="Arial" w:cs="Arial"/>
                <w:color w:val="000000"/>
                <w:lang w:val="en-GB" w:eastAsia="en-GB"/>
              </w:rPr>
              <w:t>–  We</w:t>
            </w:r>
            <w:proofErr w:type="gramEnd"/>
            <w:r w:rsidRPr="00BE6D67">
              <w:rPr>
                <w:rFonts w:ascii="Arial" w:eastAsia="Times New Roman" w:hAnsi="Arial" w:cs="Arial"/>
                <w:color w:val="000000"/>
                <w:lang w:val="en-GB" w:eastAsia="en-GB"/>
              </w:rPr>
              <w:t xml:space="preserve"> worked </w:t>
            </w:r>
            <w:r w:rsidR="00870632">
              <w:rPr>
                <w:rFonts w:ascii="Arial" w:eastAsia="Times New Roman" w:hAnsi="Arial" w:cs="Arial"/>
                <w:color w:val="000000"/>
                <w:lang w:val="en-GB" w:eastAsia="en-GB"/>
              </w:rPr>
              <w:t xml:space="preserve">together </w:t>
            </w:r>
            <w:r w:rsidRPr="00BE6D67">
              <w:rPr>
                <w:rFonts w:ascii="Arial" w:eastAsia="Times New Roman" w:hAnsi="Arial" w:cs="Arial"/>
                <w:color w:val="000000"/>
                <w:lang w:val="en-GB" w:eastAsia="en-GB"/>
              </w:rPr>
              <w:t>as a single group and didn’t split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0B258" w14:textId="3F3EAF01"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4CC8ACD2" w14:textId="602DABDE" w:rsidTr="001C10F5">
        <w:trPr>
          <w:trHeight w:val="4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EC962" w14:textId="7A0E44AF"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G3 </w:t>
            </w:r>
            <w:proofErr w:type="gramStart"/>
            <w:r w:rsidRPr="00BE6D67">
              <w:rPr>
                <w:rFonts w:ascii="Arial" w:eastAsia="Times New Roman" w:hAnsi="Arial" w:cs="Arial"/>
                <w:color w:val="000000"/>
                <w:lang w:val="en-GB" w:eastAsia="en-GB"/>
              </w:rPr>
              <w:t>–  Most</w:t>
            </w:r>
            <w:proofErr w:type="gramEnd"/>
            <w:r w:rsidRPr="00BE6D67">
              <w:rPr>
                <w:rFonts w:ascii="Arial" w:eastAsia="Times New Roman" w:hAnsi="Arial" w:cs="Arial"/>
                <w:color w:val="000000"/>
                <w:lang w:val="en-GB" w:eastAsia="en-GB"/>
              </w:rPr>
              <w:t xml:space="preserve"> or all of our talk was about the task we were doing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0A6B7" w14:textId="65A0AD85"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495774A" w14:textId="2E44461F" w:rsidTr="001C10F5">
        <w:trPr>
          <w:trHeight w:val="4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AD552" w14:textId="27CFC3A6"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G4 </w:t>
            </w:r>
            <w:proofErr w:type="gramStart"/>
            <w:r w:rsidRPr="00BE6D67">
              <w:rPr>
                <w:rFonts w:ascii="Arial" w:eastAsia="Times New Roman" w:hAnsi="Arial" w:cs="Arial"/>
                <w:color w:val="000000"/>
                <w:lang w:val="en-GB" w:eastAsia="en-GB"/>
              </w:rPr>
              <w:t>-  We</w:t>
            </w:r>
            <w:proofErr w:type="gramEnd"/>
            <w:r w:rsidRPr="00BE6D67">
              <w:rPr>
                <w:rFonts w:ascii="Arial" w:eastAsia="Times New Roman" w:hAnsi="Arial" w:cs="Arial"/>
                <w:color w:val="000000"/>
                <w:lang w:val="en-GB" w:eastAsia="en-GB"/>
              </w:rPr>
              <w:t xml:space="preserve"> shared our own ideas and built on each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68D3E" w14:textId="68916E60" w:rsidR="00B41F99" w:rsidRPr="00BE6D67" w:rsidRDefault="00B41F99" w:rsidP="00742E9E">
            <w:pPr>
              <w:rPr>
                <w:rFonts w:eastAsia="Times New Roman"/>
                <w:lang w:val="en-GB" w:eastAsia="en-GB"/>
              </w:rPr>
            </w:pPr>
          </w:p>
        </w:tc>
      </w:tr>
      <w:tr w:rsidR="00B41F99" w:rsidRPr="00943E27" w14:paraId="52D41C93" w14:textId="7697DD0F"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E1DB5" w14:textId="3C2B55B1" w:rsidR="00B41F99" w:rsidRPr="00BE6D67" w:rsidRDefault="00B41F99" w:rsidP="00742E9E">
            <w:pPr>
              <w:spacing w:before="100"/>
              <w:rPr>
                <w:rFonts w:ascii="Arial" w:eastAsia="Times New Roman" w:hAnsi="Arial" w:cs="Arial"/>
                <w:color w:val="000000"/>
                <w:lang w:val="en-GB" w:eastAsia="en-GB"/>
              </w:rPr>
            </w:pPr>
            <w:r w:rsidRPr="00BE6D67">
              <w:rPr>
                <w:rFonts w:ascii="Arial" w:eastAsia="Times New Roman" w:hAnsi="Arial" w:cs="Arial"/>
                <w:color w:val="000000"/>
                <w:lang w:val="en-GB" w:eastAsia="en-GB"/>
              </w:rPr>
              <w:t>G5 - We listened carefully when others were speaking and took on board what they were saying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6A210" w14:textId="65833BBE" w:rsidR="00B41F99" w:rsidRPr="00BE6D67" w:rsidRDefault="00B41F99" w:rsidP="00742E9E">
            <w:pPr>
              <w:rPr>
                <w:rFonts w:eastAsia="Times New Roman"/>
                <w:lang w:val="en-GB" w:eastAsia="en-GB"/>
              </w:rPr>
            </w:pPr>
          </w:p>
        </w:tc>
      </w:tr>
      <w:tr w:rsidR="00B41F99" w:rsidRPr="00943E27" w14:paraId="21A16BC6" w14:textId="27BBE9D8" w:rsidTr="001C10F5">
        <w:trPr>
          <w:trHeight w:val="4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9084C" w14:textId="4FD712C7"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G6 – We enjoyed working together in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01DBC" w14:textId="37B14BF6"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F4D7F94" w14:textId="524D9061" w:rsidTr="001C10F5">
        <w:trPr>
          <w:trHeight w:val="5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0406E" w14:textId="7456BD86"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G7 – When we made suggestions or agreed/disagreed with others, we gave reasons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489F6" w14:textId="444CD328"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0BD329C3" w14:textId="30A30B96"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4291C" w14:textId="76C35207"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G8 – We challenged or commented </w:t>
            </w:r>
            <w:r w:rsidR="00BC5581">
              <w:rPr>
                <w:rFonts w:ascii="Arial" w:eastAsia="Times New Roman" w:hAnsi="Arial" w:cs="Arial"/>
                <w:color w:val="000000"/>
                <w:lang w:val="en-GB" w:eastAsia="en-GB"/>
              </w:rPr>
              <w:t xml:space="preserve">on </w:t>
            </w:r>
            <w:r w:rsidRPr="00BE6D67">
              <w:rPr>
                <w:rFonts w:ascii="Arial" w:eastAsia="Times New Roman" w:hAnsi="Arial" w:cs="Arial"/>
                <w:color w:val="000000"/>
                <w:lang w:val="en-GB" w:eastAsia="en-GB"/>
              </w:rPr>
              <w:t>each other’s ideas in a respectful and constructive way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9D091" w14:textId="5CE3F7B7"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57E005F" w14:textId="6C41E7C0" w:rsidTr="001C10F5">
        <w:trPr>
          <w:trHeight w:val="5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5E493" w14:textId="4EEAEF7B"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G9 – </w:t>
            </w:r>
            <w:r w:rsidR="003C4D26">
              <w:rPr>
                <w:rFonts w:ascii="Arial" w:eastAsia="Times New Roman" w:hAnsi="Arial" w:cs="Arial"/>
                <w:color w:val="000000"/>
                <w:lang w:val="en-GB" w:eastAsia="en-GB"/>
              </w:rPr>
              <w:t>If</w:t>
            </w:r>
            <w:r w:rsidR="003C4D26" w:rsidRPr="00BE6D67">
              <w:rPr>
                <w:rFonts w:ascii="Arial" w:eastAsia="Times New Roman" w:hAnsi="Arial" w:cs="Arial"/>
                <w:color w:val="000000"/>
                <w:lang w:val="en-GB" w:eastAsia="en-GB"/>
              </w:rPr>
              <w:t xml:space="preserve"> there was disagreement</w:t>
            </w:r>
            <w:r w:rsidR="003C4D26">
              <w:rPr>
                <w:rFonts w:ascii="Arial" w:eastAsia="Times New Roman" w:hAnsi="Arial" w:cs="Arial"/>
                <w:color w:val="000000"/>
                <w:lang w:val="en-GB" w:eastAsia="en-GB"/>
              </w:rPr>
              <w:t>, w</w:t>
            </w:r>
            <w:r w:rsidRPr="00BE6D67">
              <w:rPr>
                <w:rFonts w:ascii="Arial" w:eastAsia="Times New Roman" w:hAnsi="Arial" w:cs="Arial"/>
                <w:color w:val="000000"/>
                <w:lang w:val="en-GB" w:eastAsia="en-GB"/>
              </w:rPr>
              <w:t xml:space="preserve">e tried to reach </w:t>
            </w:r>
            <w:r w:rsidR="00BC5581">
              <w:rPr>
                <w:rFonts w:ascii="Arial" w:eastAsia="Times New Roman" w:hAnsi="Arial" w:cs="Arial"/>
                <w:color w:val="000000"/>
                <w:lang w:val="en-GB" w:eastAsia="en-GB"/>
              </w:rPr>
              <w:t>agreement</w:t>
            </w:r>
            <w:r w:rsidR="00BC5581" w:rsidRPr="00BE6D67">
              <w:rPr>
                <w:rFonts w:ascii="Arial" w:eastAsia="Times New Roman" w:hAnsi="Arial" w:cs="Arial"/>
                <w:color w:val="000000"/>
                <w:lang w:val="en-GB" w:eastAsia="en-GB"/>
              </w:rPr>
              <w:t xml:space="preserve"> </w:t>
            </w:r>
            <w:r w:rsidRPr="00BE6D67">
              <w:rPr>
                <w:rFonts w:ascii="Arial" w:eastAsia="Times New Roman" w:hAnsi="Arial" w:cs="Arial"/>
                <w:color w:val="000000"/>
                <w:lang w:val="en-GB" w:eastAsia="en-GB"/>
              </w:rPr>
              <w:t xml:space="preserve">or </w:t>
            </w:r>
            <w:r w:rsidR="003C4D26">
              <w:rPr>
                <w:rFonts w:ascii="Arial" w:eastAsia="Times New Roman" w:hAnsi="Arial" w:cs="Arial"/>
                <w:color w:val="000000"/>
                <w:lang w:val="en-GB" w:eastAsia="en-GB"/>
              </w:rPr>
              <w:t xml:space="preserve">find a </w:t>
            </w:r>
            <w:r w:rsidRPr="00BE6D67">
              <w:rPr>
                <w:rFonts w:ascii="Arial" w:eastAsia="Times New Roman" w:hAnsi="Arial" w:cs="Arial"/>
                <w:color w:val="000000"/>
                <w:lang w:val="en-GB" w:eastAsia="en-GB"/>
              </w:rPr>
              <w:t xml:space="preserve">compromise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EA0DC" w14:textId="7A496202"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0DEA37BC" w14:textId="0CAC6655" w:rsidTr="001C10F5">
        <w:trPr>
          <w:trHeight w:val="5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11E72" w14:textId="2BAEE05B"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G10 – Our discussions and disagreements helped us learn from each 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9BE67" w14:textId="6893E45B"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bl>
    <w:p w14:paraId="53CD14AB" w14:textId="77777777" w:rsidR="00552803" w:rsidRDefault="00552803" w:rsidP="00F577C4">
      <w:pPr>
        <w:jc w:val="center"/>
        <w:rPr>
          <w:lang w:val="en-GB"/>
        </w:rPr>
      </w:pPr>
    </w:p>
    <w:p w14:paraId="29ABBBF9" w14:textId="77777777" w:rsidR="00F40041" w:rsidRDefault="00F40041">
      <w:pPr>
        <w:rPr>
          <w:rFonts w:ascii="Arial" w:hAnsi="Arial" w:cs="Arial"/>
          <w:b/>
          <w:sz w:val="32"/>
          <w:szCs w:val="32"/>
          <w:lang w:val="en-GB"/>
        </w:rPr>
      </w:pPr>
      <w:r>
        <w:rPr>
          <w:rFonts w:ascii="Arial" w:hAnsi="Arial" w:cs="Arial"/>
          <w:b/>
          <w:sz w:val="32"/>
          <w:szCs w:val="32"/>
          <w:lang w:val="en-GB"/>
        </w:rPr>
        <w:br w:type="page"/>
      </w:r>
    </w:p>
    <w:p w14:paraId="6930AE64" w14:textId="1BCD2FB4" w:rsidR="00F577C4" w:rsidRPr="00BE6D67" w:rsidRDefault="00F577C4" w:rsidP="00F577C4">
      <w:pPr>
        <w:jc w:val="center"/>
        <w:rPr>
          <w:rFonts w:ascii="Arial" w:hAnsi="Arial" w:cs="Arial"/>
          <w:b/>
          <w:sz w:val="32"/>
          <w:szCs w:val="32"/>
          <w:lang w:val="en-GB"/>
        </w:rPr>
      </w:pPr>
      <w:r w:rsidRPr="00BE6D67">
        <w:rPr>
          <w:rFonts w:ascii="Arial" w:hAnsi="Arial" w:cs="Arial"/>
          <w:b/>
          <w:sz w:val="32"/>
          <w:szCs w:val="32"/>
          <w:lang w:val="en-GB"/>
        </w:rPr>
        <w:lastRenderedPageBreak/>
        <w:t xml:space="preserve">Groupwork </w:t>
      </w:r>
      <w:r w:rsidR="00C5539F">
        <w:rPr>
          <w:rFonts w:ascii="Arial" w:hAnsi="Arial" w:cs="Arial"/>
          <w:b/>
          <w:sz w:val="32"/>
          <w:szCs w:val="32"/>
          <w:lang w:val="en-GB"/>
        </w:rPr>
        <w:t>o</w:t>
      </w:r>
      <w:r w:rsidRPr="00BE6D67">
        <w:rPr>
          <w:rFonts w:ascii="Arial" w:hAnsi="Arial" w:cs="Arial"/>
          <w:b/>
          <w:sz w:val="32"/>
          <w:szCs w:val="32"/>
          <w:lang w:val="en-GB"/>
        </w:rPr>
        <w:t xml:space="preserve">bservation </w:t>
      </w:r>
      <w:r w:rsidR="00C5539F">
        <w:rPr>
          <w:rFonts w:ascii="Arial" w:hAnsi="Arial" w:cs="Arial"/>
          <w:b/>
          <w:sz w:val="32"/>
          <w:szCs w:val="32"/>
          <w:lang w:val="en-GB"/>
        </w:rPr>
        <w:t>r</w:t>
      </w:r>
      <w:r w:rsidRPr="00BE6D67">
        <w:rPr>
          <w:rFonts w:ascii="Arial" w:hAnsi="Arial" w:cs="Arial"/>
          <w:b/>
          <w:sz w:val="32"/>
          <w:szCs w:val="32"/>
          <w:lang w:val="en-GB"/>
        </w:rPr>
        <w:t>ating scale</w:t>
      </w:r>
    </w:p>
    <w:p w14:paraId="0B9F2772" w14:textId="77777777" w:rsidR="00F577C4" w:rsidRPr="00BE6D67" w:rsidRDefault="00F577C4" w:rsidP="00F577C4">
      <w:pPr>
        <w:jc w:val="center"/>
        <w:rPr>
          <w:rFonts w:ascii="Arial" w:eastAsia="Times New Roman" w:hAnsi="Arial" w:cs="Arial"/>
          <w:b/>
          <w:bCs/>
          <w:color w:val="000000"/>
          <w:lang w:val="en-GB" w:eastAsia="en-GB"/>
        </w:rPr>
      </w:pPr>
    </w:p>
    <w:p w14:paraId="73B8F037" w14:textId="77777777" w:rsidR="00F577C4" w:rsidRPr="00BE6D67" w:rsidRDefault="00F577C4" w:rsidP="00F577C4">
      <w:pPr>
        <w:jc w:val="center"/>
        <w:rPr>
          <w:rFonts w:ascii="Arial" w:eastAsia="Times New Roman" w:hAnsi="Arial" w:cs="Arial"/>
          <w:b/>
          <w:bCs/>
          <w:color w:val="000000"/>
          <w:lang w:val="en-GB" w:eastAsia="en-GB"/>
        </w:rPr>
      </w:pPr>
    </w:p>
    <w:p w14:paraId="18E469D7" w14:textId="56B24C95" w:rsidR="00F577C4" w:rsidRPr="00BE6D67" w:rsidRDefault="00F577C4" w:rsidP="00F577C4">
      <w:pPr>
        <w:rPr>
          <w:rFonts w:ascii="Arial" w:eastAsia="Times New Roman" w:hAnsi="Arial" w:cs="Arial"/>
          <w:lang w:val="en-GB" w:eastAsia="en-GB"/>
        </w:rPr>
      </w:pPr>
      <w:r w:rsidRPr="00BE6D67">
        <w:rPr>
          <w:rFonts w:ascii="Arial" w:eastAsia="Times New Roman" w:hAnsi="Arial" w:cs="Arial"/>
          <w:lang w:val="en-GB" w:eastAsia="en-GB"/>
        </w:rPr>
        <w:t xml:space="preserve">This scale can be used by adults to rate the quality of groupwork when observing it. </w:t>
      </w:r>
      <w:r w:rsidR="00870632">
        <w:rPr>
          <w:rFonts w:ascii="Arial" w:eastAsia="Times New Roman" w:hAnsi="Arial" w:cs="Arial"/>
          <w:lang w:val="en-GB" w:eastAsia="en-GB"/>
        </w:rPr>
        <w:t>High ratings on t</w:t>
      </w:r>
      <w:r w:rsidRPr="00BE6D67">
        <w:rPr>
          <w:rFonts w:ascii="Arial" w:eastAsia="Times New Roman" w:hAnsi="Arial" w:cs="Arial"/>
          <w:lang w:val="en-GB" w:eastAsia="en-GB"/>
        </w:rPr>
        <w:t xml:space="preserve">hese criteria have been shown to be </w:t>
      </w:r>
      <w:r w:rsidR="00870632">
        <w:rPr>
          <w:rFonts w:ascii="Arial" w:eastAsia="Times New Roman" w:hAnsi="Arial" w:cs="Arial"/>
          <w:lang w:val="en-GB" w:eastAsia="en-GB"/>
        </w:rPr>
        <w:t>strongly</w:t>
      </w:r>
      <w:r w:rsidR="00870632" w:rsidRPr="00BE6D67">
        <w:rPr>
          <w:rFonts w:ascii="Arial" w:eastAsia="Times New Roman" w:hAnsi="Arial" w:cs="Arial"/>
          <w:lang w:val="en-GB" w:eastAsia="en-GB"/>
        </w:rPr>
        <w:t xml:space="preserve"> </w:t>
      </w:r>
      <w:r w:rsidRPr="00BE6D67">
        <w:rPr>
          <w:rFonts w:ascii="Arial" w:eastAsia="Times New Roman" w:hAnsi="Arial" w:cs="Arial"/>
          <w:lang w:val="en-GB" w:eastAsia="en-GB"/>
        </w:rPr>
        <w:t>related to learning outcomes.</w:t>
      </w:r>
    </w:p>
    <w:p w14:paraId="0DBD1A53" w14:textId="77777777" w:rsidR="00F577C4" w:rsidRPr="00BE6D67" w:rsidRDefault="00F577C4" w:rsidP="00F577C4">
      <w:pPr>
        <w:rPr>
          <w:rFonts w:ascii="Arial" w:hAnsi="Arial" w:cs="Arial"/>
          <w:lang w:val="en-GB"/>
        </w:rPr>
      </w:pPr>
    </w:p>
    <w:p w14:paraId="12963D42" w14:textId="77777777" w:rsidR="00872841" w:rsidRPr="00872841" w:rsidRDefault="00872841" w:rsidP="00872841">
      <w:pPr>
        <w:ind w:left="-142"/>
        <w:rPr>
          <w:rFonts w:ascii="Arial" w:hAnsi="Arial" w:cs="Arial"/>
          <w:b/>
          <w:lang w:val="en-GB"/>
        </w:rPr>
      </w:pPr>
      <w:r w:rsidRPr="00872841">
        <w:rPr>
          <w:rFonts w:ascii="Arial" w:hAnsi="Arial" w:cs="Arial"/>
          <w:b/>
          <w:bCs/>
          <w:lang w:val="en-GB"/>
        </w:rPr>
        <w:t>Guidance notes:</w:t>
      </w:r>
    </w:p>
    <w:p w14:paraId="28B8D642" w14:textId="77777777" w:rsidR="00872841" w:rsidRPr="001C10F5" w:rsidRDefault="00872841" w:rsidP="001C10F5">
      <w:pPr>
        <w:pStyle w:val="ListParagraph"/>
        <w:numPr>
          <w:ilvl w:val="0"/>
          <w:numId w:val="27"/>
        </w:numPr>
        <w:rPr>
          <w:rFonts w:ascii="Arial" w:hAnsi="Arial" w:cs="Arial"/>
          <w:b/>
          <w:lang w:val="en-GB"/>
        </w:rPr>
      </w:pPr>
      <w:r w:rsidRPr="001C10F5">
        <w:rPr>
          <w:rFonts w:ascii="Arial" w:hAnsi="Arial" w:cs="Arial"/>
          <w:b/>
          <w:lang w:val="en-GB"/>
        </w:rPr>
        <w:t>The rating scale is: 1 = Not true; 2 = Partly true and 3 = Very true</w:t>
      </w:r>
    </w:p>
    <w:p w14:paraId="2942A999" w14:textId="77777777" w:rsidR="008A55B6" w:rsidRPr="001C10F5" w:rsidRDefault="008A55B6" w:rsidP="001C10F5">
      <w:pPr>
        <w:pStyle w:val="ListParagraph"/>
        <w:ind w:left="1080"/>
        <w:rPr>
          <w:rFonts w:ascii="Arial" w:hAnsi="Arial" w:cs="Arial"/>
          <w:b/>
          <w:lang w:val="en-GB"/>
        </w:rPr>
      </w:pPr>
    </w:p>
    <w:p w14:paraId="7C7158A5" w14:textId="77777777" w:rsidR="00F577C4" w:rsidRPr="00BE6D67" w:rsidRDefault="00F577C4" w:rsidP="00F577C4">
      <w:pPr>
        <w:ind w:left="-142"/>
        <w:rPr>
          <w:rFonts w:ascii="Arial" w:hAnsi="Arial" w:cs="Arial"/>
          <w:i/>
          <w:lang w:val="en-GB"/>
        </w:rPr>
      </w:pPr>
    </w:p>
    <w:p w14:paraId="2362B0DF" w14:textId="77777777" w:rsidR="00F577C4" w:rsidRPr="00BE6D67" w:rsidRDefault="00F577C4" w:rsidP="00F577C4">
      <w:pPr>
        <w:ind w:left="-142"/>
        <w:rPr>
          <w:rFonts w:ascii="Arial" w:hAnsi="Arial" w:cs="Arial"/>
          <w:b/>
          <w:lang w:val="en-GB"/>
        </w:rPr>
      </w:pPr>
      <w:r w:rsidRPr="00BE6D67">
        <w:rPr>
          <w:rFonts w:ascii="Arial" w:hAnsi="Arial" w:cs="Arial"/>
          <w:b/>
          <w:lang w:val="en-GB"/>
        </w:rPr>
        <w:t>Group name(s):</w:t>
      </w:r>
    </w:p>
    <w:p w14:paraId="1C282977" w14:textId="77777777" w:rsidR="00F577C4" w:rsidRPr="00BE6D67" w:rsidRDefault="00F577C4" w:rsidP="00F577C4">
      <w:pPr>
        <w:ind w:left="-142"/>
        <w:rPr>
          <w:rFonts w:ascii="Arial" w:hAnsi="Arial" w:cs="Arial"/>
          <w:b/>
          <w:lang w:val="en-GB"/>
        </w:rPr>
      </w:pPr>
    </w:p>
    <w:p w14:paraId="4BCB7486" w14:textId="77777777" w:rsidR="00F577C4" w:rsidRPr="00BE6D67" w:rsidRDefault="00F577C4" w:rsidP="00F577C4">
      <w:pPr>
        <w:ind w:left="-142"/>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2"/>
        <w:gridCol w:w="963"/>
      </w:tblGrid>
      <w:tr w:rsidR="00F577C4" w:rsidRPr="00BE6D67" w14:paraId="532B4A96" w14:textId="77777777" w:rsidTr="00943E27">
        <w:tc>
          <w:tcPr>
            <w:tcW w:w="9776" w:type="dxa"/>
            <w:shd w:val="clear" w:color="auto" w:fill="auto"/>
          </w:tcPr>
          <w:p w14:paraId="57421EA8" w14:textId="77777777" w:rsidR="00F577C4" w:rsidRPr="00BE6D67" w:rsidRDefault="00F577C4" w:rsidP="00D27EEF">
            <w:pPr>
              <w:spacing w:before="100" w:line="360" w:lineRule="auto"/>
              <w:rPr>
                <w:rFonts w:ascii="Arial" w:hAnsi="Arial" w:cs="Arial"/>
                <w:b/>
                <w:lang w:val="en-GB"/>
              </w:rPr>
            </w:pPr>
            <w:r w:rsidRPr="00BE6D67">
              <w:rPr>
                <w:rFonts w:ascii="Arial" w:hAnsi="Arial" w:cs="Arial"/>
                <w:b/>
                <w:lang w:val="en-GB"/>
              </w:rPr>
              <w:t>Criteria</w:t>
            </w:r>
          </w:p>
        </w:tc>
        <w:tc>
          <w:tcPr>
            <w:tcW w:w="396" w:type="dxa"/>
            <w:shd w:val="clear" w:color="auto" w:fill="auto"/>
          </w:tcPr>
          <w:p w14:paraId="1E9EF50A" w14:textId="77777777" w:rsidR="00F577C4" w:rsidRPr="00BE6D67" w:rsidRDefault="00F577C4" w:rsidP="00D27EEF">
            <w:pPr>
              <w:spacing w:before="100" w:line="360" w:lineRule="auto"/>
              <w:rPr>
                <w:rFonts w:ascii="Arial" w:hAnsi="Arial" w:cs="Arial"/>
                <w:b/>
                <w:lang w:val="en-GB"/>
              </w:rPr>
            </w:pPr>
            <w:r w:rsidRPr="00BE6D67">
              <w:rPr>
                <w:rFonts w:ascii="Arial" w:hAnsi="Arial" w:cs="Arial"/>
                <w:b/>
                <w:lang w:val="en-GB"/>
              </w:rPr>
              <w:t>Rating</w:t>
            </w:r>
          </w:p>
        </w:tc>
      </w:tr>
      <w:tr w:rsidR="00F577C4" w:rsidRPr="00943E27" w14:paraId="573D1CFA" w14:textId="77777777" w:rsidTr="00943E27">
        <w:tc>
          <w:tcPr>
            <w:tcW w:w="9776" w:type="dxa"/>
            <w:shd w:val="clear" w:color="auto" w:fill="auto"/>
          </w:tcPr>
          <w:p w14:paraId="3ED9410C" w14:textId="0687BB1D"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 xml:space="preserve">G1 – All </w:t>
            </w:r>
            <w:r w:rsidR="00AD436C">
              <w:rPr>
                <w:rFonts w:ascii="Arial" w:hAnsi="Arial" w:cs="Arial"/>
                <w:lang w:val="en-GB"/>
              </w:rPr>
              <w:t>learners</w:t>
            </w:r>
            <w:r w:rsidR="00AD436C" w:rsidRPr="00BE6D67">
              <w:rPr>
                <w:rFonts w:ascii="Arial" w:hAnsi="Arial" w:cs="Arial"/>
                <w:lang w:val="en-GB"/>
              </w:rPr>
              <w:t xml:space="preserve"> </w:t>
            </w:r>
            <w:r w:rsidRPr="00BE6D67">
              <w:rPr>
                <w:rFonts w:ascii="Arial" w:hAnsi="Arial" w:cs="Arial"/>
                <w:lang w:val="en-GB"/>
              </w:rPr>
              <w:t>were involved in the group work interactions</w:t>
            </w:r>
          </w:p>
        </w:tc>
        <w:tc>
          <w:tcPr>
            <w:tcW w:w="396" w:type="dxa"/>
            <w:shd w:val="clear" w:color="auto" w:fill="auto"/>
          </w:tcPr>
          <w:p w14:paraId="2FA13A0F" w14:textId="77777777" w:rsidR="00F577C4" w:rsidRPr="00BE6D67" w:rsidRDefault="00F577C4" w:rsidP="00D27EEF">
            <w:pPr>
              <w:spacing w:before="100" w:line="360" w:lineRule="auto"/>
              <w:rPr>
                <w:rFonts w:ascii="Arial" w:hAnsi="Arial" w:cs="Arial"/>
                <w:lang w:val="en-GB"/>
              </w:rPr>
            </w:pPr>
          </w:p>
        </w:tc>
      </w:tr>
      <w:tr w:rsidR="00F577C4" w:rsidRPr="00943E27" w14:paraId="043F0D52" w14:textId="77777777" w:rsidTr="00943E27">
        <w:tc>
          <w:tcPr>
            <w:tcW w:w="9776" w:type="dxa"/>
            <w:shd w:val="clear" w:color="auto" w:fill="auto"/>
          </w:tcPr>
          <w:p w14:paraId="5E8D8041"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G2 – Groups did not split into sub-groups</w:t>
            </w:r>
          </w:p>
        </w:tc>
        <w:tc>
          <w:tcPr>
            <w:tcW w:w="396" w:type="dxa"/>
            <w:shd w:val="clear" w:color="auto" w:fill="auto"/>
          </w:tcPr>
          <w:p w14:paraId="757E2ADB" w14:textId="77777777" w:rsidR="00F577C4" w:rsidRPr="00BE6D67" w:rsidRDefault="00F577C4" w:rsidP="00D27EEF">
            <w:pPr>
              <w:spacing w:before="100" w:line="360" w:lineRule="auto"/>
              <w:rPr>
                <w:rFonts w:ascii="Arial" w:hAnsi="Arial" w:cs="Arial"/>
                <w:lang w:val="en-GB"/>
              </w:rPr>
            </w:pPr>
          </w:p>
        </w:tc>
      </w:tr>
      <w:tr w:rsidR="00F577C4" w:rsidRPr="00943E27" w14:paraId="73356EDC" w14:textId="77777777" w:rsidTr="00943E27">
        <w:tc>
          <w:tcPr>
            <w:tcW w:w="9776" w:type="dxa"/>
            <w:shd w:val="clear" w:color="auto" w:fill="auto"/>
          </w:tcPr>
          <w:p w14:paraId="01EEBCB6" w14:textId="20220893"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G3 – There was a significant amount of on-task talk</w:t>
            </w:r>
            <w:r w:rsidR="008A55B6">
              <w:rPr>
                <w:rFonts w:ascii="Arial" w:hAnsi="Arial" w:cs="Arial"/>
                <w:lang w:val="en-GB"/>
              </w:rPr>
              <w:t xml:space="preserve"> between learners</w:t>
            </w:r>
          </w:p>
        </w:tc>
        <w:tc>
          <w:tcPr>
            <w:tcW w:w="396" w:type="dxa"/>
            <w:shd w:val="clear" w:color="auto" w:fill="auto"/>
          </w:tcPr>
          <w:p w14:paraId="3ECA5541" w14:textId="77777777" w:rsidR="00F577C4" w:rsidRPr="00BE6D67" w:rsidRDefault="00F577C4" w:rsidP="00D27EEF">
            <w:pPr>
              <w:spacing w:before="100" w:line="360" w:lineRule="auto"/>
              <w:rPr>
                <w:rFonts w:ascii="Arial" w:hAnsi="Arial" w:cs="Arial"/>
                <w:lang w:val="en-GB"/>
              </w:rPr>
            </w:pPr>
          </w:p>
        </w:tc>
      </w:tr>
      <w:tr w:rsidR="00F577C4" w:rsidRPr="00943E27" w14:paraId="2C3AF838" w14:textId="77777777" w:rsidTr="00943E27">
        <w:tc>
          <w:tcPr>
            <w:tcW w:w="9776" w:type="dxa"/>
            <w:shd w:val="clear" w:color="auto" w:fill="auto"/>
          </w:tcPr>
          <w:p w14:paraId="63EAF35E" w14:textId="54AFBC5A"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 xml:space="preserve">G4 – </w:t>
            </w:r>
            <w:r w:rsidR="008A55B6">
              <w:rPr>
                <w:rFonts w:ascii="Arial" w:hAnsi="Arial" w:cs="Arial"/>
                <w:lang w:val="en-GB"/>
              </w:rPr>
              <w:t>Learners</w:t>
            </w:r>
            <w:r w:rsidR="008A55B6" w:rsidRPr="00BE6D67">
              <w:rPr>
                <w:rFonts w:ascii="Arial" w:hAnsi="Arial" w:cs="Arial"/>
                <w:lang w:val="en-GB"/>
              </w:rPr>
              <w:t xml:space="preserve"> </w:t>
            </w:r>
            <w:r w:rsidRPr="00BE6D67">
              <w:rPr>
                <w:rFonts w:ascii="Arial" w:hAnsi="Arial" w:cs="Arial"/>
                <w:lang w:val="en-GB"/>
              </w:rPr>
              <w:t xml:space="preserve">showed a positive attitude towards working together </w:t>
            </w:r>
          </w:p>
        </w:tc>
        <w:tc>
          <w:tcPr>
            <w:tcW w:w="396" w:type="dxa"/>
            <w:shd w:val="clear" w:color="auto" w:fill="auto"/>
          </w:tcPr>
          <w:p w14:paraId="47874A52" w14:textId="77777777" w:rsidR="00F577C4" w:rsidRPr="00BE6D67" w:rsidRDefault="00F577C4" w:rsidP="00D27EEF">
            <w:pPr>
              <w:spacing w:before="100" w:line="360" w:lineRule="auto"/>
              <w:rPr>
                <w:rFonts w:ascii="Arial" w:hAnsi="Arial" w:cs="Arial"/>
                <w:lang w:val="en-GB"/>
              </w:rPr>
            </w:pPr>
          </w:p>
        </w:tc>
      </w:tr>
      <w:tr w:rsidR="00F577C4" w:rsidRPr="00943E27" w14:paraId="31110B9A" w14:textId="77777777" w:rsidTr="00943E27">
        <w:tc>
          <w:tcPr>
            <w:tcW w:w="9776" w:type="dxa"/>
            <w:shd w:val="clear" w:color="auto" w:fill="auto"/>
          </w:tcPr>
          <w:p w14:paraId="6D513A4F"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G5 - Group interaction involved sharing and building on each other’s ideas</w:t>
            </w:r>
          </w:p>
        </w:tc>
        <w:tc>
          <w:tcPr>
            <w:tcW w:w="396" w:type="dxa"/>
            <w:shd w:val="clear" w:color="auto" w:fill="auto"/>
          </w:tcPr>
          <w:p w14:paraId="6036CADB" w14:textId="77777777" w:rsidR="00F577C4" w:rsidRPr="00BE6D67" w:rsidRDefault="00F577C4" w:rsidP="00D27EEF">
            <w:pPr>
              <w:spacing w:before="100" w:line="360" w:lineRule="auto"/>
              <w:rPr>
                <w:rFonts w:ascii="Arial" w:hAnsi="Arial" w:cs="Arial"/>
                <w:lang w:val="en-GB"/>
              </w:rPr>
            </w:pPr>
          </w:p>
        </w:tc>
      </w:tr>
      <w:tr w:rsidR="00F577C4" w:rsidRPr="00943E27" w14:paraId="21E4A9CE" w14:textId="77777777" w:rsidTr="00943E27">
        <w:tc>
          <w:tcPr>
            <w:tcW w:w="9776" w:type="dxa"/>
            <w:shd w:val="clear" w:color="auto" w:fill="auto"/>
          </w:tcPr>
          <w:p w14:paraId="75F6D6D4"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G6 – Group interaction involved justified reasoning</w:t>
            </w:r>
          </w:p>
        </w:tc>
        <w:tc>
          <w:tcPr>
            <w:tcW w:w="396" w:type="dxa"/>
            <w:shd w:val="clear" w:color="auto" w:fill="auto"/>
          </w:tcPr>
          <w:p w14:paraId="199C7296" w14:textId="77777777" w:rsidR="00F577C4" w:rsidRPr="00BE6D67" w:rsidRDefault="00F577C4" w:rsidP="00D27EEF">
            <w:pPr>
              <w:spacing w:before="100" w:line="360" w:lineRule="auto"/>
              <w:rPr>
                <w:rFonts w:ascii="Arial" w:hAnsi="Arial" w:cs="Arial"/>
                <w:lang w:val="en-GB"/>
              </w:rPr>
            </w:pPr>
          </w:p>
        </w:tc>
      </w:tr>
      <w:tr w:rsidR="00F577C4" w:rsidRPr="00943E27" w14:paraId="08B883B5" w14:textId="77777777" w:rsidTr="00943E27">
        <w:tc>
          <w:tcPr>
            <w:tcW w:w="9776" w:type="dxa"/>
            <w:shd w:val="clear" w:color="auto" w:fill="auto"/>
          </w:tcPr>
          <w:p w14:paraId="5C52F7FC"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G7 – Group interaction involved constructive evaluation of each other’s ideas</w:t>
            </w:r>
          </w:p>
        </w:tc>
        <w:tc>
          <w:tcPr>
            <w:tcW w:w="396" w:type="dxa"/>
            <w:shd w:val="clear" w:color="auto" w:fill="auto"/>
          </w:tcPr>
          <w:p w14:paraId="76006891" w14:textId="77777777" w:rsidR="00F577C4" w:rsidRPr="00BE6D67" w:rsidRDefault="00F577C4" w:rsidP="00D27EEF">
            <w:pPr>
              <w:spacing w:before="100" w:line="360" w:lineRule="auto"/>
              <w:rPr>
                <w:rFonts w:ascii="Arial" w:hAnsi="Arial" w:cs="Arial"/>
                <w:lang w:val="en-GB"/>
              </w:rPr>
            </w:pPr>
          </w:p>
        </w:tc>
      </w:tr>
      <w:tr w:rsidR="00F577C4" w:rsidRPr="00943E27" w14:paraId="144ED802" w14:textId="77777777" w:rsidTr="00943E27">
        <w:tc>
          <w:tcPr>
            <w:tcW w:w="9776" w:type="dxa"/>
            <w:shd w:val="clear" w:color="auto" w:fill="auto"/>
          </w:tcPr>
          <w:p w14:paraId="29A16224" w14:textId="74D9B770"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 xml:space="preserve">G8 – </w:t>
            </w:r>
            <w:r w:rsidR="008A55B6">
              <w:rPr>
                <w:rFonts w:ascii="Arial" w:hAnsi="Arial" w:cs="Arial"/>
                <w:lang w:val="en-GB"/>
              </w:rPr>
              <w:t>Learners</w:t>
            </w:r>
            <w:r w:rsidR="008A55B6" w:rsidRPr="00BE6D67">
              <w:rPr>
                <w:rFonts w:ascii="Arial" w:hAnsi="Arial" w:cs="Arial"/>
                <w:lang w:val="en-GB"/>
              </w:rPr>
              <w:t xml:space="preserve"> </w:t>
            </w:r>
            <w:r w:rsidRPr="00BE6D67">
              <w:rPr>
                <w:rFonts w:ascii="Arial" w:hAnsi="Arial" w:cs="Arial"/>
                <w:lang w:val="en-GB"/>
              </w:rPr>
              <w:t>tried to reach consensus or compromise</w:t>
            </w:r>
            <w:r w:rsidR="00CD5027">
              <w:rPr>
                <w:rFonts w:ascii="Arial" w:hAnsi="Arial" w:cs="Arial"/>
                <w:lang w:val="en-GB"/>
              </w:rPr>
              <w:t xml:space="preserve"> when they disagreed</w:t>
            </w:r>
          </w:p>
        </w:tc>
        <w:tc>
          <w:tcPr>
            <w:tcW w:w="396" w:type="dxa"/>
            <w:shd w:val="clear" w:color="auto" w:fill="auto"/>
          </w:tcPr>
          <w:p w14:paraId="2F3EB913" w14:textId="77777777" w:rsidR="00F577C4" w:rsidRPr="00BE6D67" w:rsidRDefault="00F577C4" w:rsidP="00D27EEF">
            <w:pPr>
              <w:spacing w:before="100" w:line="360" w:lineRule="auto"/>
              <w:rPr>
                <w:rFonts w:ascii="Arial" w:hAnsi="Arial" w:cs="Arial"/>
                <w:lang w:val="en-GB"/>
              </w:rPr>
            </w:pPr>
          </w:p>
        </w:tc>
      </w:tr>
      <w:tr w:rsidR="00F577C4" w:rsidRPr="00943E27" w14:paraId="15C467BC" w14:textId="77777777" w:rsidTr="00943E27">
        <w:trPr>
          <w:trHeight w:val="283"/>
        </w:trPr>
        <w:tc>
          <w:tcPr>
            <w:tcW w:w="9776" w:type="dxa"/>
            <w:shd w:val="clear" w:color="auto" w:fill="auto"/>
          </w:tcPr>
          <w:p w14:paraId="2FC190DB"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G9 – Group work involved productive discussion and/or conflict</w:t>
            </w:r>
          </w:p>
        </w:tc>
        <w:tc>
          <w:tcPr>
            <w:tcW w:w="396" w:type="dxa"/>
            <w:shd w:val="clear" w:color="auto" w:fill="auto"/>
          </w:tcPr>
          <w:p w14:paraId="2FDEEA04" w14:textId="77777777" w:rsidR="00F577C4" w:rsidRPr="00BE6D67" w:rsidRDefault="00F577C4" w:rsidP="00D27EEF">
            <w:pPr>
              <w:spacing w:before="100" w:line="360" w:lineRule="auto"/>
              <w:rPr>
                <w:rFonts w:ascii="Arial" w:hAnsi="Arial" w:cs="Arial"/>
                <w:lang w:val="en-GB"/>
              </w:rPr>
            </w:pPr>
          </w:p>
        </w:tc>
      </w:tr>
      <w:tr w:rsidR="00F577C4" w:rsidRPr="00943E27" w14:paraId="1A82695E" w14:textId="77777777" w:rsidTr="00943E27">
        <w:tc>
          <w:tcPr>
            <w:tcW w:w="9776" w:type="dxa"/>
            <w:shd w:val="clear" w:color="auto" w:fill="auto"/>
          </w:tcPr>
          <w:p w14:paraId="2ACC4754" w14:textId="5F5F2F5C"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 xml:space="preserve">G10 – Group work roles were not detrimental to </w:t>
            </w:r>
            <w:r w:rsidR="00870632">
              <w:rPr>
                <w:rFonts w:ascii="Arial" w:hAnsi="Arial" w:cs="Arial"/>
                <w:lang w:val="en-GB"/>
              </w:rPr>
              <w:t>learners’</w:t>
            </w:r>
            <w:r w:rsidR="00870632" w:rsidRPr="00BE6D67">
              <w:rPr>
                <w:rFonts w:ascii="Arial" w:hAnsi="Arial" w:cs="Arial"/>
                <w:lang w:val="en-GB"/>
              </w:rPr>
              <w:t xml:space="preserve"> </w:t>
            </w:r>
            <w:r w:rsidRPr="00BE6D67">
              <w:rPr>
                <w:rFonts w:ascii="Arial" w:hAnsi="Arial" w:cs="Arial"/>
                <w:lang w:val="en-GB"/>
              </w:rPr>
              <w:t>group working</w:t>
            </w:r>
          </w:p>
        </w:tc>
        <w:tc>
          <w:tcPr>
            <w:tcW w:w="396" w:type="dxa"/>
            <w:shd w:val="clear" w:color="auto" w:fill="auto"/>
          </w:tcPr>
          <w:p w14:paraId="79D9258C" w14:textId="77777777" w:rsidR="00F577C4" w:rsidRPr="00BE6D67" w:rsidRDefault="00F577C4" w:rsidP="00D27EEF">
            <w:pPr>
              <w:spacing w:before="100" w:line="360" w:lineRule="auto"/>
              <w:rPr>
                <w:rFonts w:ascii="Arial" w:hAnsi="Arial" w:cs="Arial"/>
                <w:lang w:val="en-GB"/>
              </w:rPr>
            </w:pPr>
          </w:p>
        </w:tc>
      </w:tr>
    </w:tbl>
    <w:p w14:paraId="5E0F313E" w14:textId="77777777" w:rsidR="0076574F" w:rsidRPr="00BE6D67" w:rsidRDefault="0076574F" w:rsidP="00245EA5">
      <w:pPr>
        <w:rPr>
          <w:rFonts w:ascii="Calibri" w:hAnsi="Calibri" w:cs="Arial"/>
          <w:b/>
          <w:bCs/>
          <w:color w:val="800000"/>
          <w:sz w:val="36"/>
          <w:szCs w:val="32"/>
          <w:lang w:val="en-GB" w:eastAsia="en-US"/>
        </w:rPr>
      </w:pPr>
    </w:p>
    <w:sectPr w:rsidR="0076574F" w:rsidRPr="00BE6D67" w:rsidSect="00245EA5">
      <w:pgSz w:w="12020" w:h="17000"/>
      <w:pgMar w:top="1276" w:right="544" w:bottom="1134" w:left="851" w:header="39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C220" w14:textId="77777777" w:rsidR="003A242A" w:rsidRDefault="003A242A">
      <w:r>
        <w:separator/>
      </w:r>
    </w:p>
  </w:endnote>
  <w:endnote w:type="continuationSeparator" w:id="0">
    <w:p w14:paraId="5BEC886C" w14:textId="77777777" w:rsidR="003A242A" w:rsidRDefault="003A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altName w:val="Calibri"/>
    <w:panose1 w:val="020F0502020204030204"/>
    <w:charset w:val="00"/>
    <w:family w:val="swiss"/>
    <w:pitch w:val="variable"/>
    <w:sig w:usb0="E0002AFF" w:usb1="C000ACFF"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E937" w14:textId="77777777" w:rsidR="001463B5" w:rsidRDefault="00146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1FFA" w14:textId="77777777" w:rsidR="001463B5" w:rsidRDefault="00146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179" w14:textId="63160543" w:rsidR="00F819B5" w:rsidRPr="00D16F7E" w:rsidRDefault="002E3950" w:rsidP="002E3950">
    <w:pPr>
      <w:pStyle w:val="Footer"/>
      <w:jc w:val="center"/>
      <w:rPr>
        <w:color w:val="808080"/>
        <w:sz w:val="22"/>
        <w:szCs w:val="22"/>
      </w:rPr>
    </w:pPr>
    <w:r>
      <w:rPr>
        <w:b/>
        <w:color w:val="808080"/>
        <w:sz w:val="22"/>
        <w:szCs w:val="22"/>
      </w:rPr>
      <w:t xml:space="preserve">                          </w:t>
    </w:r>
    <w:r w:rsidR="00F819B5">
      <w:rPr>
        <w:b/>
        <w:color w:val="808080"/>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C047" w14:textId="77777777" w:rsidR="003A242A" w:rsidRDefault="003A242A">
      <w:r>
        <w:separator/>
      </w:r>
    </w:p>
  </w:footnote>
  <w:footnote w:type="continuationSeparator" w:id="0">
    <w:p w14:paraId="20C768D7" w14:textId="77777777" w:rsidR="003A242A" w:rsidRDefault="003A2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9C71" w14:textId="77777777" w:rsidR="00FE669A" w:rsidRDefault="00FE6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3139" w14:textId="77777777" w:rsidR="00FE669A" w:rsidRDefault="00FE6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0F2F" w14:textId="14D4144C" w:rsidR="002501DE" w:rsidRDefault="00AB3CEF">
    <w:pPr>
      <w:pStyle w:val="Header"/>
    </w:pPr>
    <w:r>
      <w:tab/>
    </w:r>
    <w:r w:rsidR="00405CDE">
      <w:t xml:space="preserve">                                                </w:t>
    </w:r>
    <w:r w:rsidR="00F40041">
      <w:t xml:space="preserve">                  </w:t>
    </w:r>
    <w:r w:rsidR="00405CDE">
      <w:t xml:space="preserve">         </w:t>
    </w:r>
    <w:r w:rsidR="00F40041">
      <w:t xml:space="preserve">           </w:t>
    </w:r>
    <w:r w:rsidR="00405CDE">
      <w:t xml:space="preserve">                                                                   </w:t>
    </w:r>
    <w:r>
      <w:tab/>
      <w:t xml:space="preserve">           </w:t>
    </w:r>
    <w:r>
      <w:tab/>
    </w:r>
    <w:r w:rsidR="002501DE">
      <w:tab/>
    </w:r>
    <w:r w:rsidR="002501DE">
      <w:tab/>
      <w:t xml:space="preserve">              </w:t>
    </w:r>
    <w:r w:rsidR="002501DE">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84F"/>
    <w:multiLevelType w:val="hybridMultilevel"/>
    <w:tmpl w:val="57468EE6"/>
    <w:lvl w:ilvl="0" w:tplc="040A0011">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AEA6EB0"/>
    <w:multiLevelType w:val="hybridMultilevel"/>
    <w:tmpl w:val="5726CEB4"/>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15:restartNumberingAfterBreak="0">
    <w:nsid w:val="0B612F08"/>
    <w:multiLevelType w:val="hybridMultilevel"/>
    <w:tmpl w:val="DEF05900"/>
    <w:lvl w:ilvl="0" w:tplc="C71C37D8">
      <w:start w:val="1"/>
      <w:numFmt w:val="bullet"/>
      <w:lvlText w:val=""/>
      <w:lvlJc w:val="left"/>
      <w:pPr>
        <w:tabs>
          <w:tab w:val="num" w:pos="720"/>
        </w:tabs>
        <w:ind w:left="720" w:hanging="360"/>
      </w:pPr>
      <w:rPr>
        <w:rFonts w:ascii="Symbol" w:hAnsi="Symbol" w:hint="default"/>
      </w:rPr>
    </w:lvl>
    <w:lvl w:ilvl="1" w:tplc="A38E1E12" w:tentative="1">
      <w:start w:val="1"/>
      <w:numFmt w:val="bullet"/>
      <w:lvlText w:val=""/>
      <w:lvlJc w:val="left"/>
      <w:pPr>
        <w:tabs>
          <w:tab w:val="num" w:pos="1440"/>
        </w:tabs>
        <w:ind w:left="1440" w:hanging="360"/>
      </w:pPr>
      <w:rPr>
        <w:rFonts w:ascii="Symbol" w:hAnsi="Symbol" w:hint="default"/>
      </w:rPr>
    </w:lvl>
    <w:lvl w:ilvl="2" w:tplc="13643F0E" w:tentative="1">
      <w:start w:val="1"/>
      <w:numFmt w:val="bullet"/>
      <w:lvlText w:val=""/>
      <w:lvlJc w:val="left"/>
      <w:pPr>
        <w:tabs>
          <w:tab w:val="num" w:pos="2160"/>
        </w:tabs>
        <w:ind w:left="2160" w:hanging="360"/>
      </w:pPr>
      <w:rPr>
        <w:rFonts w:ascii="Symbol" w:hAnsi="Symbol" w:hint="default"/>
      </w:rPr>
    </w:lvl>
    <w:lvl w:ilvl="3" w:tplc="5922C760" w:tentative="1">
      <w:start w:val="1"/>
      <w:numFmt w:val="bullet"/>
      <w:lvlText w:val=""/>
      <w:lvlJc w:val="left"/>
      <w:pPr>
        <w:tabs>
          <w:tab w:val="num" w:pos="2880"/>
        </w:tabs>
        <w:ind w:left="2880" w:hanging="360"/>
      </w:pPr>
      <w:rPr>
        <w:rFonts w:ascii="Symbol" w:hAnsi="Symbol" w:hint="default"/>
      </w:rPr>
    </w:lvl>
    <w:lvl w:ilvl="4" w:tplc="2E3E6B9C" w:tentative="1">
      <w:start w:val="1"/>
      <w:numFmt w:val="bullet"/>
      <w:lvlText w:val=""/>
      <w:lvlJc w:val="left"/>
      <w:pPr>
        <w:tabs>
          <w:tab w:val="num" w:pos="3600"/>
        </w:tabs>
        <w:ind w:left="3600" w:hanging="360"/>
      </w:pPr>
      <w:rPr>
        <w:rFonts w:ascii="Symbol" w:hAnsi="Symbol" w:hint="default"/>
      </w:rPr>
    </w:lvl>
    <w:lvl w:ilvl="5" w:tplc="CAE0A5FE" w:tentative="1">
      <w:start w:val="1"/>
      <w:numFmt w:val="bullet"/>
      <w:lvlText w:val=""/>
      <w:lvlJc w:val="left"/>
      <w:pPr>
        <w:tabs>
          <w:tab w:val="num" w:pos="4320"/>
        </w:tabs>
        <w:ind w:left="4320" w:hanging="360"/>
      </w:pPr>
      <w:rPr>
        <w:rFonts w:ascii="Symbol" w:hAnsi="Symbol" w:hint="default"/>
      </w:rPr>
    </w:lvl>
    <w:lvl w:ilvl="6" w:tplc="9AB461EE" w:tentative="1">
      <w:start w:val="1"/>
      <w:numFmt w:val="bullet"/>
      <w:lvlText w:val=""/>
      <w:lvlJc w:val="left"/>
      <w:pPr>
        <w:tabs>
          <w:tab w:val="num" w:pos="5040"/>
        </w:tabs>
        <w:ind w:left="5040" w:hanging="360"/>
      </w:pPr>
      <w:rPr>
        <w:rFonts w:ascii="Symbol" w:hAnsi="Symbol" w:hint="default"/>
      </w:rPr>
    </w:lvl>
    <w:lvl w:ilvl="7" w:tplc="85CC835A" w:tentative="1">
      <w:start w:val="1"/>
      <w:numFmt w:val="bullet"/>
      <w:lvlText w:val=""/>
      <w:lvlJc w:val="left"/>
      <w:pPr>
        <w:tabs>
          <w:tab w:val="num" w:pos="5760"/>
        </w:tabs>
        <w:ind w:left="5760" w:hanging="360"/>
      </w:pPr>
      <w:rPr>
        <w:rFonts w:ascii="Symbol" w:hAnsi="Symbol" w:hint="default"/>
      </w:rPr>
    </w:lvl>
    <w:lvl w:ilvl="8" w:tplc="A95A61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EB3133C"/>
    <w:multiLevelType w:val="hybridMultilevel"/>
    <w:tmpl w:val="8016622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 w15:restartNumberingAfterBreak="0">
    <w:nsid w:val="12DB0B1F"/>
    <w:multiLevelType w:val="hybridMultilevel"/>
    <w:tmpl w:val="A15CB7EE"/>
    <w:lvl w:ilvl="0" w:tplc="BEE0111C">
      <w:start w:val="1"/>
      <w:numFmt w:val="decimal"/>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abstractNum w:abstractNumId="5"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71F3FC1"/>
    <w:multiLevelType w:val="hybridMultilevel"/>
    <w:tmpl w:val="08C859B2"/>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7" w15:restartNumberingAfterBreak="0">
    <w:nsid w:val="17DB6695"/>
    <w:multiLevelType w:val="hybridMultilevel"/>
    <w:tmpl w:val="5636E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7D3F01"/>
    <w:multiLevelType w:val="hybridMultilevel"/>
    <w:tmpl w:val="321CED64"/>
    <w:lvl w:ilvl="0" w:tplc="08090001">
      <w:start w:val="1"/>
      <w:numFmt w:val="bullet"/>
      <w:lvlText w:val=""/>
      <w:lvlJc w:val="left"/>
      <w:pPr>
        <w:tabs>
          <w:tab w:val="num" w:pos="720"/>
        </w:tabs>
        <w:ind w:left="720" w:hanging="360"/>
      </w:pPr>
      <w:rPr>
        <w:rFonts w:ascii="Symbol" w:hAnsi="Symbol" w:hint="default"/>
      </w:rPr>
    </w:lvl>
    <w:lvl w:ilvl="1" w:tplc="91528DA8" w:tentative="1">
      <w:start w:val="1"/>
      <w:numFmt w:val="bullet"/>
      <w:lvlText w:val=""/>
      <w:lvlJc w:val="left"/>
      <w:pPr>
        <w:tabs>
          <w:tab w:val="num" w:pos="1440"/>
        </w:tabs>
        <w:ind w:left="1440" w:hanging="360"/>
      </w:pPr>
      <w:rPr>
        <w:rFonts w:ascii="Symbol" w:hAnsi="Symbol" w:hint="default"/>
      </w:rPr>
    </w:lvl>
    <w:lvl w:ilvl="2" w:tplc="D4041ABA" w:tentative="1">
      <w:start w:val="1"/>
      <w:numFmt w:val="bullet"/>
      <w:lvlText w:val=""/>
      <w:lvlJc w:val="left"/>
      <w:pPr>
        <w:tabs>
          <w:tab w:val="num" w:pos="2160"/>
        </w:tabs>
        <w:ind w:left="2160" w:hanging="360"/>
      </w:pPr>
      <w:rPr>
        <w:rFonts w:ascii="Symbol" w:hAnsi="Symbol" w:hint="default"/>
      </w:rPr>
    </w:lvl>
    <w:lvl w:ilvl="3" w:tplc="A1EE93A0" w:tentative="1">
      <w:start w:val="1"/>
      <w:numFmt w:val="bullet"/>
      <w:lvlText w:val=""/>
      <w:lvlJc w:val="left"/>
      <w:pPr>
        <w:tabs>
          <w:tab w:val="num" w:pos="2880"/>
        </w:tabs>
        <w:ind w:left="2880" w:hanging="360"/>
      </w:pPr>
      <w:rPr>
        <w:rFonts w:ascii="Symbol" w:hAnsi="Symbol" w:hint="default"/>
      </w:rPr>
    </w:lvl>
    <w:lvl w:ilvl="4" w:tplc="0692693C" w:tentative="1">
      <w:start w:val="1"/>
      <w:numFmt w:val="bullet"/>
      <w:lvlText w:val=""/>
      <w:lvlJc w:val="left"/>
      <w:pPr>
        <w:tabs>
          <w:tab w:val="num" w:pos="3600"/>
        </w:tabs>
        <w:ind w:left="3600" w:hanging="360"/>
      </w:pPr>
      <w:rPr>
        <w:rFonts w:ascii="Symbol" w:hAnsi="Symbol" w:hint="default"/>
      </w:rPr>
    </w:lvl>
    <w:lvl w:ilvl="5" w:tplc="958CAA30" w:tentative="1">
      <w:start w:val="1"/>
      <w:numFmt w:val="bullet"/>
      <w:lvlText w:val=""/>
      <w:lvlJc w:val="left"/>
      <w:pPr>
        <w:tabs>
          <w:tab w:val="num" w:pos="4320"/>
        </w:tabs>
        <w:ind w:left="4320" w:hanging="360"/>
      </w:pPr>
      <w:rPr>
        <w:rFonts w:ascii="Symbol" w:hAnsi="Symbol" w:hint="default"/>
      </w:rPr>
    </w:lvl>
    <w:lvl w:ilvl="6" w:tplc="981CE05A" w:tentative="1">
      <w:start w:val="1"/>
      <w:numFmt w:val="bullet"/>
      <w:lvlText w:val=""/>
      <w:lvlJc w:val="left"/>
      <w:pPr>
        <w:tabs>
          <w:tab w:val="num" w:pos="5040"/>
        </w:tabs>
        <w:ind w:left="5040" w:hanging="360"/>
      </w:pPr>
      <w:rPr>
        <w:rFonts w:ascii="Symbol" w:hAnsi="Symbol" w:hint="default"/>
      </w:rPr>
    </w:lvl>
    <w:lvl w:ilvl="7" w:tplc="921CD2F4" w:tentative="1">
      <w:start w:val="1"/>
      <w:numFmt w:val="bullet"/>
      <w:lvlText w:val=""/>
      <w:lvlJc w:val="left"/>
      <w:pPr>
        <w:tabs>
          <w:tab w:val="num" w:pos="5760"/>
        </w:tabs>
        <w:ind w:left="5760" w:hanging="360"/>
      </w:pPr>
      <w:rPr>
        <w:rFonts w:ascii="Symbol" w:hAnsi="Symbol" w:hint="default"/>
      </w:rPr>
    </w:lvl>
    <w:lvl w:ilvl="8" w:tplc="5360F38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D76E1A"/>
    <w:multiLevelType w:val="hybridMultilevel"/>
    <w:tmpl w:val="69B6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B4B0533"/>
    <w:multiLevelType w:val="multilevel"/>
    <w:tmpl w:val="26DC08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15:restartNumberingAfterBreak="0">
    <w:nsid w:val="34351217"/>
    <w:multiLevelType w:val="hybridMultilevel"/>
    <w:tmpl w:val="75D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D5474"/>
    <w:multiLevelType w:val="hybridMultilevel"/>
    <w:tmpl w:val="5192C62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4" w15:restartNumberingAfterBreak="0">
    <w:nsid w:val="35652FCB"/>
    <w:multiLevelType w:val="hybridMultilevel"/>
    <w:tmpl w:val="50F6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F0211"/>
    <w:multiLevelType w:val="multilevel"/>
    <w:tmpl w:val="FCCA912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30D1BE2"/>
    <w:multiLevelType w:val="multilevel"/>
    <w:tmpl w:val="C40EFE7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954518A"/>
    <w:multiLevelType w:val="hybridMultilevel"/>
    <w:tmpl w:val="B6C4FB8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0" w15:restartNumberingAfterBreak="0">
    <w:nsid w:val="4CA0631D"/>
    <w:multiLevelType w:val="hybridMultilevel"/>
    <w:tmpl w:val="1E169F66"/>
    <w:lvl w:ilvl="0" w:tplc="3DC0656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2582610"/>
    <w:multiLevelType w:val="hybridMultilevel"/>
    <w:tmpl w:val="D8E09E28"/>
    <w:lvl w:ilvl="0" w:tplc="040A0001">
      <w:start w:val="1"/>
      <w:numFmt w:val="bullet"/>
      <w:lvlText w:val=""/>
      <w:lvlJc w:val="left"/>
      <w:pPr>
        <w:ind w:left="1460" w:hanging="360"/>
      </w:pPr>
      <w:rPr>
        <w:rFonts w:ascii="Symbol" w:hAnsi="Symbol" w:hint="default"/>
      </w:rPr>
    </w:lvl>
    <w:lvl w:ilvl="1" w:tplc="040A0003" w:tentative="1">
      <w:start w:val="1"/>
      <w:numFmt w:val="bullet"/>
      <w:lvlText w:val="o"/>
      <w:lvlJc w:val="left"/>
      <w:pPr>
        <w:ind w:left="2180" w:hanging="360"/>
      </w:pPr>
      <w:rPr>
        <w:rFonts w:ascii="Courier New" w:hAnsi="Courier New" w:cs="Courier New" w:hint="default"/>
      </w:rPr>
    </w:lvl>
    <w:lvl w:ilvl="2" w:tplc="040A0005" w:tentative="1">
      <w:start w:val="1"/>
      <w:numFmt w:val="bullet"/>
      <w:lvlText w:val=""/>
      <w:lvlJc w:val="left"/>
      <w:pPr>
        <w:ind w:left="2900" w:hanging="360"/>
      </w:pPr>
      <w:rPr>
        <w:rFonts w:ascii="Wingdings" w:hAnsi="Wingdings" w:hint="default"/>
      </w:rPr>
    </w:lvl>
    <w:lvl w:ilvl="3" w:tplc="040A0001" w:tentative="1">
      <w:start w:val="1"/>
      <w:numFmt w:val="bullet"/>
      <w:lvlText w:val=""/>
      <w:lvlJc w:val="left"/>
      <w:pPr>
        <w:ind w:left="3620" w:hanging="360"/>
      </w:pPr>
      <w:rPr>
        <w:rFonts w:ascii="Symbol" w:hAnsi="Symbol" w:hint="default"/>
      </w:rPr>
    </w:lvl>
    <w:lvl w:ilvl="4" w:tplc="040A0003" w:tentative="1">
      <w:start w:val="1"/>
      <w:numFmt w:val="bullet"/>
      <w:lvlText w:val="o"/>
      <w:lvlJc w:val="left"/>
      <w:pPr>
        <w:ind w:left="4340" w:hanging="360"/>
      </w:pPr>
      <w:rPr>
        <w:rFonts w:ascii="Courier New" w:hAnsi="Courier New" w:cs="Courier New" w:hint="default"/>
      </w:rPr>
    </w:lvl>
    <w:lvl w:ilvl="5" w:tplc="040A0005" w:tentative="1">
      <w:start w:val="1"/>
      <w:numFmt w:val="bullet"/>
      <w:lvlText w:val=""/>
      <w:lvlJc w:val="left"/>
      <w:pPr>
        <w:ind w:left="5060" w:hanging="360"/>
      </w:pPr>
      <w:rPr>
        <w:rFonts w:ascii="Wingdings" w:hAnsi="Wingdings" w:hint="default"/>
      </w:rPr>
    </w:lvl>
    <w:lvl w:ilvl="6" w:tplc="040A0001" w:tentative="1">
      <w:start w:val="1"/>
      <w:numFmt w:val="bullet"/>
      <w:lvlText w:val=""/>
      <w:lvlJc w:val="left"/>
      <w:pPr>
        <w:ind w:left="5780" w:hanging="360"/>
      </w:pPr>
      <w:rPr>
        <w:rFonts w:ascii="Symbol" w:hAnsi="Symbol" w:hint="default"/>
      </w:rPr>
    </w:lvl>
    <w:lvl w:ilvl="7" w:tplc="040A0003" w:tentative="1">
      <w:start w:val="1"/>
      <w:numFmt w:val="bullet"/>
      <w:lvlText w:val="o"/>
      <w:lvlJc w:val="left"/>
      <w:pPr>
        <w:ind w:left="6500" w:hanging="360"/>
      </w:pPr>
      <w:rPr>
        <w:rFonts w:ascii="Courier New" w:hAnsi="Courier New" w:cs="Courier New" w:hint="default"/>
      </w:rPr>
    </w:lvl>
    <w:lvl w:ilvl="8" w:tplc="040A0005" w:tentative="1">
      <w:start w:val="1"/>
      <w:numFmt w:val="bullet"/>
      <w:lvlText w:val=""/>
      <w:lvlJc w:val="left"/>
      <w:pPr>
        <w:ind w:left="7220" w:hanging="360"/>
      </w:pPr>
      <w:rPr>
        <w:rFonts w:ascii="Wingdings" w:hAnsi="Wingdings" w:hint="default"/>
      </w:rPr>
    </w:lvl>
  </w:abstractNum>
  <w:abstractNum w:abstractNumId="24" w15:restartNumberingAfterBreak="0">
    <w:nsid w:val="6ABD1936"/>
    <w:multiLevelType w:val="hybridMultilevel"/>
    <w:tmpl w:val="B4B040E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5"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FA9559E"/>
    <w:multiLevelType w:val="multilevel"/>
    <w:tmpl w:val="958ED1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11"/>
  </w:num>
  <w:num w:numId="2">
    <w:abstractNumId w:val="26"/>
  </w:num>
  <w:num w:numId="3">
    <w:abstractNumId w:val="17"/>
  </w:num>
  <w:num w:numId="4">
    <w:abstractNumId w:val="9"/>
  </w:num>
  <w:num w:numId="5">
    <w:abstractNumId w:val="22"/>
  </w:num>
  <w:num w:numId="6">
    <w:abstractNumId w:val="25"/>
  </w:num>
  <w:num w:numId="7">
    <w:abstractNumId w:val="15"/>
  </w:num>
  <w:num w:numId="8">
    <w:abstractNumId w:val="0"/>
  </w:num>
  <w:num w:numId="9">
    <w:abstractNumId w:val="18"/>
  </w:num>
  <w:num w:numId="10">
    <w:abstractNumId w:val="16"/>
  </w:num>
  <w:num w:numId="11">
    <w:abstractNumId w:val="10"/>
  </w:num>
  <w:num w:numId="12">
    <w:abstractNumId w:val="5"/>
  </w:num>
  <w:num w:numId="13">
    <w:abstractNumId w:val="21"/>
  </w:num>
  <w:num w:numId="14">
    <w:abstractNumId w:val="20"/>
  </w:num>
  <w:num w:numId="15">
    <w:abstractNumId w:val="4"/>
  </w:num>
  <w:num w:numId="16">
    <w:abstractNumId w:val="23"/>
  </w:num>
  <w:num w:numId="17">
    <w:abstractNumId w:val="1"/>
  </w:num>
  <w:num w:numId="18">
    <w:abstractNumId w:val="13"/>
  </w:num>
  <w:num w:numId="19">
    <w:abstractNumId w:val="6"/>
  </w:num>
  <w:num w:numId="20">
    <w:abstractNumId w:val="24"/>
  </w:num>
  <w:num w:numId="21">
    <w:abstractNumId w:val="3"/>
  </w:num>
  <w:num w:numId="22">
    <w:abstractNumId w:val="12"/>
  </w:num>
  <w:num w:numId="23">
    <w:abstractNumId w:val="14"/>
  </w:num>
  <w:num w:numId="24">
    <w:abstractNumId w:val="19"/>
  </w:num>
  <w:num w:numId="25">
    <w:abstractNumId w:val="8"/>
  </w:num>
  <w:num w:numId="26">
    <w:abstractNumId w:val="2"/>
  </w:num>
  <w:num w:numId="2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67"/>
    <w:rsid w:val="00002586"/>
    <w:rsid w:val="0001006A"/>
    <w:rsid w:val="000117A5"/>
    <w:rsid w:val="000146F7"/>
    <w:rsid w:val="00017AC9"/>
    <w:rsid w:val="00035A33"/>
    <w:rsid w:val="00041F21"/>
    <w:rsid w:val="000465E5"/>
    <w:rsid w:val="00052417"/>
    <w:rsid w:val="00057A79"/>
    <w:rsid w:val="000640E3"/>
    <w:rsid w:val="00064973"/>
    <w:rsid w:val="00066808"/>
    <w:rsid w:val="00070582"/>
    <w:rsid w:val="00075EA1"/>
    <w:rsid w:val="00084E2A"/>
    <w:rsid w:val="00087DB9"/>
    <w:rsid w:val="00095CB5"/>
    <w:rsid w:val="0009603F"/>
    <w:rsid w:val="000A6D02"/>
    <w:rsid w:val="000B0BD4"/>
    <w:rsid w:val="000B35B2"/>
    <w:rsid w:val="000B5D82"/>
    <w:rsid w:val="000C22AA"/>
    <w:rsid w:val="000C427A"/>
    <w:rsid w:val="000D311F"/>
    <w:rsid w:val="000D405C"/>
    <w:rsid w:val="000F5B27"/>
    <w:rsid w:val="00100A73"/>
    <w:rsid w:val="001056BC"/>
    <w:rsid w:val="0011131C"/>
    <w:rsid w:val="00112F2C"/>
    <w:rsid w:val="00114E56"/>
    <w:rsid w:val="00123AF2"/>
    <w:rsid w:val="00124F7F"/>
    <w:rsid w:val="00126556"/>
    <w:rsid w:val="00127847"/>
    <w:rsid w:val="00130985"/>
    <w:rsid w:val="001345EE"/>
    <w:rsid w:val="00141325"/>
    <w:rsid w:val="00141541"/>
    <w:rsid w:val="00142918"/>
    <w:rsid w:val="001430B6"/>
    <w:rsid w:val="001463B5"/>
    <w:rsid w:val="00152D05"/>
    <w:rsid w:val="00154F7B"/>
    <w:rsid w:val="00155A9C"/>
    <w:rsid w:val="00166530"/>
    <w:rsid w:val="00167456"/>
    <w:rsid w:val="00170546"/>
    <w:rsid w:val="00183309"/>
    <w:rsid w:val="001913E3"/>
    <w:rsid w:val="00194A74"/>
    <w:rsid w:val="001956E4"/>
    <w:rsid w:val="0019782F"/>
    <w:rsid w:val="001A12E4"/>
    <w:rsid w:val="001A3787"/>
    <w:rsid w:val="001B24FA"/>
    <w:rsid w:val="001C10F5"/>
    <w:rsid w:val="001C1434"/>
    <w:rsid w:val="001C14E0"/>
    <w:rsid w:val="001C52A9"/>
    <w:rsid w:val="001D6963"/>
    <w:rsid w:val="001E28C6"/>
    <w:rsid w:val="001E3694"/>
    <w:rsid w:val="001F1986"/>
    <w:rsid w:val="001F2822"/>
    <w:rsid w:val="00202204"/>
    <w:rsid w:val="002117C0"/>
    <w:rsid w:val="00211FD2"/>
    <w:rsid w:val="00213F3F"/>
    <w:rsid w:val="00221A20"/>
    <w:rsid w:val="00225CE6"/>
    <w:rsid w:val="0023282A"/>
    <w:rsid w:val="002343FC"/>
    <w:rsid w:val="00240E3F"/>
    <w:rsid w:val="0024374E"/>
    <w:rsid w:val="00245056"/>
    <w:rsid w:val="00245EA5"/>
    <w:rsid w:val="002501DE"/>
    <w:rsid w:val="00252404"/>
    <w:rsid w:val="00252D90"/>
    <w:rsid w:val="00255D6A"/>
    <w:rsid w:val="00257210"/>
    <w:rsid w:val="0026127F"/>
    <w:rsid w:val="00267E8F"/>
    <w:rsid w:val="00276062"/>
    <w:rsid w:val="002767F5"/>
    <w:rsid w:val="00277D37"/>
    <w:rsid w:val="00287C35"/>
    <w:rsid w:val="00291234"/>
    <w:rsid w:val="00293E8C"/>
    <w:rsid w:val="00294EC7"/>
    <w:rsid w:val="002A2013"/>
    <w:rsid w:val="002A3326"/>
    <w:rsid w:val="002B419B"/>
    <w:rsid w:val="002B69D1"/>
    <w:rsid w:val="002C4ED9"/>
    <w:rsid w:val="002C7D9E"/>
    <w:rsid w:val="002D2F0F"/>
    <w:rsid w:val="002E12F1"/>
    <w:rsid w:val="002E3950"/>
    <w:rsid w:val="002E455C"/>
    <w:rsid w:val="002E6594"/>
    <w:rsid w:val="002E7AF1"/>
    <w:rsid w:val="002F1205"/>
    <w:rsid w:val="003007C9"/>
    <w:rsid w:val="00303007"/>
    <w:rsid w:val="003077BD"/>
    <w:rsid w:val="00310E47"/>
    <w:rsid w:val="0031148E"/>
    <w:rsid w:val="00313619"/>
    <w:rsid w:val="00315D3F"/>
    <w:rsid w:val="00317A7E"/>
    <w:rsid w:val="00321CB7"/>
    <w:rsid w:val="00324A43"/>
    <w:rsid w:val="0032552F"/>
    <w:rsid w:val="0032656E"/>
    <w:rsid w:val="00340075"/>
    <w:rsid w:val="00345AD4"/>
    <w:rsid w:val="00346DF5"/>
    <w:rsid w:val="00347BFB"/>
    <w:rsid w:val="00352E94"/>
    <w:rsid w:val="0035326E"/>
    <w:rsid w:val="003552C0"/>
    <w:rsid w:val="0036104D"/>
    <w:rsid w:val="00363C5E"/>
    <w:rsid w:val="003673BC"/>
    <w:rsid w:val="00376A66"/>
    <w:rsid w:val="00383513"/>
    <w:rsid w:val="00387C4B"/>
    <w:rsid w:val="00392923"/>
    <w:rsid w:val="0039371B"/>
    <w:rsid w:val="003A242A"/>
    <w:rsid w:val="003A49FD"/>
    <w:rsid w:val="003B6150"/>
    <w:rsid w:val="003B71A8"/>
    <w:rsid w:val="003C179B"/>
    <w:rsid w:val="003C4B43"/>
    <w:rsid w:val="003C4D26"/>
    <w:rsid w:val="003C78B2"/>
    <w:rsid w:val="003D0828"/>
    <w:rsid w:val="003D22A7"/>
    <w:rsid w:val="003D2EE6"/>
    <w:rsid w:val="003D4101"/>
    <w:rsid w:val="003D5E7A"/>
    <w:rsid w:val="003E0007"/>
    <w:rsid w:val="003E1854"/>
    <w:rsid w:val="003E4DCC"/>
    <w:rsid w:val="003F6AD0"/>
    <w:rsid w:val="003F7AD7"/>
    <w:rsid w:val="00404300"/>
    <w:rsid w:val="00405CDE"/>
    <w:rsid w:val="00411207"/>
    <w:rsid w:val="00411C59"/>
    <w:rsid w:val="00412F2B"/>
    <w:rsid w:val="00413215"/>
    <w:rsid w:val="00420E39"/>
    <w:rsid w:val="00427560"/>
    <w:rsid w:val="004278EA"/>
    <w:rsid w:val="00434D38"/>
    <w:rsid w:val="004612A4"/>
    <w:rsid w:val="004620DF"/>
    <w:rsid w:val="00470D9C"/>
    <w:rsid w:val="00481A76"/>
    <w:rsid w:val="004910F9"/>
    <w:rsid w:val="004914DB"/>
    <w:rsid w:val="00493056"/>
    <w:rsid w:val="004A1AFF"/>
    <w:rsid w:val="004B2EB8"/>
    <w:rsid w:val="004B78BB"/>
    <w:rsid w:val="004B7B25"/>
    <w:rsid w:val="004C4A7E"/>
    <w:rsid w:val="004C56AC"/>
    <w:rsid w:val="004D15DB"/>
    <w:rsid w:val="004D1C90"/>
    <w:rsid w:val="004D61BC"/>
    <w:rsid w:val="004E09C0"/>
    <w:rsid w:val="004F00FA"/>
    <w:rsid w:val="004F1E5F"/>
    <w:rsid w:val="004F205B"/>
    <w:rsid w:val="004F39D9"/>
    <w:rsid w:val="005021C7"/>
    <w:rsid w:val="00502B4D"/>
    <w:rsid w:val="0050703F"/>
    <w:rsid w:val="00507072"/>
    <w:rsid w:val="00511A4C"/>
    <w:rsid w:val="005128CE"/>
    <w:rsid w:val="00513D12"/>
    <w:rsid w:val="00515C0E"/>
    <w:rsid w:val="00536558"/>
    <w:rsid w:val="005369FF"/>
    <w:rsid w:val="0054548B"/>
    <w:rsid w:val="00552803"/>
    <w:rsid w:val="00560116"/>
    <w:rsid w:val="005619C4"/>
    <w:rsid w:val="005639DB"/>
    <w:rsid w:val="00564ABE"/>
    <w:rsid w:val="005727F7"/>
    <w:rsid w:val="00576014"/>
    <w:rsid w:val="005802D0"/>
    <w:rsid w:val="00580598"/>
    <w:rsid w:val="00583D09"/>
    <w:rsid w:val="0058514F"/>
    <w:rsid w:val="00594A04"/>
    <w:rsid w:val="005976C1"/>
    <w:rsid w:val="005A08A8"/>
    <w:rsid w:val="005A2F48"/>
    <w:rsid w:val="005A4F99"/>
    <w:rsid w:val="005B3C63"/>
    <w:rsid w:val="005B760E"/>
    <w:rsid w:val="005E28DB"/>
    <w:rsid w:val="005F4C29"/>
    <w:rsid w:val="0060011A"/>
    <w:rsid w:val="0060270E"/>
    <w:rsid w:val="00607311"/>
    <w:rsid w:val="00617044"/>
    <w:rsid w:val="006201B3"/>
    <w:rsid w:val="006211C8"/>
    <w:rsid w:val="00621628"/>
    <w:rsid w:val="00621BE2"/>
    <w:rsid w:val="0062641C"/>
    <w:rsid w:val="006267B7"/>
    <w:rsid w:val="006278AB"/>
    <w:rsid w:val="00627EEE"/>
    <w:rsid w:val="00637342"/>
    <w:rsid w:val="006407E3"/>
    <w:rsid w:val="00647D56"/>
    <w:rsid w:val="00650876"/>
    <w:rsid w:val="00655252"/>
    <w:rsid w:val="00665EB2"/>
    <w:rsid w:val="006712EE"/>
    <w:rsid w:val="00671554"/>
    <w:rsid w:val="006720E5"/>
    <w:rsid w:val="00672D3E"/>
    <w:rsid w:val="006734B7"/>
    <w:rsid w:val="006744B4"/>
    <w:rsid w:val="00676F28"/>
    <w:rsid w:val="006829C6"/>
    <w:rsid w:val="00683683"/>
    <w:rsid w:val="0069124A"/>
    <w:rsid w:val="00695175"/>
    <w:rsid w:val="006964A5"/>
    <w:rsid w:val="006A16FE"/>
    <w:rsid w:val="006B19EF"/>
    <w:rsid w:val="006B2412"/>
    <w:rsid w:val="006B2ABE"/>
    <w:rsid w:val="006B4E23"/>
    <w:rsid w:val="006B5435"/>
    <w:rsid w:val="006B7B28"/>
    <w:rsid w:val="006C26CD"/>
    <w:rsid w:val="006C3A47"/>
    <w:rsid w:val="006C3F21"/>
    <w:rsid w:val="006D1976"/>
    <w:rsid w:val="006D3F46"/>
    <w:rsid w:val="006E1A5C"/>
    <w:rsid w:val="006E1E4D"/>
    <w:rsid w:val="006E1EED"/>
    <w:rsid w:val="006E3072"/>
    <w:rsid w:val="00701E09"/>
    <w:rsid w:val="00702B8F"/>
    <w:rsid w:val="00707ED6"/>
    <w:rsid w:val="0071022E"/>
    <w:rsid w:val="007142D3"/>
    <w:rsid w:val="0073592C"/>
    <w:rsid w:val="00742E9E"/>
    <w:rsid w:val="00745A35"/>
    <w:rsid w:val="00747827"/>
    <w:rsid w:val="00760FBB"/>
    <w:rsid w:val="00764197"/>
    <w:rsid w:val="0076574F"/>
    <w:rsid w:val="00786458"/>
    <w:rsid w:val="007869D2"/>
    <w:rsid w:val="00791690"/>
    <w:rsid w:val="00791CAE"/>
    <w:rsid w:val="0079256F"/>
    <w:rsid w:val="007B1DE1"/>
    <w:rsid w:val="007B2813"/>
    <w:rsid w:val="007B3DA5"/>
    <w:rsid w:val="007B6CE7"/>
    <w:rsid w:val="007C2BA1"/>
    <w:rsid w:val="007C2C5C"/>
    <w:rsid w:val="007D57AC"/>
    <w:rsid w:val="007D6113"/>
    <w:rsid w:val="007D7D98"/>
    <w:rsid w:val="007F6B1B"/>
    <w:rsid w:val="007F6FF3"/>
    <w:rsid w:val="007F7EA9"/>
    <w:rsid w:val="00801C70"/>
    <w:rsid w:val="008025E7"/>
    <w:rsid w:val="008059BD"/>
    <w:rsid w:val="00806315"/>
    <w:rsid w:val="0080733E"/>
    <w:rsid w:val="00815386"/>
    <w:rsid w:val="00816F81"/>
    <w:rsid w:val="0082064B"/>
    <w:rsid w:val="00826CCE"/>
    <w:rsid w:val="00830C91"/>
    <w:rsid w:val="008371FC"/>
    <w:rsid w:val="00837C82"/>
    <w:rsid w:val="00843551"/>
    <w:rsid w:val="00843D5B"/>
    <w:rsid w:val="00850973"/>
    <w:rsid w:val="008554E9"/>
    <w:rsid w:val="008620A5"/>
    <w:rsid w:val="00862628"/>
    <w:rsid w:val="00864B64"/>
    <w:rsid w:val="008673A1"/>
    <w:rsid w:val="00870632"/>
    <w:rsid w:val="00872841"/>
    <w:rsid w:val="00882082"/>
    <w:rsid w:val="00887ACB"/>
    <w:rsid w:val="008925DF"/>
    <w:rsid w:val="008A55B6"/>
    <w:rsid w:val="008A5B90"/>
    <w:rsid w:val="008B30E3"/>
    <w:rsid w:val="008B332F"/>
    <w:rsid w:val="008B36F0"/>
    <w:rsid w:val="008B415F"/>
    <w:rsid w:val="008B708C"/>
    <w:rsid w:val="008C0F48"/>
    <w:rsid w:val="008C441A"/>
    <w:rsid w:val="00901565"/>
    <w:rsid w:val="0091062B"/>
    <w:rsid w:val="00913164"/>
    <w:rsid w:val="009206FB"/>
    <w:rsid w:val="00925AB2"/>
    <w:rsid w:val="00926161"/>
    <w:rsid w:val="0092771A"/>
    <w:rsid w:val="00937689"/>
    <w:rsid w:val="00940D59"/>
    <w:rsid w:val="00943E27"/>
    <w:rsid w:val="009449EE"/>
    <w:rsid w:val="00955419"/>
    <w:rsid w:val="00957664"/>
    <w:rsid w:val="00962139"/>
    <w:rsid w:val="00974C62"/>
    <w:rsid w:val="00980B42"/>
    <w:rsid w:val="00982095"/>
    <w:rsid w:val="009846BE"/>
    <w:rsid w:val="00985754"/>
    <w:rsid w:val="00985DD6"/>
    <w:rsid w:val="009A1A32"/>
    <w:rsid w:val="009A2637"/>
    <w:rsid w:val="009B3D26"/>
    <w:rsid w:val="009B49D0"/>
    <w:rsid w:val="009B7EF4"/>
    <w:rsid w:val="009C377C"/>
    <w:rsid w:val="009D559B"/>
    <w:rsid w:val="009E1139"/>
    <w:rsid w:val="009F08E3"/>
    <w:rsid w:val="009F3F2C"/>
    <w:rsid w:val="009F4E84"/>
    <w:rsid w:val="00A030C7"/>
    <w:rsid w:val="00A0416C"/>
    <w:rsid w:val="00A12799"/>
    <w:rsid w:val="00A1345E"/>
    <w:rsid w:val="00A15D7C"/>
    <w:rsid w:val="00A25F03"/>
    <w:rsid w:val="00A313E4"/>
    <w:rsid w:val="00A31B6B"/>
    <w:rsid w:val="00A31F7F"/>
    <w:rsid w:val="00A4250F"/>
    <w:rsid w:val="00A43EF8"/>
    <w:rsid w:val="00A4422D"/>
    <w:rsid w:val="00A51DF7"/>
    <w:rsid w:val="00A566C6"/>
    <w:rsid w:val="00A6165B"/>
    <w:rsid w:val="00A62106"/>
    <w:rsid w:val="00A71817"/>
    <w:rsid w:val="00A72E16"/>
    <w:rsid w:val="00A75165"/>
    <w:rsid w:val="00A82E69"/>
    <w:rsid w:val="00A832F0"/>
    <w:rsid w:val="00A919C9"/>
    <w:rsid w:val="00A93C37"/>
    <w:rsid w:val="00A96ACC"/>
    <w:rsid w:val="00A97476"/>
    <w:rsid w:val="00AA27BE"/>
    <w:rsid w:val="00AA3776"/>
    <w:rsid w:val="00AA7531"/>
    <w:rsid w:val="00AB3CEF"/>
    <w:rsid w:val="00AC1CA7"/>
    <w:rsid w:val="00AC62AE"/>
    <w:rsid w:val="00AC7DD9"/>
    <w:rsid w:val="00AD0DAF"/>
    <w:rsid w:val="00AD3FF3"/>
    <w:rsid w:val="00AD436C"/>
    <w:rsid w:val="00AD4729"/>
    <w:rsid w:val="00AD7014"/>
    <w:rsid w:val="00AE0C47"/>
    <w:rsid w:val="00AE4F57"/>
    <w:rsid w:val="00AE50AC"/>
    <w:rsid w:val="00AF2F00"/>
    <w:rsid w:val="00AF6881"/>
    <w:rsid w:val="00B02E62"/>
    <w:rsid w:val="00B04D0B"/>
    <w:rsid w:val="00B076AB"/>
    <w:rsid w:val="00B211DD"/>
    <w:rsid w:val="00B359D8"/>
    <w:rsid w:val="00B40AF0"/>
    <w:rsid w:val="00B41F99"/>
    <w:rsid w:val="00B4237E"/>
    <w:rsid w:val="00B42E04"/>
    <w:rsid w:val="00B42E42"/>
    <w:rsid w:val="00B45FA6"/>
    <w:rsid w:val="00B46725"/>
    <w:rsid w:val="00B51F55"/>
    <w:rsid w:val="00B548C6"/>
    <w:rsid w:val="00B573F7"/>
    <w:rsid w:val="00B574D4"/>
    <w:rsid w:val="00B741DE"/>
    <w:rsid w:val="00B75B55"/>
    <w:rsid w:val="00B8642F"/>
    <w:rsid w:val="00B9136C"/>
    <w:rsid w:val="00B94308"/>
    <w:rsid w:val="00B952D1"/>
    <w:rsid w:val="00B9544E"/>
    <w:rsid w:val="00BA08DE"/>
    <w:rsid w:val="00BB231F"/>
    <w:rsid w:val="00BB41F1"/>
    <w:rsid w:val="00BB4E0F"/>
    <w:rsid w:val="00BC5581"/>
    <w:rsid w:val="00BD58FB"/>
    <w:rsid w:val="00BD5E80"/>
    <w:rsid w:val="00BE0B3A"/>
    <w:rsid w:val="00BE333F"/>
    <w:rsid w:val="00BE4189"/>
    <w:rsid w:val="00BE6D67"/>
    <w:rsid w:val="00BF4467"/>
    <w:rsid w:val="00BF6590"/>
    <w:rsid w:val="00C01E6F"/>
    <w:rsid w:val="00C0399D"/>
    <w:rsid w:val="00C1431C"/>
    <w:rsid w:val="00C152F6"/>
    <w:rsid w:val="00C154B1"/>
    <w:rsid w:val="00C3088D"/>
    <w:rsid w:val="00C30DA8"/>
    <w:rsid w:val="00C32C7E"/>
    <w:rsid w:val="00C414BA"/>
    <w:rsid w:val="00C45BCE"/>
    <w:rsid w:val="00C51639"/>
    <w:rsid w:val="00C5531D"/>
    <w:rsid w:val="00C5539F"/>
    <w:rsid w:val="00C61530"/>
    <w:rsid w:val="00C70CE1"/>
    <w:rsid w:val="00C72ECA"/>
    <w:rsid w:val="00C73B7F"/>
    <w:rsid w:val="00C73BCA"/>
    <w:rsid w:val="00C74CAA"/>
    <w:rsid w:val="00C9266A"/>
    <w:rsid w:val="00C9465A"/>
    <w:rsid w:val="00CA347D"/>
    <w:rsid w:val="00CB00A4"/>
    <w:rsid w:val="00CB02A8"/>
    <w:rsid w:val="00CB10FD"/>
    <w:rsid w:val="00CB11AC"/>
    <w:rsid w:val="00CB51A7"/>
    <w:rsid w:val="00CC0531"/>
    <w:rsid w:val="00CC2F2F"/>
    <w:rsid w:val="00CD41D5"/>
    <w:rsid w:val="00CD5027"/>
    <w:rsid w:val="00CE5C4C"/>
    <w:rsid w:val="00CF41F8"/>
    <w:rsid w:val="00CF4BD7"/>
    <w:rsid w:val="00CF6168"/>
    <w:rsid w:val="00CF6B3F"/>
    <w:rsid w:val="00D03CD9"/>
    <w:rsid w:val="00D16F7E"/>
    <w:rsid w:val="00D2122C"/>
    <w:rsid w:val="00D2142E"/>
    <w:rsid w:val="00D22BC1"/>
    <w:rsid w:val="00D26DA6"/>
    <w:rsid w:val="00D27EEF"/>
    <w:rsid w:val="00D51C15"/>
    <w:rsid w:val="00D54281"/>
    <w:rsid w:val="00D55C39"/>
    <w:rsid w:val="00D61125"/>
    <w:rsid w:val="00D63046"/>
    <w:rsid w:val="00D63175"/>
    <w:rsid w:val="00D65B64"/>
    <w:rsid w:val="00D70076"/>
    <w:rsid w:val="00D75606"/>
    <w:rsid w:val="00D76F67"/>
    <w:rsid w:val="00D85589"/>
    <w:rsid w:val="00D862B6"/>
    <w:rsid w:val="00D8665F"/>
    <w:rsid w:val="00D90D58"/>
    <w:rsid w:val="00D96170"/>
    <w:rsid w:val="00DA2C2E"/>
    <w:rsid w:val="00DA5EE7"/>
    <w:rsid w:val="00DC1594"/>
    <w:rsid w:val="00DC3C78"/>
    <w:rsid w:val="00DC3D2F"/>
    <w:rsid w:val="00DD4A5C"/>
    <w:rsid w:val="00DD4DD5"/>
    <w:rsid w:val="00DE7416"/>
    <w:rsid w:val="00DF001E"/>
    <w:rsid w:val="00DF0B9A"/>
    <w:rsid w:val="00DF195A"/>
    <w:rsid w:val="00DF7C97"/>
    <w:rsid w:val="00DF7F00"/>
    <w:rsid w:val="00E15F2F"/>
    <w:rsid w:val="00E204AD"/>
    <w:rsid w:val="00E21F7D"/>
    <w:rsid w:val="00E242BE"/>
    <w:rsid w:val="00E24A9C"/>
    <w:rsid w:val="00E351A9"/>
    <w:rsid w:val="00E413F9"/>
    <w:rsid w:val="00E41577"/>
    <w:rsid w:val="00E43E88"/>
    <w:rsid w:val="00E47BB3"/>
    <w:rsid w:val="00E54014"/>
    <w:rsid w:val="00E54EC4"/>
    <w:rsid w:val="00E54F6B"/>
    <w:rsid w:val="00E6115C"/>
    <w:rsid w:val="00E61EB0"/>
    <w:rsid w:val="00E64B5C"/>
    <w:rsid w:val="00E7105C"/>
    <w:rsid w:val="00E73E17"/>
    <w:rsid w:val="00E77928"/>
    <w:rsid w:val="00E87773"/>
    <w:rsid w:val="00E96A21"/>
    <w:rsid w:val="00E97119"/>
    <w:rsid w:val="00EA31B3"/>
    <w:rsid w:val="00EB0EE5"/>
    <w:rsid w:val="00EB6A5F"/>
    <w:rsid w:val="00EC6A6A"/>
    <w:rsid w:val="00ED0189"/>
    <w:rsid w:val="00ED4B45"/>
    <w:rsid w:val="00ED4FBA"/>
    <w:rsid w:val="00ED725E"/>
    <w:rsid w:val="00ED72FE"/>
    <w:rsid w:val="00EE1E0D"/>
    <w:rsid w:val="00EE288D"/>
    <w:rsid w:val="00EE2C53"/>
    <w:rsid w:val="00EE3343"/>
    <w:rsid w:val="00EF4902"/>
    <w:rsid w:val="00F03E54"/>
    <w:rsid w:val="00F134E5"/>
    <w:rsid w:val="00F14684"/>
    <w:rsid w:val="00F1478A"/>
    <w:rsid w:val="00F1639E"/>
    <w:rsid w:val="00F17FFD"/>
    <w:rsid w:val="00F26253"/>
    <w:rsid w:val="00F30661"/>
    <w:rsid w:val="00F3224B"/>
    <w:rsid w:val="00F34B0C"/>
    <w:rsid w:val="00F370A4"/>
    <w:rsid w:val="00F40041"/>
    <w:rsid w:val="00F45B84"/>
    <w:rsid w:val="00F46E24"/>
    <w:rsid w:val="00F55807"/>
    <w:rsid w:val="00F55D79"/>
    <w:rsid w:val="00F577C4"/>
    <w:rsid w:val="00F61794"/>
    <w:rsid w:val="00F6256B"/>
    <w:rsid w:val="00F630E8"/>
    <w:rsid w:val="00F75611"/>
    <w:rsid w:val="00F76AED"/>
    <w:rsid w:val="00F819B5"/>
    <w:rsid w:val="00F82BB1"/>
    <w:rsid w:val="00F8475F"/>
    <w:rsid w:val="00F9355B"/>
    <w:rsid w:val="00F95B5A"/>
    <w:rsid w:val="00F96DDC"/>
    <w:rsid w:val="00FA4C0B"/>
    <w:rsid w:val="00FB0830"/>
    <w:rsid w:val="00FB5048"/>
    <w:rsid w:val="00FC4CF8"/>
    <w:rsid w:val="00FE6323"/>
    <w:rsid w:val="00FE669A"/>
    <w:rsid w:val="00FF08EF"/>
    <w:rsid w:val="00FF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2CC02"/>
  <w15:docId w15:val="{AA4DB19B-8BC9-F249-99C1-B0BBCD7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2"/>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B2"/>
    <w:rPr>
      <w:rFonts w:ascii="Times New Roman" w:hAnsi="Times New Roman" w:cs="Times New Roman"/>
      <w:sz w:val="24"/>
      <w:szCs w:val="24"/>
      <w:lang w:val="es-ES_tradnl" w:eastAsia="es-ES_tradnl"/>
    </w:rPr>
  </w:style>
  <w:style w:type="paragraph" w:styleId="Heading1">
    <w:name w:val="heading 1"/>
    <w:basedOn w:val="Normal1"/>
    <w:next w:val="Normal1"/>
    <w:qFormat/>
    <w:pPr>
      <w:keepNext/>
      <w:keepLines/>
      <w:spacing w:before="480" w:after="120"/>
      <w:outlineLvl w:val="0"/>
    </w:pPr>
    <w:rPr>
      <w:b/>
      <w:sz w:val="48"/>
      <w:szCs w:val="48"/>
    </w:rPr>
  </w:style>
  <w:style w:type="paragraph" w:styleId="Heading2">
    <w:name w:val="heading 2"/>
    <w:basedOn w:val="Normal1"/>
    <w:next w:val="Normal1"/>
    <w:qFormat/>
    <w:pPr>
      <w:keepNext/>
      <w:keepLines/>
      <w:spacing w:before="360" w:after="80"/>
      <w:contextualSpacing/>
      <w:outlineLvl w:val="1"/>
    </w:pPr>
    <w:rPr>
      <w:b/>
      <w:color w:val="A64D79"/>
      <w:sz w:val="28"/>
      <w:szCs w:val="28"/>
    </w:rPr>
  </w:style>
  <w:style w:type="paragraph" w:styleId="Heading3">
    <w:name w:val="heading 3"/>
    <w:basedOn w:val="Normal1"/>
    <w:next w:val="Normal1"/>
    <w:qFormat/>
    <w:pPr>
      <w:keepNext/>
      <w:keepLines/>
      <w:spacing w:before="280" w:after="80"/>
      <w:outlineLvl w:val="2"/>
    </w:pPr>
    <w:rPr>
      <w:b/>
      <w:sz w:val="28"/>
      <w:szCs w:val="28"/>
    </w:rPr>
  </w:style>
  <w:style w:type="paragraph" w:styleId="Heading4">
    <w:name w:val="heading 4"/>
    <w:basedOn w:val="Normal1"/>
    <w:next w:val="Normal1"/>
    <w:qFormat/>
    <w:pPr>
      <w:keepNext/>
      <w:keepLines/>
      <w:spacing w:before="240" w:after="40"/>
      <w:outlineLvl w:val="3"/>
    </w:pPr>
    <w:rPr>
      <w:b/>
    </w:rPr>
  </w:style>
  <w:style w:type="paragraph" w:styleId="Heading5">
    <w:name w:val="heading 5"/>
    <w:basedOn w:val="Normal1"/>
    <w:next w:val="Normal1"/>
    <w:qFormat/>
    <w:pPr>
      <w:keepNext/>
      <w:keepLines/>
      <w:spacing w:before="220" w:after="40"/>
      <w:outlineLvl w:val="4"/>
    </w:pPr>
    <w:rPr>
      <w:b/>
      <w:sz w:val="22"/>
      <w:szCs w:val="22"/>
    </w:rPr>
  </w:style>
  <w:style w:type="paragraph" w:styleId="Heading6">
    <w:name w:val="heading 6"/>
    <w:basedOn w:val="Normal1"/>
    <w:next w:val="Normal1"/>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color w:val="000000"/>
      <w:sz w:val="24"/>
      <w:szCs w:val="24"/>
      <w:lang w:eastAsia="en-US"/>
    </w:rPr>
  </w:style>
  <w:style w:type="paragraph" w:styleId="Title">
    <w:name w:val="Title"/>
    <w:basedOn w:val="Normal1"/>
    <w:next w:val="Normal1"/>
    <w:qFormat/>
    <w:pPr>
      <w:keepNext/>
      <w:keepLines/>
      <w:spacing w:before="480" w:after="120"/>
    </w:pPr>
    <w:rPr>
      <w:b/>
      <w:sz w:val="72"/>
      <w:szCs w:val="72"/>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CommentText">
    <w:name w:val="annotation text"/>
    <w:basedOn w:val="Normal"/>
    <w:link w:val="CommentTextChar"/>
    <w:uiPriority w:val="99"/>
    <w:unhideWhenUsed/>
    <w:rPr>
      <w:rFonts w:ascii="Arial" w:hAnsi="Arial" w:cs="Arial"/>
      <w:color w:val="000000"/>
      <w:lang w:val="en-GB" w:eastAsia="en-US"/>
    </w:rPr>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4B7B25"/>
    <w:rPr>
      <w:rFonts w:ascii="Lucida Grande" w:hAnsi="Lucida Grande" w:cs="Arial"/>
      <w:color w:val="000000"/>
      <w:sz w:val="18"/>
      <w:szCs w:val="18"/>
      <w:lang w:val="en-GB" w:eastAsia="en-US"/>
    </w:rPr>
  </w:style>
  <w:style w:type="character" w:customStyle="1" w:styleId="BalloonTextChar">
    <w:name w:val="Balloon Text Char"/>
    <w:link w:val="BalloonText"/>
    <w:uiPriority w:val="99"/>
    <w:semiHidden/>
    <w:rsid w:val="004B7B25"/>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4B7B25"/>
    <w:rPr>
      <w:b/>
      <w:bCs/>
      <w:sz w:val="20"/>
      <w:szCs w:val="20"/>
    </w:rPr>
  </w:style>
  <w:style w:type="character" w:customStyle="1" w:styleId="CommentSubjectChar">
    <w:name w:val="Comment Subject Char"/>
    <w:link w:val="CommentSubject"/>
    <w:uiPriority w:val="99"/>
    <w:semiHidden/>
    <w:rsid w:val="004B7B25"/>
    <w:rPr>
      <w:b/>
      <w:bCs/>
      <w:sz w:val="20"/>
      <w:szCs w:val="20"/>
    </w:rPr>
  </w:style>
  <w:style w:type="paragraph" w:styleId="Header">
    <w:name w:val="header"/>
    <w:basedOn w:val="Normal"/>
    <w:link w:val="Head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HeaderChar">
    <w:name w:val="Header Char"/>
    <w:basedOn w:val="DefaultParagraphFont"/>
    <w:link w:val="Header"/>
    <w:uiPriority w:val="99"/>
    <w:rsid w:val="004B7B25"/>
  </w:style>
  <w:style w:type="paragraph" w:styleId="Footer">
    <w:name w:val="footer"/>
    <w:basedOn w:val="Normal"/>
    <w:link w:val="Foot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FooterChar">
    <w:name w:val="Footer Char"/>
    <w:basedOn w:val="DefaultParagraphFont"/>
    <w:link w:val="Footer"/>
    <w:uiPriority w:val="99"/>
    <w:rsid w:val="004B7B25"/>
  </w:style>
  <w:style w:type="character" w:styleId="PageNumber">
    <w:name w:val="page number"/>
    <w:basedOn w:val="DefaultParagraphFont"/>
    <w:uiPriority w:val="99"/>
    <w:semiHidden/>
    <w:unhideWhenUsed/>
    <w:rsid w:val="00C01E6F"/>
  </w:style>
  <w:style w:type="paragraph" w:styleId="FootnoteText">
    <w:name w:val="footnote text"/>
    <w:basedOn w:val="Normal"/>
    <w:link w:val="FootnoteTextChar"/>
    <w:uiPriority w:val="99"/>
    <w:unhideWhenUsed/>
    <w:rsid w:val="000F5B27"/>
    <w:rPr>
      <w:rFonts w:ascii="Arial" w:hAnsi="Arial" w:cs="Arial"/>
      <w:color w:val="000000"/>
      <w:lang w:val="en-GB" w:eastAsia="en-US"/>
    </w:rPr>
  </w:style>
  <w:style w:type="character" w:customStyle="1" w:styleId="FootnoteTextChar">
    <w:name w:val="Footnote Text Char"/>
    <w:basedOn w:val="DefaultParagraphFont"/>
    <w:link w:val="FootnoteText"/>
    <w:uiPriority w:val="99"/>
    <w:rsid w:val="000F5B27"/>
  </w:style>
  <w:style w:type="character" w:styleId="FootnoteReference">
    <w:name w:val="footnote reference"/>
    <w:uiPriority w:val="99"/>
    <w:unhideWhenUsed/>
    <w:rsid w:val="000F5B27"/>
    <w:rPr>
      <w:vertAlign w:val="superscript"/>
    </w:rPr>
  </w:style>
  <w:style w:type="paragraph" w:customStyle="1" w:styleId="ColorfulShading-Accent11">
    <w:name w:val="Colorful Shading - Accent 11"/>
    <w:hidden/>
    <w:uiPriority w:val="99"/>
    <w:semiHidden/>
    <w:rsid w:val="00C30DA8"/>
    <w:rPr>
      <w:color w:val="000000"/>
      <w:sz w:val="24"/>
      <w:szCs w:val="24"/>
      <w:lang w:eastAsia="en-US"/>
    </w:rPr>
  </w:style>
  <w:style w:type="paragraph" w:customStyle="1" w:styleId="ColorfulList-Accent11">
    <w:name w:val="Colorful List - Accent 11"/>
    <w:basedOn w:val="Normal"/>
    <w:uiPriority w:val="34"/>
    <w:qFormat/>
    <w:rsid w:val="00C154B1"/>
    <w:pPr>
      <w:ind w:left="720"/>
      <w:contextualSpacing/>
    </w:pPr>
    <w:rPr>
      <w:rFonts w:ascii="Times" w:hAnsi="Times" w:cs="Arial"/>
      <w:sz w:val="20"/>
      <w:szCs w:val="20"/>
      <w:lang w:val="en-GB" w:eastAsia="en-US"/>
    </w:rPr>
  </w:style>
  <w:style w:type="character" w:styleId="Hyperlink">
    <w:name w:val="Hyperlink"/>
    <w:uiPriority w:val="99"/>
    <w:unhideWhenUsed/>
    <w:rsid w:val="00F34B0C"/>
    <w:rPr>
      <w:color w:val="0000FF"/>
      <w:u w:val="single"/>
    </w:rPr>
  </w:style>
  <w:style w:type="character" w:styleId="FollowedHyperlink">
    <w:name w:val="FollowedHyperlink"/>
    <w:uiPriority w:val="99"/>
    <w:semiHidden/>
    <w:unhideWhenUsed/>
    <w:rsid w:val="00F34B0C"/>
    <w:rPr>
      <w:color w:val="800080"/>
      <w:u w:val="single"/>
    </w:rPr>
  </w:style>
  <w:style w:type="paragraph" w:customStyle="1" w:styleId="MediumGrid21">
    <w:name w:val="Medium Grid 21"/>
    <w:uiPriority w:val="1"/>
    <w:qFormat/>
    <w:rsid w:val="006744B4"/>
    <w:rPr>
      <w:rFonts w:ascii="Times New Roman" w:hAnsi="Times New Roman" w:cs="Times New Roman"/>
      <w:sz w:val="24"/>
      <w:szCs w:val="24"/>
      <w:lang w:val="es-ES_tradnl" w:eastAsia="es-ES_tradnl"/>
    </w:rPr>
  </w:style>
  <w:style w:type="paragraph" w:customStyle="1" w:styleId="Normal2">
    <w:name w:val="Normal2"/>
    <w:rsid w:val="004D1C90"/>
    <w:rPr>
      <w:rFonts w:ascii="Times New Roman" w:eastAsia="Times New Roman" w:hAnsi="Times New Roman" w:cs="Times New Roman"/>
      <w:sz w:val="24"/>
      <w:szCs w:val="24"/>
      <w:lang w:eastAsia="en-US"/>
    </w:rPr>
  </w:style>
  <w:style w:type="table" w:styleId="TableGrid">
    <w:name w:val="Table Grid"/>
    <w:basedOn w:val="TableNormal"/>
    <w:uiPriority w:val="39"/>
    <w:rsid w:val="00E7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31F"/>
    <w:pPr>
      <w:spacing w:before="100" w:beforeAutospacing="1" w:after="100" w:afterAutospacing="1"/>
    </w:pPr>
    <w:rPr>
      <w:rFonts w:eastAsia="Times New Roman"/>
      <w:lang w:val="es-ES"/>
    </w:rPr>
  </w:style>
  <w:style w:type="table" w:styleId="LightGrid-Accent2">
    <w:name w:val="Light Grid Accent 2"/>
    <w:basedOn w:val="TableNormal"/>
    <w:uiPriority w:val="62"/>
    <w:rsid w:val="00FF3195"/>
    <w:rPr>
      <w:rFonts w:ascii="Calibri" w:eastAsia="Calibri" w:hAnsi="Calibri" w:cs="Times New Roman"/>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ListParagraph">
    <w:name w:val="List Paragraph"/>
    <w:basedOn w:val="Normal"/>
    <w:uiPriority w:val="72"/>
    <w:qFormat/>
    <w:rsid w:val="00937689"/>
    <w:pPr>
      <w:ind w:left="720"/>
      <w:contextualSpacing/>
    </w:pPr>
  </w:style>
  <w:style w:type="paragraph" w:customStyle="1" w:styleId="Body">
    <w:name w:val="Body"/>
    <w:rsid w:val="00937689"/>
    <w:pPr>
      <w:pBdr>
        <w:top w:val="nil"/>
        <w:left w:val="nil"/>
        <w:bottom w:val="nil"/>
        <w:right w:val="nil"/>
        <w:between w:val="nil"/>
        <w:bar w:val="nil"/>
      </w:pBdr>
      <w:spacing w:line="276" w:lineRule="auto"/>
    </w:pPr>
    <w:rPr>
      <w:rFonts w:eastAsia="Arial Unicode MS" w:cs="Arial Unicode MS"/>
      <w:color w:val="000000"/>
      <w:sz w:val="22"/>
      <w:szCs w:val="22"/>
      <w:u w:color="000000"/>
      <w:bdr w:val="nil"/>
    </w:rPr>
  </w:style>
  <w:style w:type="character" w:customStyle="1" w:styleId="None">
    <w:name w:val="None"/>
    <w:rsid w:val="00937689"/>
  </w:style>
  <w:style w:type="paragraph" w:styleId="Revision">
    <w:name w:val="Revision"/>
    <w:hidden/>
    <w:uiPriority w:val="71"/>
    <w:rsid w:val="00127847"/>
    <w:rPr>
      <w:rFonts w:ascii="Times New Roman" w:hAnsi="Times New Roman" w:cs="Times New Roman"/>
      <w:sz w:val="24"/>
      <w:szCs w:val="24"/>
      <w:lang w:val="es-ES_tradnl" w:eastAsia="es-ES_tradnl"/>
    </w:rPr>
  </w:style>
  <w:style w:type="character" w:styleId="UnresolvedMention">
    <w:name w:val="Unresolved Mention"/>
    <w:basedOn w:val="DefaultParagraphFont"/>
    <w:uiPriority w:val="99"/>
    <w:semiHidden/>
    <w:unhideWhenUsed/>
    <w:rsid w:val="001C1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8049">
      <w:bodyDiv w:val="1"/>
      <w:marLeft w:val="0"/>
      <w:marRight w:val="0"/>
      <w:marTop w:val="0"/>
      <w:marBottom w:val="0"/>
      <w:divBdr>
        <w:top w:val="none" w:sz="0" w:space="0" w:color="auto"/>
        <w:left w:val="none" w:sz="0" w:space="0" w:color="auto"/>
        <w:bottom w:val="none" w:sz="0" w:space="0" w:color="auto"/>
        <w:right w:val="none" w:sz="0" w:space="0" w:color="auto"/>
      </w:divBdr>
    </w:div>
    <w:div w:id="125586013">
      <w:bodyDiv w:val="1"/>
      <w:marLeft w:val="0"/>
      <w:marRight w:val="0"/>
      <w:marTop w:val="0"/>
      <w:marBottom w:val="0"/>
      <w:divBdr>
        <w:top w:val="none" w:sz="0" w:space="0" w:color="auto"/>
        <w:left w:val="none" w:sz="0" w:space="0" w:color="auto"/>
        <w:bottom w:val="none" w:sz="0" w:space="0" w:color="auto"/>
        <w:right w:val="none" w:sz="0" w:space="0" w:color="auto"/>
      </w:divBdr>
      <w:divsChild>
        <w:div w:id="2079938436">
          <w:marLeft w:val="547"/>
          <w:marRight w:val="0"/>
          <w:marTop w:val="0"/>
          <w:marBottom w:val="0"/>
          <w:divBdr>
            <w:top w:val="none" w:sz="0" w:space="0" w:color="auto"/>
            <w:left w:val="none" w:sz="0" w:space="0" w:color="auto"/>
            <w:bottom w:val="none" w:sz="0" w:space="0" w:color="auto"/>
            <w:right w:val="none" w:sz="0" w:space="0" w:color="auto"/>
          </w:divBdr>
        </w:div>
      </w:divsChild>
    </w:div>
    <w:div w:id="249044030">
      <w:bodyDiv w:val="1"/>
      <w:marLeft w:val="0"/>
      <w:marRight w:val="0"/>
      <w:marTop w:val="0"/>
      <w:marBottom w:val="0"/>
      <w:divBdr>
        <w:top w:val="none" w:sz="0" w:space="0" w:color="auto"/>
        <w:left w:val="none" w:sz="0" w:space="0" w:color="auto"/>
        <w:bottom w:val="none" w:sz="0" w:space="0" w:color="auto"/>
        <w:right w:val="none" w:sz="0" w:space="0" w:color="auto"/>
      </w:divBdr>
      <w:divsChild>
        <w:div w:id="1934631106">
          <w:marLeft w:val="418"/>
          <w:marRight w:val="0"/>
          <w:marTop w:val="182"/>
          <w:marBottom w:val="0"/>
          <w:divBdr>
            <w:top w:val="none" w:sz="0" w:space="0" w:color="auto"/>
            <w:left w:val="none" w:sz="0" w:space="0" w:color="auto"/>
            <w:bottom w:val="none" w:sz="0" w:space="0" w:color="auto"/>
            <w:right w:val="none" w:sz="0" w:space="0" w:color="auto"/>
          </w:divBdr>
        </w:div>
        <w:div w:id="1441686172">
          <w:marLeft w:val="418"/>
          <w:marRight w:val="187"/>
          <w:marTop w:val="117"/>
          <w:marBottom w:val="0"/>
          <w:divBdr>
            <w:top w:val="none" w:sz="0" w:space="0" w:color="auto"/>
            <w:left w:val="none" w:sz="0" w:space="0" w:color="auto"/>
            <w:bottom w:val="none" w:sz="0" w:space="0" w:color="auto"/>
            <w:right w:val="none" w:sz="0" w:space="0" w:color="auto"/>
          </w:divBdr>
        </w:div>
        <w:div w:id="90056367">
          <w:marLeft w:val="418"/>
          <w:marRight w:val="418"/>
          <w:marTop w:val="124"/>
          <w:marBottom w:val="0"/>
          <w:divBdr>
            <w:top w:val="none" w:sz="0" w:space="0" w:color="auto"/>
            <w:left w:val="none" w:sz="0" w:space="0" w:color="auto"/>
            <w:bottom w:val="none" w:sz="0" w:space="0" w:color="auto"/>
            <w:right w:val="none" w:sz="0" w:space="0" w:color="auto"/>
          </w:divBdr>
        </w:div>
      </w:divsChild>
    </w:div>
    <w:div w:id="284778202">
      <w:bodyDiv w:val="1"/>
      <w:marLeft w:val="0"/>
      <w:marRight w:val="0"/>
      <w:marTop w:val="0"/>
      <w:marBottom w:val="0"/>
      <w:divBdr>
        <w:top w:val="none" w:sz="0" w:space="0" w:color="auto"/>
        <w:left w:val="none" w:sz="0" w:space="0" w:color="auto"/>
        <w:bottom w:val="none" w:sz="0" w:space="0" w:color="auto"/>
        <w:right w:val="none" w:sz="0" w:space="0" w:color="auto"/>
      </w:divBdr>
    </w:div>
    <w:div w:id="288823389">
      <w:bodyDiv w:val="1"/>
      <w:marLeft w:val="0"/>
      <w:marRight w:val="0"/>
      <w:marTop w:val="0"/>
      <w:marBottom w:val="0"/>
      <w:divBdr>
        <w:top w:val="none" w:sz="0" w:space="0" w:color="auto"/>
        <w:left w:val="none" w:sz="0" w:space="0" w:color="auto"/>
        <w:bottom w:val="none" w:sz="0" w:space="0" w:color="auto"/>
        <w:right w:val="none" w:sz="0" w:space="0" w:color="auto"/>
      </w:divBdr>
    </w:div>
    <w:div w:id="464858436">
      <w:bodyDiv w:val="1"/>
      <w:marLeft w:val="0"/>
      <w:marRight w:val="0"/>
      <w:marTop w:val="0"/>
      <w:marBottom w:val="0"/>
      <w:divBdr>
        <w:top w:val="none" w:sz="0" w:space="0" w:color="auto"/>
        <w:left w:val="none" w:sz="0" w:space="0" w:color="auto"/>
        <w:bottom w:val="none" w:sz="0" w:space="0" w:color="auto"/>
        <w:right w:val="none" w:sz="0" w:space="0" w:color="auto"/>
      </w:divBdr>
      <w:divsChild>
        <w:div w:id="1178041437">
          <w:marLeft w:val="547"/>
          <w:marRight w:val="0"/>
          <w:marTop w:val="0"/>
          <w:marBottom w:val="0"/>
          <w:divBdr>
            <w:top w:val="none" w:sz="0" w:space="0" w:color="auto"/>
            <w:left w:val="none" w:sz="0" w:space="0" w:color="auto"/>
            <w:bottom w:val="none" w:sz="0" w:space="0" w:color="auto"/>
            <w:right w:val="none" w:sz="0" w:space="0" w:color="auto"/>
          </w:divBdr>
        </w:div>
      </w:divsChild>
    </w:div>
    <w:div w:id="531459123">
      <w:bodyDiv w:val="1"/>
      <w:marLeft w:val="0"/>
      <w:marRight w:val="0"/>
      <w:marTop w:val="0"/>
      <w:marBottom w:val="0"/>
      <w:divBdr>
        <w:top w:val="none" w:sz="0" w:space="0" w:color="auto"/>
        <w:left w:val="none" w:sz="0" w:space="0" w:color="auto"/>
        <w:bottom w:val="none" w:sz="0" w:space="0" w:color="auto"/>
        <w:right w:val="none" w:sz="0" w:space="0" w:color="auto"/>
      </w:divBdr>
    </w:div>
    <w:div w:id="713045018">
      <w:bodyDiv w:val="1"/>
      <w:marLeft w:val="0"/>
      <w:marRight w:val="0"/>
      <w:marTop w:val="0"/>
      <w:marBottom w:val="0"/>
      <w:divBdr>
        <w:top w:val="none" w:sz="0" w:space="0" w:color="auto"/>
        <w:left w:val="none" w:sz="0" w:space="0" w:color="auto"/>
        <w:bottom w:val="none" w:sz="0" w:space="0" w:color="auto"/>
        <w:right w:val="none" w:sz="0" w:space="0" w:color="auto"/>
      </w:divBdr>
      <w:divsChild>
        <w:div w:id="774639718">
          <w:marLeft w:val="418"/>
          <w:marRight w:val="0"/>
          <w:marTop w:val="182"/>
          <w:marBottom w:val="0"/>
          <w:divBdr>
            <w:top w:val="none" w:sz="0" w:space="0" w:color="auto"/>
            <w:left w:val="none" w:sz="0" w:space="0" w:color="auto"/>
            <w:bottom w:val="none" w:sz="0" w:space="0" w:color="auto"/>
            <w:right w:val="none" w:sz="0" w:space="0" w:color="auto"/>
          </w:divBdr>
        </w:div>
        <w:div w:id="1648901445">
          <w:marLeft w:val="418"/>
          <w:marRight w:val="187"/>
          <w:marTop w:val="117"/>
          <w:marBottom w:val="0"/>
          <w:divBdr>
            <w:top w:val="none" w:sz="0" w:space="0" w:color="auto"/>
            <w:left w:val="none" w:sz="0" w:space="0" w:color="auto"/>
            <w:bottom w:val="none" w:sz="0" w:space="0" w:color="auto"/>
            <w:right w:val="none" w:sz="0" w:space="0" w:color="auto"/>
          </w:divBdr>
        </w:div>
      </w:divsChild>
    </w:div>
    <w:div w:id="788234221">
      <w:bodyDiv w:val="1"/>
      <w:marLeft w:val="0"/>
      <w:marRight w:val="0"/>
      <w:marTop w:val="0"/>
      <w:marBottom w:val="0"/>
      <w:divBdr>
        <w:top w:val="none" w:sz="0" w:space="0" w:color="auto"/>
        <w:left w:val="none" w:sz="0" w:space="0" w:color="auto"/>
        <w:bottom w:val="none" w:sz="0" w:space="0" w:color="auto"/>
        <w:right w:val="none" w:sz="0" w:space="0" w:color="auto"/>
      </w:divBdr>
      <w:divsChild>
        <w:div w:id="798913438">
          <w:marLeft w:val="547"/>
          <w:marRight w:val="0"/>
          <w:marTop w:val="0"/>
          <w:marBottom w:val="0"/>
          <w:divBdr>
            <w:top w:val="none" w:sz="0" w:space="0" w:color="auto"/>
            <w:left w:val="none" w:sz="0" w:space="0" w:color="auto"/>
            <w:bottom w:val="none" w:sz="0" w:space="0" w:color="auto"/>
            <w:right w:val="none" w:sz="0" w:space="0" w:color="auto"/>
          </w:divBdr>
        </w:div>
      </w:divsChild>
    </w:div>
    <w:div w:id="827941800">
      <w:bodyDiv w:val="1"/>
      <w:marLeft w:val="0"/>
      <w:marRight w:val="0"/>
      <w:marTop w:val="0"/>
      <w:marBottom w:val="0"/>
      <w:divBdr>
        <w:top w:val="none" w:sz="0" w:space="0" w:color="auto"/>
        <w:left w:val="none" w:sz="0" w:space="0" w:color="auto"/>
        <w:bottom w:val="none" w:sz="0" w:space="0" w:color="auto"/>
        <w:right w:val="none" w:sz="0" w:space="0" w:color="auto"/>
      </w:divBdr>
    </w:div>
    <w:div w:id="832062820">
      <w:bodyDiv w:val="1"/>
      <w:marLeft w:val="0"/>
      <w:marRight w:val="0"/>
      <w:marTop w:val="0"/>
      <w:marBottom w:val="0"/>
      <w:divBdr>
        <w:top w:val="none" w:sz="0" w:space="0" w:color="auto"/>
        <w:left w:val="none" w:sz="0" w:space="0" w:color="auto"/>
        <w:bottom w:val="none" w:sz="0" w:space="0" w:color="auto"/>
        <w:right w:val="none" w:sz="0" w:space="0" w:color="auto"/>
      </w:divBdr>
      <w:divsChild>
        <w:div w:id="195625261">
          <w:marLeft w:val="547"/>
          <w:marRight w:val="0"/>
          <w:marTop w:val="0"/>
          <w:marBottom w:val="0"/>
          <w:divBdr>
            <w:top w:val="none" w:sz="0" w:space="0" w:color="auto"/>
            <w:left w:val="none" w:sz="0" w:space="0" w:color="auto"/>
            <w:bottom w:val="none" w:sz="0" w:space="0" w:color="auto"/>
            <w:right w:val="none" w:sz="0" w:space="0" w:color="auto"/>
          </w:divBdr>
        </w:div>
      </w:divsChild>
    </w:div>
    <w:div w:id="982739164">
      <w:bodyDiv w:val="1"/>
      <w:marLeft w:val="0"/>
      <w:marRight w:val="0"/>
      <w:marTop w:val="0"/>
      <w:marBottom w:val="0"/>
      <w:divBdr>
        <w:top w:val="none" w:sz="0" w:space="0" w:color="auto"/>
        <w:left w:val="none" w:sz="0" w:space="0" w:color="auto"/>
        <w:bottom w:val="none" w:sz="0" w:space="0" w:color="auto"/>
        <w:right w:val="none" w:sz="0" w:space="0" w:color="auto"/>
      </w:divBdr>
      <w:divsChild>
        <w:div w:id="555359756">
          <w:marLeft w:val="288"/>
          <w:marRight w:val="130"/>
          <w:marTop w:val="114"/>
          <w:marBottom w:val="0"/>
          <w:divBdr>
            <w:top w:val="none" w:sz="0" w:space="0" w:color="auto"/>
            <w:left w:val="none" w:sz="0" w:space="0" w:color="auto"/>
            <w:bottom w:val="none" w:sz="0" w:space="0" w:color="auto"/>
            <w:right w:val="none" w:sz="0" w:space="0" w:color="auto"/>
          </w:divBdr>
        </w:div>
      </w:divsChild>
    </w:div>
    <w:div w:id="1031608807">
      <w:bodyDiv w:val="1"/>
      <w:marLeft w:val="0"/>
      <w:marRight w:val="0"/>
      <w:marTop w:val="0"/>
      <w:marBottom w:val="0"/>
      <w:divBdr>
        <w:top w:val="none" w:sz="0" w:space="0" w:color="auto"/>
        <w:left w:val="none" w:sz="0" w:space="0" w:color="auto"/>
        <w:bottom w:val="none" w:sz="0" w:space="0" w:color="auto"/>
        <w:right w:val="none" w:sz="0" w:space="0" w:color="auto"/>
      </w:divBdr>
      <w:divsChild>
        <w:div w:id="1790783196">
          <w:marLeft w:val="0"/>
          <w:marRight w:val="0"/>
          <w:marTop w:val="0"/>
          <w:marBottom w:val="0"/>
          <w:divBdr>
            <w:top w:val="none" w:sz="0" w:space="0" w:color="auto"/>
            <w:left w:val="none" w:sz="0" w:space="0" w:color="auto"/>
            <w:bottom w:val="none" w:sz="0" w:space="0" w:color="auto"/>
            <w:right w:val="none" w:sz="0" w:space="0" w:color="auto"/>
          </w:divBdr>
        </w:div>
      </w:divsChild>
    </w:div>
    <w:div w:id="1132095421">
      <w:bodyDiv w:val="1"/>
      <w:marLeft w:val="0"/>
      <w:marRight w:val="0"/>
      <w:marTop w:val="0"/>
      <w:marBottom w:val="0"/>
      <w:divBdr>
        <w:top w:val="none" w:sz="0" w:space="0" w:color="auto"/>
        <w:left w:val="none" w:sz="0" w:space="0" w:color="auto"/>
        <w:bottom w:val="none" w:sz="0" w:space="0" w:color="auto"/>
        <w:right w:val="none" w:sz="0" w:space="0" w:color="auto"/>
      </w:divBdr>
      <w:divsChild>
        <w:div w:id="1570455114">
          <w:blockQuote w:val="1"/>
          <w:marLeft w:val="600"/>
          <w:marRight w:val="0"/>
          <w:marTop w:val="0"/>
          <w:marBottom w:val="0"/>
          <w:divBdr>
            <w:top w:val="none" w:sz="0" w:space="0" w:color="auto"/>
            <w:left w:val="none" w:sz="0" w:space="0" w:color="auto"/>
            <w:bottom w:val="none" w:sz="0" w:space="0" w:color="auto"/>
            <w:right w:val="none" w:sz="0" w:space="0" w:color="auto"/>
          </w:divBdr>
          <w:divsChild>
            <w:div w:id="4480635">
              <w:marLeft w:val="0"/>
              <w:marRight w:val="0"/>
              <w:marTop w:val="0"/>
              <w:marBottom w:val="0"/>
              <w:divBdr>
                <w:top w:val="none" w:sz="0" w:space="0" w:color="auto"/>
                <w:left w:val="none" w:sz="0" w:space="0" w:color="auto"/>
                <w:bottom w:val="none" w:sz="0" w:space="0" w:color="auto"/>
                <w:right w:val="none" w:sz="0" w:space="0" w:color="auto"/>
              </w:divBdr>
              <w:divsChild>
                <w:div w:id="2126075483">
                  <w:marLeft w:val="0"/>
                  <w:marRight w:val="0"/>
                  <w:marTop w:val="0"/>
                  <w:marBottom w:val="0"/>
                  <w:divBdr>
                    <w:top w:val="none" w:sz="0" w:space="0" w:color="auto"/>
                    <w:left w:val="none" w:sz="0" w:space="0" w:color="auto"/>
                    <w:bottom w:val="none" w:sz="0" w:space="0" w:color="auto"/>
                    <w:right w:val="none" w:sz="0" w:space="0" w:color="auto"/>
                  </w:divBdr>
                </w:div>
              </w:divsChild>
            </w:div>
            <w:div w:id="160699178">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263461247">
              <w:marLeft w:val="0"/>
              <w:marRight w:val="0"/>
              <w:marTop w:val="0"/>
              <w:marBottom w:val="0"/>
              <w:divBdr>
                <w:top w:val="none" w:sz="0" w:space="0" w:color="auto"/>
                <w:left w:val="none" w:sz="0" w:space="0" w:color="auto"/>
                <w:bottom w:val="none" w:sz="0" w:space="0" w:color="auto"/>
                <w:right w:val="none" w:sz="0" w:space="0" w:color="auto"/>
              </w:divBdr>
              <w:divsChild>
                <w:div w:id="601257759">
                  <w:marLeft w:val="0"/>
                  <w:marRight w:val="0"/>
                  <w:marTop w:val="0"/>
                  <w:marBottom w:val="0"/>
                  <w:divBdr>
                    <w:top w:val="none" w:sz="0" w:space="0" w:color="auto"/>
                    <w:left w:val="none" w:sz="0" w:space="0" w:color="auto"/>
                    <w:bottom w:val="none" w:sz="0" w:space="0" w:color="auto"/>
                    <w:right w:val="none" w:sz="0" w:space="0" w:color="auto"/>
                  </w:divBdr>
                </w:div>
              </w:divsChild>
            </w:div>
            <w:div w:id="567959825">
              <w:marLeft w:val="0"/>
              <w:marRight w:val="0"/>
              <w:marTop w:val="0"/>
              <w:marBottom w:val="0"/>
              <w:divBdr>
                <w:top w:val="none" w:sz="0" w:space="0" w:color="auto"/>
                <w:left w:val="none" w:sz="0" w:space="0" w:color="auto"/>
                <w:bottom w:val="none" w:sz="0" w:space="0" w:color="auto"/>
                <w:right w:val="none" w:sz="0" w:space="0" w:color="auto"/>
              </w:divBdr>
              <w:divsChild>
                <w:div w:id="1001128347">
                  <w:marLeft w:val="0"/>
                  <w:marRight w:val="0"/>
                  <w:marTop w:val="0"/>
                  <w:marBottom w:val="0"/>
                  <w:divBdr>
                    <w:top w:val="none" w:sz="0" w:space="0" w:color="auto"/>
                    <w:left w:val="none" w:sz="0" w:space="0" w:color="auto"/>
                    <w:bottom w:val="none" w:sz="0" w:space="0" w:color="auto"/>
                    <w:right w:val="none" w:sz="0" w:space="0" w:color="auto"/>
                  </w:divBdr>
                </w:div>
              </w:divsChild>
            </w:div>
            <w:div w:id="685209332">
              <w:marLeft w:val="0"/>
              <w:marRight w:val="0"/>
              <w:marTop w:val="0"/>
              <w:marBottom w:val="0"/>
              <w:divBdr>
                <w:top w:val="none" w:sz="0" w:space="0" w:color="auto"/>
                <w:left w:val="none" w:sz="0" w:space="0" w:color="auto"/>
                <w:bottom w:val="none" w:sz="0" w:space="0" w:color="auto"/>
                <w:right w:val="none" w:sz="0" w:space="0" w:color="auto"/>
              </w:divBdr>
              <w:divsChild>
                <w:div w:id="419066842">
                  <w:marLeft w:val="0"/>
                  <w:marRight w:val="0"/>
                  <w:marTop w:val="0"/>
                  <w:marBottom w:val="0"/>
                  <w:divBdr>
                    <w:top w:val="none" w:sz="0" w:space="0" w:color="auto"/>
                    <w:left w:val="none" w:sz="0" w:space="0" w:color="auto"/>
                    <w:bottom w:val="none" w:sz="0" w:space="0" w:color="auto"/>
                    <w:right w:val="none" w:sz="0" w:space="0" w:color="auto"/>
                  </w:divBdr>
                </w:div>
              </w:divsChild>
            </w:div>
            <w:div w:id="923341817">
              <w:marLeft w:val="0"/>
              <w:marRight w:val="0"/>
              <w:marTop w:val="0"/>
              <w:marBottom w:val="0"/>
              <w:divBdr>
                <w:top w:val="none" w:sz="0" w:space="0" w:color="auto"/>
                <w:left w:val="none" w:sz="0" w:space="0" w:color="auto"/>
                <w:bottom w:val="none" w:sz="0" w:space="0" w:color="auto"/>
                <w:right w:val="none" w:sz="0" w:space="0" w:color="auto"/>
              </w:divBdr>
              <w:divsChild>
                <w:div w:id="1577863354">
                  <w:marLeft w:val="0"/>
                  <w:marRight w:val="0"/>
                  <w:marTop w:val="0"/>
                  <w:marBottom w:val="0"/>
                  <w:divBdr>
                    <w:top w:val="none" w:sz="0" w:space="0" w:color="auto"/>
                    <w:left w:val="none" w:sz="0" w:space="0" w:color="auto"/>
                    <w:bottom w:val="none" w:sz="0" w:space="0" w:color="auto"/>
                    <w:right w:val="none" w:sz="0" w:space="0" w:color="auto"/>
                  </w:divBdr>
                </w:div>
              </w:divsChild>
            </w:div>
            <w:div w:id="1166632093">
              <w:marLeft w:val="0"/>
              <w:marRight w:val="0"/>
              <w:marTop w:val="0"/>
              <w:marBottom w:val="0"/>
              <w:divBdr>
                <w:top w:val="none" w:sz="0" w:space="0" w:color="auto"/>
                <w:left w:val="none" w:sz="0" w:space="0" w:color="auto"/>
                <w:bottom w:val="none" w:sz="0" w:space="0" w:color="auto"/>
                <w:right w:val="none" w:sz="0" w:space="0" w:color="auto"/>
              </w:divBdr>
              <w:divsChild>
                <w:div w:id="1375883028">
                  <w:marLeft w:val="0"/>
                  <w:marRight w:val="0"/>
                  <w:marTop w:val="0"/>
                  <w:marBottom w:val="0"/>
                  <w:divBdr>
                    <w:top w:val="none" w:sz="0" w:space="0" w:color="auto"/>
                    <w:left w:val="none" w:sz="0" w:space="0" w:color="auto"/>
                    <w:bottom w:val="none" w:sz="0" w:space="0" w:color="auto"/>
                    <w:right w:val="none" w:sz="0" w:space="0" w:color="auto"/>
                  </w:divBdr>
                </w:div>
              </w:divsChild>
            </w:div>
            <w:div w:id="1517579995">
              <w:marLeft w:val="0"/>
              <w:marRight w:val="0"/>
              <w:marTop w:val="0"/>
              <w:marBottom w:val="0"/>
              <w:divBdr>
                <w:top w:val="none" w:sz="0" w:space="0" w:color="auto"/>
                <w:left w:val="none" w:sz="0" w:space="0" w:color="auto"/>
                <w:bottom w:val="none" w:sz="0" w:space="0" w:color="auto"/>
                <w:right w:val="none" w:sz="0" w:space="0" w:color="auto"/>
              </w:divBdr>
              <w:divsChild>
                <w:div w:id="769279657">
                  <w:marLeft w:val="0"/>
                  <w:marRight w:val="0"/>
                  <w:marTop w:val="0"/>
                  <w:marBottom w:val="0"/>
                  <w:divBdr>
                    <w:top w:val="none" w:sz="0" w:space="0" w:color="auto"/>
                    <w:left w:val="none" w:sz="0" w:space="0" w:color="auto"/>
                    <w:bottom w:val="none" w:sz="0" w:space="0" w:color="auto"/>
                    <w:right w:val="none" w:sz="0" w:space="0" w:color="auto"/>
                  </w:divBdr>
                </w:div>
              </w:divsChild>
            </w:div>
            <w:div w:id="1554660387">
              <w:marLeft w:val="0"/>
              <w:marRight w:val="0"/>
              <w:marTop w:val="0"/>
              <w:marBottom w:val="0"/>
              <w:divBdr>
                <w:top w:val="none" w:sz="0" w:space="0" w:color="auto"/>
                <w:left w:val="none" w:sz="0" w:space="0" w:color="auto"/>
                <w:bottom w:val="none" w:sz="0" w:space="0" w:color="auto"/>
                <w:right w:val="none" w:sz="0" w:space="0" w:color="auto"/>
              </w:divBdr>
              <w:divsChild>
                <w:div w:id="14082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5556">
      <w:bodyDiv w:val="1"/>
      <w:marLeft w:val="0"/>
      <w:marRight w:val="0"/>
      <w:marTop w:val="0"/>
      <w:marBottom w:val="0"/>
      <w:divBdr>
        <w:top w:val="none" w:sz="0" w:space="0" w:color="auto"/>
        <w:left w:val="none" w:sz="0" w:space="0" w:color="auto"/>
        <w:bottom w:val="none" w:sz="0" w:space="0" w:color="auto"/>
        <w:right w:val="none" w:sz="0" w:space="0" w:color="auto"/>
      </w:divBdr>
      <w:divsChild>
        <w:div w:id="113135739">
          <w:marLeft w:val="0"/>
          <w:marRight w:val="0"/>
          <w:marTop w:val="0"/>
          <w:marBottom w:val="0"/>
          <w:divBdr>
            <w:top w:val="none" w:sz="0" w:space="0" w:color="auto"/>
            <w:left w:val="none" w:sz="0" w:space="0" w:color="auto"/>
            <w:bottom w:val="none" w:sz="0" w:space="0" w:color="auto"/>
            <w:right w:val="none" w:sz="0" w:space="0" w:color="auto"/>
          </w:divBdr>
        </w:div>
        <w:div w:id="862668957">
          <w:marLeft w:val="0"/>
          <w:marRight w:val="0"/>
          <w:marTop w:val="0"/>
          <w:marBottom w:val="0"/>
          <w:divBdr>
            <w:top w:val="none" w:sz="0" w:space="0" w:color="auto"/>
            <w:left w:val="none" w:sz="0" w:space="0" w:color="auto"/>
            <w:bottom w:val="none" w:sz="0" w:space="0" w:color="auto"/>
            <w:right w:val="none" w:sz="0" w:space="0" w:color="auto"/>
          </w:divBdr>
        </w:div>
        <w:div w:id="1627270587">
          <w:blockQuote w:val="1"/>
          <w:marLeft w:val="600"/>
          <w:marRight w:val="0"/>
          <w:marTop w:val="0"/>
          <w:marBottom w:val="0"/>
          <w:divBdr>
            <w:top w:val="none" w:sz="0" w:space="0" w:color="auto"/>
            <w:left w:val="none" w:sz="0" w:space="0" w:color="auto"/>
            <w:bottom w:val="none" w:sz="0" w:space="0" w:color="auto"/>
            <w:right w:val="none" w:sz="0" w:space="0" w:color="auto"/>
          </w:divBdr>
          <w:divsChild>
            <w:div w:id="226845588">
              <w:marLeft w:val="0"/>
              <w:marRight w:val="0"/>
              <w:marTop w:val="0"/>
              <w:marBottom w:val="0"/>
              <w:divBdr>
                <w:top w:val="none" w:sz="0" w:space="0" w:color="auto"/>
                <w:left w:val="none" w:sz="0" w:space="0" w:color="auto"/>
                <w:bottom w:val="none" w:sz="0" w:space="0" w:color="auto"/>
                <w:right w:val="none" w:sz="0" w:space="0" w:color="auto"/>
              </w:divBdr>
            </w:div>
            <w:div w:id="438641689">
              <w:marLeft w:val="0"/>
              <w:marRight w:val="0"/>
              <w:marTop w:val="0"/>
              <w:marBottom w:val="0"/>
              <w:divBdr>
                <w:top w:val="none" w:sz="0" w:space="0" w:color="auto"/>
                <w:left w:val="none" w:sz="0" w:space="0" w:color="auto"/>
                <w:bottom w:val="none" w:sz="0" w:space="0" w:color="auto"/>
                <w:right w:val="none" w:sz="0" w:space="0" w:color="auto"/>
              </w:divBdr>
            </w:div>
            <w:div w:id="666396615">
              <w:marLeft w:val="0"/>
              <w:marRight w:val="0"/>
              <w:marTop w:val="0"/>
              <w:marBottom w:val="0"/>
              <w:divBdr>
                <w:top w:val="none" w:sz="0" w:space="0" w:color="auto"/>
                <w:left w:val="none" w:sz="0" w:space="0" w:color="auto"/>
                <w:bottom w:val="none" w:sz="0" w:space="0" w:color="auto"/>
                <w:right w:val="none" w:sz="0" w:space="0" w:color="auto"/>
              </w:divBdr>
            </w:div>
            <w:div w:id="1226139786">
              <w:marLeft w:val="0"/>
              <w:marRight w:val="0"/>
              <w:marTop w:val="0"/>
              <w:marBottom w:val="0"/>
              <w:divBdr>
                <w:top w:val="none" w:sz="0" w:space="0" w:color="auto"/>
                <w:left w:val="none" w:sz="0" w:space="0" w:color="auto"/>
                <w:bottom w:val="none" w:sz="0" w:space="0" w:color="auto"/>
                <w:right w:val="none" w:sz="0" w:space="0" w:color="auto"/>
              </w:divBdr>
            </w:div>
            <w:div w:id="1404914310">
              <w:marLeft w:val="0"/>
              <w:marRight w:val="0"/>
              <w:marTop w:val="0"/>
              <w:marBottom w:val="0"/>
              <w:divBdr>
                <w:top w:val="none" w:sz="0" w:space="0" w:color="auto"/>
                <w:left w:val="none" w:sz="0" w:space="0" w:color="auto"/>
                <w:bottom w:val="none" w:sz="0" w:space="0" w:color="auto"/>
                <w:right w:val="none" w:sz="0" w:space="0" w:color="auto"/>
              </w:divBdr>
            </w:div>
          </w:divsChild>
        </w:div>
        <w:div w:id="2067412696">
          <w:marLeft w:val="0"/>
          <w:marRight w:val="0"/>
          <w:marTop w:val="0"/>
          <w:marBottom w:val="0"/>
          <w:divBdr>
            <w:top w:val="none" w:sz="0" w:space="0" w:color="auto"/>
            <w:left w:val="none" w:sz="0" w:space="0" w:color="auto"/>
            <w:bottom w:val="none" w:sz="0" w:space="0" w:color="auto"/>
            <w:right w:val="none" w:sz="0" w:space="0" w:color="auto"/>
          </w:divBdr>
        </w:div>
        <w:div w:id="2087143630">
          <w:marLeft w:val="0"/>
          <w:marRight w:val="0"/>
          <w:marTop w:val="0"/>
          <w:marBottom w:val="0"/>
          <w:divBdr>
            <w:top w:val="none" w:sz="0" w:space="0" w:color="auto"/>
            <w:left w:val="none" w:sz="0" w:space="0" w:color="auto"/>
            <w:bottom w:val="none" w:sz="0" w:space="0" w:color="auto"/>
            <w:right w:val="none" w:sz="0" w:space="0" w:color="auto"/>
          </w:divBdr>
        </w:div>
      </w:divsChild>
    </w:div>
    <w:div w:id="1350061878">
      <w:bodyDiv w:val="1"/>
      <w:marLeft w:val="0"/>
      <w:marRight w:val="0"/>
      <w:marTop w:val="0"/>
      <w:marBottom w:val="0"/>
      <w:divBdr>
        <w:top w:val="none" w:sz="0" w:space="0" w:color="auto"/>
        <w:left w:val="none" w:sz="0" w:space="0" w:color="auto"/>
        <w:bottom w:val="none" w:sz="0" w:space="0" w:color="auto"/>
        <w:right w:val="none" w:sz="0" w:space="0" w:color="auto"/>
      </w:divBdr>
      <w:divsChild>
        <w:div w:id="1637643327">
          <w:marLeft w:val="547"/>
          <w:marRight w:val="0"/>
          <w:marTop w:val="0"/>
          <w:marBottom w:val="0"/>
          <w:divBdr>
            <w:top w:val="none" w:sz="0" w:space="0" w:color="auto"/>
            <w:left w:val="none" w:sz="0" w:space="0" w:color="auto"/>
            <w:bottom w:val="none" w:sz="0" w:space="0" w:color="auto"/>
            <w:right w:val="none" w:sz="0" w:space="0" w:color="auto"/>
          </w:divBdr>
        </w:div>
      </w:divsChild>
    </w:div>
    <w:div w:id="1681614920">
      <w:bodyDiv w:val="1"/>
      <w:marLeft w:val="0"/>
      <w:marRight w:val="0"/>
      <w:marTop w:val="0"/>
      <w:marBottom w:val="0"/>
      <w:divBdr>
        <w:top w:val="none" w:sz="0" w:space="0" w:color="auto"/>
        <w:left w:val="none" w:sz="0" w:space="0" w:color="auto"/>
        <w:bottom w:val="none" w:sz="0" w:space="0" w:color="auto"/>
        <w:right w:val="none" w:sz="0" w:space="0" w:color="auto"/>
      </w:divBdr>
    </w:div>
    <w:div w:id="1728650519">
      <w:bodyDiv w:val="1"/>
      <w:marLeft w:val="0"/>
      <w:marRight w:val="0"/>
      <w:marTop w:val="0"/>
      <w:marBottom w:val="0"/>
      <w:divBdr>
        <w:top w:val="none" w:sz="0" w:space="0" w:color="auto"/>
        <w:left w:val="none" w:sz="0" w:space="0" w:color="auto"/>
        <w:bottom w:val="none" w:sz="0" w:space="0" w:color="auto"/>
        <w:right w:val="none" w:sz="0" w:space="0" w:color="auto"/>
      </w:divBdr>
    </w:div>
    <w:div w:id="1762679928">
      <w:bodyDiv w:val="1"/>
      <w:marLeft w:val="0"/>
      <w:marRight w:val="0"/>
      <w:marTop w:val="0"/>
      <w:marBottom w:val="0"/>
      <w:divBdr>
        <w:top w:val="none" w:sz="0" w:space="0" w:color="auto"/>
        <w:left w:val="none" w:sz="0" w:space="0" w:color="auto"/>
        <w:bottom w:val="none" w:sz="0" w:space="0" w:color="auto"/>
        <w:right w:val="none" w:sz="0" w:space="0" w:color="auto"/>
      </w:divBdr>
    </w:div>
    <w:div w:id="1870487602">
      <w:bodyDiv w:val="1"/>
      <w:marLeft w:val="0"/>
      <w:marRight w:val="0"/>
      <w:marTop w:val="0"/>
      <w:marBottom w:val="0"/>
      <w:divBdr>
        <w:top w:val="none" w:sz="0" w:space="0" w:color="auto"/>
        <w:left w:val="none" w:sz="0" w:space="0" w:color="auto"/>
        <w:bottom w:val="none" w:sz="0" w:space="0" w:color="auto"/>
        <w:right w:val="none" w:sz="0" w:space="0" w:color="auto"/>
      </w:divBdr>
    </w:div>
    <w:div w:id="1887639137">
      <w:bodyDiv w:val="1"/>
      <w:marLeft w:val="0"/>
      <w:marRight w:val="0"/>
      <w:marTop w:val="0"/>
      <w:marBottom w:val="0"/>
      <w:divBdr>
        <w:top w:val="none" w:sz="0" w:space="0" w:color="auto"/>
        <w:left w:val="none" w:sz="0" w:space="0" w:color="auto"/>
        <w:bottom w:val="none" w:sz="0" w:space="0" w:color="auto"/>
        <w:right w:val="none" w:sz="0" w:space="0" w:color="auto"/>
      </w:divBdr>
    </w:div>
    <w:div w:id="1898467240">
      <w:bodyDiv w:val="1"/>
      <w:marLeft w:val="0"/>
      <w:marRight w:val="0"/>
      <w:marTop w:val="0"/>
      <w:marBottom w:val="0"/>
      <w:divBdr>
        <w:top w:val="none" w:sz="0" w:space="0" w:color="auto"/>
        <w:left w:val="none" w:sz="0" w:space="0" w:color="auto"/>
        <w:bottom w:val="none" w:sz="0" w:space="0" w:color="auto"/>
        <w:right w:val="none" w:sz="0" w:space="0" w:color="auto"/>
      </w:divBdr>
    </w:div>
    <w:div w:id="2056654774">
      <w:bodyDiv w:val="1"/>
      <w:marLeft w:val="0"/>
      <w:marRight w:val="0"/>
      <w:marTop w:val="0"/>
      <w:marBottom w:val="0"/>
      <w:divBdr>
        <w:top w:val="none" w:sz="0" w:space="0" w:color="auto"/>
        <w:left w:val="none" w:sz="0" w:space="0" w:color="auto"/>
        <w:bottom w:val="none" w:sz="0" w:space="0" w:color="auto"/>
        <w:right w:val="none" w:sz="0" w:space="0" w:color="auto"/>
      </w:divBdr>
      <w:divsChild>
        <w:div w:id="986668262">
          <w:marLeft w:val="360"/>
          <w:marRight w:val="0"/>
          <w:marTop w:val="200"/>
          <w:marBottom w:val="0"/>
          <w:divBdr>
            <w:top w:val="none" w:sz="0" w:space="0" w:color="auto"/>
            <w:left w:val="none" w:sz="0" w:space="0" w:color="auto"/>
            <w:bottom w:val="none" w:sz="0" w:space="0" w:color="auto"/>
            <w:right w:val="none" w:sz="0" w:space="0" w:color="auto"/>
          </w:divBdr>
        </w:div>
        <w:div w:id="1588076012">
          <w:marLeft w:val="360"/>
          <w:marRight w:val="0"/>
          <w:marTop w:val="200"/>
          <w:marBottom w:val="0"/>
          <w:divBdr>
            <w:top w:val="none" w:sz="0" w:space="0" w:color="auto"/>
            <w:left w:val="none" w:sz="0" w:space="0" w:color="auto"/>
            <w:bottom w:val="none" w:sz="0" w:space="0" w:color="auto"/>
            <w:right w:val="none" w:sz="0" w:space="0" w:color="auto"/>
          </w:divBdr>
        </w:div>
      </w:divsChild>
    </w:div>
    <w:div w:id="210653202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9784-3FCA-AE40-971F-3BA0C017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1772</Words>
  <Characters>10101</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Cambridge</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Cook</dc:creator>
  <cp:keywords/>
  <cp:lastModifiedBy>Sara Hennessy</cp:lastModifiedBy>
  <cp:revision>5</cp:revision>
  <cp:lastPrinted>2018-05-24T13:11:00Z</cp:lastPrinted>
  <dcterms:created xsi:type="dcterms:W3CDTF">2023-06-06T11:58:00Z</dcterms:created>
  <dcterms:modified xsi:type="dcterms:W3CDTF">2023-06-09T08:40:00Z</dcterms:modified>
</cp:coreProperties>
</file>