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F5F6F" w14:textId="77777777" w:rsidR="00A213ED" w:rsidRPr="00FF556A" w:rsidRDefault="007B4FB5">
      <w:pPr>
        <w:jc w:val="right"/>
        <w:rPr>
          <w:rFonts w:ascii="Calibri" w:hAnsi="Calibri" w:cs="Calibri"/>
        </w:rPr>
      </w:pPr>
      <w:bookmarkStart w:id="0" w:name="_gjdgxs"/>
      <w:bookmarkEnd w:id="0"/>
      <w:r>
        <w:rPr>
          <w:rFonts w:ascii="Calibri" w:hAnsi="Calibri" w:hint="eastAsia"/>
          <w:b/>
          <w:i/>
          <w:sz w:val="30"/>
          <w:szCs w:val="30"/>
        </w:rPr>
        <w:t xml:space="preserve"> </w:t>
      </w:r>
      <w:r w:rsidRPr="00FF556A">
        <w:rPr>
          <w:rFonts w:hint="eastAsia"/>
          <w:noProof/>
        </w:rPr>
        <mc:AlternateContent>
          <mc:Choice Requires="wps">
            <w:drawing>
              <wp:anchor distT="0" distB="0" distL="114300" distR="114300" simplePos="0" relativeHeight="251658240" behindDoc="1" locked="0" layoutInCell="1" hidden="0" allowOverlap="1" wp14:anchorId="354FEB50" wp14:editId="560335E7">
                <wp:simplePos x="0" y="0"/>
                <wp:positionH relativeFrom="margin">
                  <wp:posOffset>-342899</wp:posOffset>
                </wp:positionH>
                <wp:positionV relativeFrom="paragraph">
                  <wp:posOffset>-342899</wp:posOffset>
                </wp:positionV>
                <wp:extent cx="577850" cy="367665"/>
                <wp:effectExtent l="0" t="0" r="0" b="0"/>
                <wp:wrapSquare wrapText="bothSides" distT="0" distB="0" distL="114300" distR="114300"/>
                <wp:docPr id="8" name="Rectangle 8"/>
                <wp:cNvGraphicFramePr/>
                <a:graphic xmlns:a="http://schemas.openxmlformats.org/drawingml/2006/main">
                  <a:graphicData uri="http://schemas.microsoft.com/office/word/2010/wordprocessingShape">
                    <wps:wsp>
                      <wps:cNvSpPr/>
                      <wps:spPr>
                        <a:xfrm>
                          <a:off x="5061838" y="3600930"/>
                          <a:ext cx="568325" cy="358140"/>
                        </a:xfrm>
                        <a:prstGeom prst="rect">
                          <a:avLst/>
                        </a:prstGeom>
                        <a:noFill/>
                        <a:ln>
                          <a:noFill/>
                        </a:ln>
                      </wps:spPr>
                      <wps:txbx>
                        <w:txbxContent>
                          <w:p w14:paraId="27DBEC56" w14:textId="77777777" w:rsidR="001C0011" w:rsidRDefault="001C0011">
                            <w:pPr>
                              <w:ind w:left="425" w:firstLine="425"/>
                              <w:textDirection w:val="btLr"/>
                            </w:pPr>
                          </w:p>
                        </w:txbxContent>
                      </wps:txbx>
                      <wps:bodyPr spcFirstLastPara="1" wrap="square" lIns="91425" tIns="91425" rIns="91425" bIns="91425" anchor="t" anchorCtr="0"/>
                    </wps:wsp>
                  </a:graphicData>
                </a:graphic>
              </wp:anchor>
            </w:drawing>
          </mc:Choice>
          <mc:Fallback>
            <w:pict>
              <v:rect w14:anchorId="354FEB50" id="Rectangle 8" o:spid="_x0000_s1026" style="position:absolute;left:0;text-align:left;margin-left:-27pt;margin-top:-27pt;width:45.5pt;height:28.95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" filled="f" stroked="f">
                <v:textbox inset="2.53958mm,2.53958mm,2.53958mm,2.53958mm">
                  <w:txbxContent>
                    <w:p w14:paraId="27DBEC56" w14:textId="77777777" w:rsidR="001C0011" w:rsidRDefault="001C0011">
                      <w:pPr>
                        <w:ind w:left="425" w:firstLine="425"/>
                        <w:textDirection w:val="btLr"/>
                      </w:pPr>
                    </w:p>
                  </w:txbxContent>
                </v:textbox>
                <w10:wrap type="square" anchorx="margin"/>
              </v:rect>
            </w:pict>
          </mc:Fallback>
        </mc:AlternateContent>
      </w:r>
    </w:p>
    <w:p w14:paraId="61E5A0AE" w14:textId="3B359CEC" w:rsidR="00FA24C6" w:rsidRPr="00FF556A" w:rsidRDefault="00FA24C6" w:rsidP="00FA24C6">
      <w:pPr>
        <w:pBdr>
          <w:top w:val="nil"/>
          <w:left w:val="nil"/>
          <w:bottom w:val="nil"/>
          <w:right w:val="nil"/>
          <w:between w:val="nil"/>
        </w:pBdr>
        <w:jc w:val="center"/>
        <w:rPr>
          <w:rFonts w:ascii="Calibri" w:hAnsi="Calibri" w:cs="Calibri"/>
          <w:b/>
          <w:color w:val="7030A0"/>
          <w:sz w:val="52"/>
          <w:szCs w:val="52"/>
        </w:rPr>
      </w:pPr>
      <w:r w:rsidRPr="00FF556A">
        <w:rPr>
          <w:rFonts w:ascii="Calibri" w:hAnsi="Calibri" w:hint="eastAsia"/>
          <w:b/>
          <w:color w:val="7030A0"/>
          <w:sz w:val="52"/>
          <w:szCs w:val="52"/>
        </w:rPr>
        <w:t>教师教学对话分析方案</w:t>
      </w:r>
      <w:r w:rsidRPr="00FF556A">
        <w:rPr>
          <w:rFonts w:ascii="Calibri" w:hAnsi="Calibri" w:hint="eastAsia"/>
          <w:b/>
          <w:color w:val="7030A0"/>
          <w:sz w:val="52"/>
          <w:szCs w:val="52"/>
        </w:rPr>
        <w:t xml:space="preserve"> </w:t>
      </w:r>
    </w:p>
    <w:p w14:paraId="1EBC4819" w14:textId="12D1E6E0" w:rsidR="00734C6E" w:rsidRPr="00FF556A" w:rsidRDefault="00FA24C6" w:rsidP="00FA24C6">
      <w:pPr>
        <w:pBdr>
          <w:top w:val="nil"/>
          <w:left w:val="nil"/>
          <w:bottom w:val="nil"/>
          <w:right w:val="nil"/>
          <w:between w:val="nil"/>
        </w:pBdr>
        <w:spacing w:after="100" w:line="276" w:lineRule="auto"/>
        <w:jc w:val="center"/>
        <w:rPr>
          <w:rFonts w:ascii="Calibri" w:hAnsi="Calibri" w:cs="Calibri"/>
          <w:b/>
          <w:color w:val="7030A0"/>
          <w:sz w:val="40"/>
          <w:szCs w:val="28"/>
          <w:u w:val="single"/>
        </w:rPr>
      </w:pPr>
      <w:r w:rsidRPr="00FF556A">
        <w:rPr>
          <w:rFonts w:ascii="Calibri" w:hAnsi="Calibri" w:hint="eastAsia"/>
          <w:b/>
          <w:color w:val="7030A0"/>
          <w:sz w:val="52"/>
          <w:szCs w:val="52"/>
        </w:rPr>
        <w:t>（</w:t>
      </w:r>
      <w:r w:rsidRPr="00FF556A">
        <w:rPr>
          <w:rFonts w:ascii="Calibri" w:hAnsi="Calibri" w:hint="eastAsia"/>
          <w:b/>
          <w:color w:val="7030A0"/>
          <w:sz w:val="52"/>
          <w:szCs w:val="52"/>
        </w:rPr>
        <w:t>T-SEDA</w:t>
      </w:r>
      <w:r w:rsidRPr="00FF556A">
        <w:rPr>
          <w:rFonts w:ascii="Calibri" w:hAnsi="Calibri" w:hint="eastAsia"/>
          <w:b/>
          <w:color w:val="7030A0"/>
          <w:sz w:val="52"/>
          <w:szCs w:val="52"/>
        </w:rPr>
        <w:t>）：</w:t>
      </w:r>
    </w:p>
    <w:p w14:paraId="38269803" w14:textId="77777777" w:rsidR="00734C6E" w:rsidRPr="00FF556A" w:rsidRDefault="00734C6E" w:rsidP="00734C6E">
      <w:pPr>
        <w:pBdr>
          <w:top w:val="nil"/>
          <w:left w:val="nil"/>
          <w:bottom w:val="nil"/>
          <w:right w:val="nil"/>
          <w:between w:val="nil"/>
        </w:pBdr>
        <w:spacing w:after="100" w:line="276" w:lineRule="auto"/>
        <w:jc w:val="center"/>
        <w:rPr>
          <w:rFonts w:ascii="Calibri" w:hAnsi="Calibri" w:cs="Calibri"/>
          <w:b/>
          <w:color w:val="000000" w:themeColor="text1"/>
          <w:sz w:val="52"/>
          <w:szCs w:val="52"/>
        </w:rPr>
      </w:pPr>
      <w:r w:rsidRPr="00FF556A">
        <w:rPr>
          <w:rFonts w:ascii="Calibri" w:hAnsi="Calibri" w:hint="eastAsia"/>
          <w:b/>
          <w:color w:val="000000" w:themeColor="text1"/>
          <w:sz w:val="52"/>
          <w:szCs w:val="52"/>
        </w:rPr>
        <w:t>附加资源</w:t>
      </w:r>
    </w:p>
    <w:p w14:paraId="629669DE" w14:textId="2B09D036" w:rsidR="00734C6E" w:rsidRPr="00FF556A" w:rsidRDefault="00734C6E" w:rsidP="00734C6E">
      <w:pPr>
        <w:pBdr>
          <w:top w:val="nil"/>
          <w:left w:val="nil"/>
          <w:bottom w:val="nil"/>
          <w:right w:val="nil"/>
          <w:between w:val="nil"/>
        </w:pBdr>
        <w:rPr>
          <w:rFonts w:ascii="Calibri" w:eastAsia="Calibri" w:hAnsi="Calibri" w:cs="Calibri"/>
          <w:color w:val="000000"/>
        </w:rPr>
      </w:pPr>
    </w:p>
    <w:p w14:paraId="551007C4" w14:textId="77777777" w:rsidR="00FA24C6" w:rsidRPr="00FF556A" w:rsidRDefault="00FA24C6" w:rsidP="00734C6E">
      <w:pPr>
        <w:pBdr>
          <w:top w:val="nil"/>
          <w:left w:val="nil"/>
          <w:bottom w:val="nil"/>
          <w:right w:val="nil"/>
          <w:between w:val="nil"/>
        </w:pBdr>
        <w:rPr>
          <w:rFonts w:ascii="Calibri" w:eastAsia="Calibri" w:hAnsi="Calibri" w:cs="Calibri"/>
          <w:color w:val="000000"/>
        </w:rPr>
      </w:pPr>
    </w:p>
    <w:p w14:paraId="3F685180" w14:textId="32F2999C" w:rsidR="00734C6E" w:rsidRPr="00FF556A" w:rsidRDefault="00734C6E" w:rsidP="00FA24C6">
      <w:pPr>
        <w:pBdr>
          <w:top w:val="nil"/>
          <w:left w:val="nil"/>
          <w:bottom w:val="nil"/>
          <w:right w:val="nil"/>
          <w:between w:val="nil"/>
        </w:pBdr>
        <w:spacing w:line="276" w:lineRule="auto"/>
        <w:ind w:left="437"/>
        <w:rPr>
          <w:rFonts w:ascii="Calibri" w:hAnsi="Calibri" w:cs="Calibri"/>
          <w:color w:val="000000"/>
          <w:sz w:val="32"/>
          <w:szCs w:val="32"/>
        </w:rPr>
      </w:pPr>
      <w:r w:rsidRPr="00FF556A">
        <w:rPr>
          <w:rFonts w:ascii="Calibri" w:hAnsi="Calibri" w:hint="eastAsia"/>
          <w:b/>
          <w:color w:val="7030A0"/>
          <w:sz w:val="32"/>
          <w:szCs w:val="32"/>
          <w:u w:val="single"/>
        </w:rPr>
        <w:t>第</w:t>
      </w:r>
      <w:r w:rsidRPr="00FF556A">
        <w:rPr>
          <w:rFonts w:ascii="Calibri" w:hAnsi="Calibri" w:hint="eastAsia"/>
          <w:b/>
          <w:color w:val="7030A0"/>
          <w:sz w:val="32"/>
          <w:szCs w:val="32"/>
          <w:u w:val="single"/>
        </w:rPr>
        <w:t>3</w:t>
      </w:r>
      <w:r w:rsidRPr="00FF556A">
        <w:rPr>
          <w:rFonts w:ascii="Calibri" w:hAnsi="Calibri" w:hint="eastAsia"/>
          <w:b/>
          <w:color w:val="7030A0"/>
          <w:sz w:val="32"/>
          <w:szCs w:val="32"/>
          <w:u w:val="single"/>
        </w:rPr>
        <w:t>节：音频</w:t>
      </w:r>
      <w:r w:rsidRPr="00FF556A">
        <w:rPr>
          <w:rFonts w:ascii="Calibri" w:hAnsi="Calibri" w:hint="eastAsia"/>
          <w:b/>
          <w:color w:val="7030A0"/>
          <w:sz w:val="32"/>
          <w:szCs w:val="32"/>
          <w:u w:val="single"/>
        </w:rPr>
        <w:t>/</w:t>
      </w:r>
      <w:r w:rsidRPr="00FF556A">
        <w:rPr>
          <w:rFonts w:ascii="Calibri" w:hAnsi="Calibri" w:hint="eastAsia"/>
          <w:b/>
          <w:color w:val="7030A0"/>
          <w:sz w:val="32"/>
          <w:szCs w:val="32"/>
          <w:u w:val="single"/>
        </w:rPr>
        <w:t>视频记录和</w:t>
      </w:r>
      <w:r w:rsidR="00FF556A" w:rsidRPr="00FF556A">
        <w:rPr>
          <w:rFonts w:ascii="Calibri" w:hAnsi="Calibri" w:hint="eastAsia"/>
          <w:b/>
          <w:color w:val="7030A0"/>
          <w:sz w:val="32"/>
          <w:szCs w:val="32"/>
          <w:u w:val="single"/>
        </w:rPr>
        <w:t>转录</w:t>
      </w:r>
      <w:r w:rsidRPr="00FF556A">
        <w:rPr>
          <w:rFonts w:ascii="Calibri" w:hAnsi="Calibri" w:hint="eastAsia"/>
          <w:b/>
          <w:color w:val="7030A0"/>
          <w:sz w:val="32"/>
          <w:szCs w:val="32"/>
          <w:u w:val="single"/>
        </w:rPr>
        <w:t>的技术指导</w:t>
      </w:r>
      <w:r w:rsidRPr="00FF556A">
        <w:rPr>
          <w:rFonts w:ascii="Calibri" w:hAnsi="Calibri" w:hint="eastAsia"/>
          <w:color w:val="000000"/>
          <w:sz w:val="32"/>
          <w:szCs w:val="32"/>
        </w:rPr>
        <w:t xml:space="preserve"> </w:t>
      </w:r>
    </w:p>
    <w:p w14:paraId="5D3F5A2D" w14:textId="77777777" w:rsidR="00A50711" w:rsidRPr="00FF556A" w:rsidRDefault="00A50711" w:rsidP="00FA24C6">
      <w:pPr>
        <w:pBdr>
          <w:top w:val="nil"/>
          <w:left w:val="nil"/>
          <w:bottom w:val="nil"/>
          <w:right w:val="nil"/>
          <w:between w:val="nil"/>
        </w:pBdr>
        <w:spacing w:line="276" w:lineRule="auto"/>
        <w:ind w:left="721"/>
        <w:rPr>
          <w:rFonts w:ascii="Calibri" w:eastAsia="Calibri" w:hAnsi="Calibri" w:cs="Calibri"/>
          <w:color w:val="000000"/>
          <w:sz w:val="32"/>
          <w:szCs w:val="32"/>
        </w:rPr>
      </w:pPr>
    </w:p>
    <w:p w14:paraId="71372C92" w14:textId="77777777" w:rsidR="00734C6E" w:rsidRPr="00FF556A" w:rsidRDefault="00734C6E" w:rsidP="00FA24C6">
      <w:pPr>
        <w:pBdr>
          <w:top w:val="nil"/>
          <w:left w:val="nil"/>
          <w:bottom w:val="nil"/>
          <w:right w:val="nil"/>
          <w:between w:val="nil"/>
        </w:pBdr>
        <w:spacing w:line="276" w:lineRule="auto"/>
        <w:ind w:left="437"/>
        <w:rPr>
          <w:rFonts w:ascii="Calibri" w:hAnsi="Calibri" w:cs="Calibri"/>
          <w:color w:val="000000"/>
          <w:sz w:val="32"/>
          <w:szCs w:val="32"/>
        </w:rPr>
      </w:pPr>
      <w:r w:rsidRPr="00FF556A">
        <w:rPr>
          <w:rFonts w:ascii="Calibri" w:hAnsi="Calibri" w:hint="eastAsia"/>
          <w:b/>
          <w:color w:val="7030A0"/>
          <w:sz w:val="32"/>
          <w:szCs w:val="32"/>
          <w:u w:val="single"/>
        </w:rPr>
        <w:t>第</w:t>
      </w:r>
      <w:r w:rsidRPr="00FF556A">
        <w:rPr>
          <w:rFonts w:ascii="Calibri" w:hAnsi="Calibri" w:hint="eastAsia"/>
          <w:b/>
          <w:color w:val="7030A0"/>
          <w:sz w:val="32"/>
          <w:szCs w:val="32"/>
          <w:u w:val="single"/>
        </w:rPr>
        <w:t>4</w:t>
      </w:r>
      <w:r w:rsidRPr="00FF556A">
        <w:rPr>
          <w:rFonts w:ascii="Calibri" w:hAnsi="Calibri" w:hint="eastAsia"/>
          <w:b/>
          <w:color w:val="7030A0"/>
          <w:sz w:val="32"/>
          <w:szCs w:val="32"/>
          <w:u w:val="single"/>
        </w:rPr>
        <w:t>节：案例研究</w:t>
      </w:r>
      <w:r w:rsidRPr="00FF556A">
        <w:rPr>
          <w:rFonts w:ascii="Calibri" w:hAnsi="Calibri" w:hint="eastAsia"/>
          <w:sz w:val="32"/>
          <w:szCs w:val="32"/>
        </w:rPr>
        <w:t xml:space="preserve"> </w:t>
      </w:r>
      <w:r w:rsidRPr="00FF556A">
        <w:rPr>
          <w:rFonts w:ascii="Calibri" w:hAnsi="Calibri" w:hint="eastAsia"/>
          <w:sz w:val="32"/>
          <w:szCs w:val="32"/>
        </w:rPr>
        <w:t>阐明不同背景下教师关于对话的编码和解释，包括教师的研究发现和接下来的步骤。</w:t>
      </w:r>
    </w:p>
    <w:p w14:paraId="6CB5CAF5" w14:textId="77777777" w:rsidR="00734C6E" w:rsidRPr="00FF556A" w:rsidRDefault="00734C6E" w:rsidP="00FA24C6">
      <w:pPr>
        <w:pBdr>
          <w:top w:val="nil"/>
          <w:left w:val="nil"/>
          <w:bottom w:val="nil"/>
          <w:right w:val="nil"/>
          <w:between w:val="nil"/>
        </w:pBdr>
        <w:spacing w:after="100" w:line="276" w:lineRule="auto"/>
        <w:ind w:left="-283"/>
        <w:rPr>
          <w:rFonts w:ascii="Calibri" w:eastAsia="Calibri" w:hAnsi="Calibri" w:cs="Calibri"/>
          <w:color w:val="000000"/>
          <w:sz w:val="32"/>
          <w:szCs w:val="32"/>
        </w:rPr>
      </w:pPr>
    </w:p>
    <w:p w14:paraId="153804D4" w14:textId="3B8300A6" w:rsidR="00734C6E" w:rsidRPr="00FF556A" w:rsidRDefault="00734C6E" w:rsidP="00FA24C6">
      <w:pPr>
        <w:pBdr>
          <w:top w:val="nil"/>
          <w:left w:val="nil"/>
          <w:bottom w:val="nil"/>
          <w:right w:val="nil"/>
          <w:between w:val="nil"/>
        </w:pBdr>
        <w:spacing w:after="100" w:line="276" w:lineRule="auto"/>
        <w:ind w:left="437"/>
        <w:rPr>
          <w:rFonts w:asciiTheme="majorHAnsi" w:eastAsia="Calibri" w:hAnsiTheme="majorHAnsi" w:cstheme="majorHAnsi"/>
          <w:color w:val="000000" w:themeColor="text1"/>
          <w:sz w:val="32"/>
          <w:szCs w:val="32"/>
        </w:rPr>
      </w:pPr>
      <w:r w:rsidRPr="00FF556A">
        <w:rPr>
          <w:rFonts w:ascii="Calibri" w:hAnsi="Calibri" w:hint="eastAsia"/>
          <w:b/>
          <w:color w:val="7030A0"/>
          <w:sz w:val="32"/>
          <w:szCs w:val="32"/>
          <w:u w:val="single"/>
        </w:rPr>
        <w:t>第</w:t>
      </w:r>
      <w:r w:rsidRPr="00FF556A">
        <w:rPr>
          <w:rFonts w:ascii="Calibri" w:hAnsi="Calibri" w:hint="eastAsia"/>
          <w:b/>
          <w:color w:val="7030A0"/>
          <w:sz w:val="32"/>
          <w:szCs w:val="32"/>
          <w:u w:val="single"/>
        </w:rPr>
        <w:t>5</w:t>
      </w:r>
      <w:r w:rsidRPr="00FF556A">
        <w:rPr>
          <w:rFonts w:ascii="Calibri" w:hAnsi="Calibri" w:hint="eastAsia"/>
          <w:b/>
          <w:color w:val="7030A0"/>
          <w:sz w:val="32"/>
          <w:szCs w:val="32"/>
          <w:u w:val="single"/>
        </w:rPr>
        <w:t>节：资源和活动：</w:t>
      </w:r>
      <w:r w:rsidRPr="00FF556A">
        <w:rPr>
          <w:rFonts w:asciiTheme="majorHAnsi" w:hAnsiTheme="majorHAnsi" w:hint="eastAsia"/>
          <w:color w:val="000000" w:themeColor="text1"/>
          <w:sz w:val="32"/>
          <w:szCs w:val="32"/>
        </w:rPr>
        <w:t>在您的课堂中</w:t>
      </w:r>
      <w:r w:rsidR="00B06B25" w:rsidRPr="00FF556A">
        <w:rPr>
          <w:rFonts w:asciiTheme="majorHAnsi" w:hAnsiTheme="majorHAnsi" w:hint="eastAsia"/>
          <w:color w:val="000000" w:themeColor="text1"/>
          <w:sz w:val="32"/>
          <w:szCs w:val="32"/>
        </w:rPr>
        <w:t>进行</w:t>
      </w:r>
      <w:r w:rsidRPr="00FF556A">
        <w:rPr>
          <w:rFonts w:asciiTheme="majorHAnsi" w:hAnsiTheme="majorHAnsi" w:hint="eastAsia"/>
          <w:color w:val="000000" w:themeColor="text1"/>
          <w:sz w:val="32"/>
          <w:szCs w:val="32"/>
        </w:rPr>
        <w:t>对话的想法和其他有关对话的研究参考以及相关资源的链接</w:t>
      </w:r>
    </w:p>
    <w:p w14:paraId="602014AB" w14:textId="32E7E65E" w:rsidR="009A3C8D" w:rsidRPr="00FF556A" w:rsidRDefault="009A3C8D" w:rsidP="00FA24C6">
      <w:pPr>
        <w:pBdr>
          <w:top w:val="nil"/>
          <w:left w:val="nil"/>
          <w:bottom w:val="nil"/>
          <w:right w:val="nil"/>
          <w:between w:val="nil"/>
        </w:pBdr>
        <w:spacing w:after="100" w:line="276" w:lineRule="auto"/>
        <w:ind w:left="437"/>
        <w:rPr>
          <w:rFonts w:asciiTheme="majorHAnsi" w:eastAsia="Calibri" w:hAnsiTheme="majorHAnsi" w:cstheme="majorHAnsi"/>
          <w:color w:val="000000" w:themeColor="text1"/>
          <w:sz w:val="32"/>
          <w:szCs w:val="32"/>
        </w:rPr>
      </w:pPr>
    </w:p>
    <w:p w14:paraId="7E95A876" w14:textId="387C2488" w:rsidR="00ED21BE" w:rsidRPr="00FF556A" w:rsidRDefault="00ED21BE" w:rsidP="00ED21BE">
      <w:pPr>
        <w:pBdr>
          <w:top w:val="nil"/>
          <w:left w:val="nil"/>
          <w:bottom w:val="nil"/>
          <w:right w:val="nil"/>
          <w:between w:val="nil"/>
        </w:pBdr>
        <w:spacing w:after="100" w:line="276" w:lineRule="auto"/>
        <w:ind w:left="437"/>
        <w:rPr>
          <w:rFonts w:asciiTheme="majorHAnsi" w:hAnsiTheme="majorHAnsi" w:cstheme="majorHAnsi"/>
          <w:color w:val="0000FF" w:themeColor="hyperlink"/>
          <w:sz w:val="32"/>
          <w:szCs w:val="32"/>
          <w:u w:val="single"/>
        </w:rPr>
      </w:pPr>
      <w:r w:rsidRPr="00FF556A">
        <w:rPr>
          <w:rFonts w:asciiTheme="majorHAnsi" w:hAnsiTheme="majorHAnsi" w:hint="eastAsia"/>
          <w:color w:val="000000" w:themeColor="text1"/>
          <w:sz w:val="32"/>
          <w:szCs w:val="32"/>
        </w:rPr>
        <w:t>配套本资源包的另一组模板可在网上找到：</w:t>
      </w:r>
      <w:r w:rsidR="00B430DA" w:rsidRPr="00FF556A">
        <w:fldChar w:fldCharType="begin"/>
      </w:r>
      <w:r w:rsidR="00B430DA" w:rsidRPr="00FF556A">
        <w:instrText xml:space="preserve"> HYPERLINK "http://bit.ly/T-SEDA" </w:instrText>
      </w:r>
      <w:r w:rsidR="00B430DA" w:rsidRPr="00FF556A">
        <w:fldChar w:fldCharType="separate"/>
      </w:r>
      <w:r w:rsidRPr="00FF556A">
        <w:rPr>
          <w:rStyle w:val="Hyperlink"/>
          <w:rFonts w:asciiTheme="majorHAnsi" w:hAnsiTheme="majorHAnsi" w:hint="eastAsia"/>
          <w:sz w:val="32"/>
          <w:szCs w:val="32"/>
        </w:rPr>
        <w:t>http://bit.ly/T-SEDA</w:t>
      </w:r>
      <w:r w:rsidR="00B430DA" w:rsidRPr="00FF556A">
        <w:rPr>
          <w:rStyle w:val="Hyperlink"/>
          <w:rFonts w:asciiTheme="majorHAnsi" w:hAnsiTheme="majorHAnsi"/>
          <w:sz w:val="32"/>
          <w:szCs w:val="32"/>
        </w:rPr>
        <w:fldChar w:fldCharType="end"/>
      </w:r>
    </w:p>
    <w:p w14:paraId="7CF497F2" w14:textId="633FC72E" w:rsidR="00ED21BE" w:rsidRPr="00FF556A" w:rsidRDefault="00ED21BE" w:rsidP="00FA24C6">
      <w:pPr>
        <w:pBdr>
          <w:top w:val="nil"/>
          <w:left w:val="nil"/>
          <w:bottom w:val="nil"/>
          <w:right w:val="nil"/>
          <w:between w:val="nil"/>
        </w:pBdr>
        <w:spacing w:after="100" w:line="276" w:lineRule="auto"/>
        <w:ind w:left="437"/>
        <w:rPr>
          <w:rFonts w:asciiTheme="majorHAnsi" w:eastAsia="Calibri" w:hAnsiTheme="majorHAnsi" w:cstheme="majorHAnsi"/>
          <w:color w:val="000000" w:themeColor="text1"/>
          <w:sz w:val="32"/>
          <w:szCs w:val="32"/>
        </w:rPr>
      </w:pPr>
    </w:p>
    <w:p w14:paraId="20C921AE" w14:textId="77777777" w:rsidR="000370B1" w:rsidRPr="00FF556A" w:rsidRDefault="000370B1" w:rsidP="00FA24C6">
      <w:pPr>
        <w:pBdr>
          <w:top w:val="nil"/>
          <w:left w:val="nil"/>
          <w:bottom w:val="nil"/>
          <w:right w:val="nil"/>
          <w:between w:val="nil"/>
        </w:pBdr>
        <w:spacing w:after="100" w:line="276" w:lineRule="auto"/>
        <w:ind w:left="437"/>
        <w:rPr>
          <w:rFonts w:asciiTheme="majorHAnsi" w:eastAsia="Calibri" w:hAnsiTheme="majorHAnsi" w:cstheme="majorHAnsi"/>
          <w:color w:val="000000" w:themeColor="text1"/>
          <w:sz w:val="32"/>
          <w:szCs w:val="32"/>
        </w:rPr>
      </w:pPr>
    </w:p>
    <w:p w14:paraId="09FEF87B" w14:textId="2AD07C12" w:rsidR="009A3C8D" w:rsidRPr="00FF556A" w:rsidRDefault="009A3C8D" w:rsidP="009A3C8D">
      <w:pPr>
        <w:pStyle w:val="Footer"/>
        <w:jc w:val="center"/>
        <w:rPr>
          <w:rFonts w:ascii="Arial" w:hAnsi="Arial" w:cs="Arial"/>
          <w:b/>
          <w:color w:val="000000" w:themeColor="text1"/>
          <w:sz w:val="28"/>
          <w:szCs w:val="28"/>
        </w:rPr>
      </w:pPr>
      <w:r w:rsidRPr="00FF556A">
        <w:rPr>
          <w:rFonts w:ascii="Arial" w:hAnsi="Arial" w:hint="eastAsia"/>
          <w:b/>
          <w:color w:val="000000" w:themeColor="text1"/>
          <w:sz w:val="28"/>
          <w:szCs w:val="28"/>
        </w:rPr>
        <w:t>T-SEDA v</w:t>
      </w:r>
      <w:r w:rsidR="00A07737">
        <w:rPr>
          <w:rFonts w:ascii="Arial" w:hAnsi="Arial"/>
          <w:b/>
          <w:color w:val="000000" w:themeColor="text1"/>
          <w:sz w:val="28"/>
          <w:szCs w:val="28"/>
        </w:rPr>
        <w:t>7b</w:t>
      </w:r>
      <w:r w:rsidRPr="00FF556A">
        <w:rPr>
          <w:rFonts w:ascii="Arial" w:hAnsi="Arial" w:hint="eastAsia"/>
          <w:b/>
          <w:color w:val="000000" w:themeColor="text1"/>
          <w:sz w:val="28"/>
          <w:szCs w:val="28"/>
        </w:rPr>
        <w:t xml:space="preserve"> ©201</w:t>
      </w:r>
      <w:r w:rsidR="00A07737">
        <w:rPr>
          <w:rFonts w:ascii="Arial" w:hAnsi="Arial"/>
          <w:b/>
          <w:color w:val="000000" w:themeColor="text1"/>
          <w:sz w:val="28"/>
          <w:szCs w:val="28"/>
        </w:rPr>
        <w:t>9</w:t>
      </w:r>
      <w:bookmarkStart w:id="1" w:name="_GoBack"/>
      <w:bookmarkEnd w:id="1"/>
    </w:p>
    <w:p w14:paraId="7EBB44F4" w14:textId="28329F83" w:rsidR="00E76953" w:rsidRPr="00FF556A" w:rsidRDefault="00734C6E" w:rsidP="00E76953">
      <w:pPr>
        <w:rPr>
          <w:rFonts w:ascii="Calibri" w:hAnsi="Calibri" w:cs="Calibri"/>
          <w:b/>
          <w:color w:val="7030A0"/>
          <w:sz w:val="44"/>
          <w:szCs w:val="28"/>
          <w:u w:val="single"/>
        </w:rPr>
      </w:pPr>
      <w:r w:rsidRPr="00FF556A">
        <w:rPr>
          <w:rFonts w:hint="eastAsia"/>
        </w:rPr>
        <w:br w:type="page"/>
      </w:r>
      <w:r w:rsidRPr="00FF556A">
        <w:rPr>
          <w:rFonts w:ascii="Calibri" w:hAnsi="Calibri" w:hint="eastAsia"/>
          <w:color w:val="000000"/>
          <w:sz w:val="22"/>
          <w:szCs w:val="22"/>
        </w:rPr>
        <w:lastRenderedPageBreak/>
        <w:t xml:space="preserve"> </w:t>
      </w:r>
      <w:r w:rsidRPr="00FF556A">
        <w:rPr>
          <w:rFonts w:ascii="Calibri" w:hAnsi="Calibri" w:hint="eastAsia"/>
          <w:b/>
          <w:color w:val="7030A0"/>
          <w:sz w:val="32"/>
          <w:szCs w:val="32"/>
        </w:rPr>
        <w:t>第</w:t>
      </w:r>
      <w:r w:rsidRPr="00FF556A">
        <w:rPr>
          <w:rFonts w:ascii="Calibri" w:hAnsi="Calibri" w:hint="eastAsia"/>
          <w:b/>
          <w:color w:val="7030A0"/>
          <w:sz w:val="32"/>
          <w:szCs w:val="32"/>
        </w:rPr>
        <w:t>3</w:t>
      </w:r>
      <w:r w:rsidRPr="00FF556A">
        <w:rPr>
          <w:rFonts w:ascii="Calibri" w:hAnsi="Calibri" w:hint="eastAsia"/>
          <w:b/>
          <w:color w:val="7030A0"/>
          <w:sz w:val="32"/>
          <w:szCs w:val="32"/>
        </w:rPr>
        <w:t>节：记录和</w:t>
      </w:r>
      <w:r w:rsidR="00FF556A" w:rsidRPr="00FF556A">
        <w:rPr>
          <w:rFonts w:ascii="Calibri" w:hAnsi="Calibri" w:hint="eastAsia"/>
          <w:b/>
          <w:color w:val="7030A0"/>
          <w:sz w:val="32"/>
          <w:szCs w:val="32"/>
        </w:rPr>
        <w:t>转录</w:t>
      </w:r>
      <w:r w:rsidRPr="00FF556A">
        <w:rPr>
          <w:rFonts w:ascii="Calibri" w:hAnsi="Calibri" w:hint="eastAsia"/>
          <w:b/>
          <w:color w:val="7030A0"/>
          <w:sz w:val="32"/>
          <w:szCs w:val="32"/>
        </w:rPr>
        <w:t>的技术指导</w:t>
      </w:r>
    </w:p>
    <w:p w14:paraId="71513122" w14:textId="77777777" w:rsidR="00E76953" w:rsidRPr="00FF556A" w:rsidRDefault="00E76953" w:rsidP="00E76953">
      <w:pPr>
        <w:pBdr>
          <w:top w:val="nil"/>
          <w:left w:val="nil"/>
          <w:bottom w:val="nil"/>
          <w:right w:val="nil"/>
          <w:between w:val="nil"/>
        </w:pBdr>
        <w:rPr>
          <w:rFonts w:ascii="Calibri" w:eastAsia="Calibri" w:hAnsi="Calibri" w:cs="Calibri"/>
          <w:color w:val="7030A0"/>
        </w:rPr>
      </w:pPr>
    </w:p>
    <w:p w14:paraId="3A7F65D8" w14:textId="133A153F" w:rsidR="00AA0DC7" w:rsidRPr="00FF556A" w:rsidRDefault="00AA0DC7" w:rsidP="00E76953">
      <w:pPr>
        <w:rPr>
          <w:rFonts w:ascii="Calibri" w:eastAsia="Calibri" w:hAnsi="Calibri" w:cs="Calibri"/>
          <w:color w:val="000000"/>
          <w:sz w:val="22"/>
          <w:szCs w:val="22"/>
        </w:rPr>
      </w:pPr>
    </w:p>
    <w:p w14:paraId="4472E7CF" w14:textId="02A56A76" w:rsidR="00AA0DC7" w:rsidRPr="00FF556A" w:rsidRDefault="00E76953" w:rsidP="00AA0DC7">
      <w:pPr>
        <w:pBdr>
          <w:top w:val="nil"/>
          <w:left w:val="nil"/>
          <w:bottom w:val="nil"/>
          <w:right w:val="nil"/>
          <w:between w:val="nil"/>
        </w:pBdr>
        <w:rPr>
          <w:rFonts w:ascii="Calibri" w:hAnsi="Calibri" w:cs="Calibri"/>
          <w:b/>
          <w:color w:val="000000"/>
          <w:sz w:val="32"/>
          <w:szCs w:val="32"/>
        </w:rPr>
      </w:pPr>
      <w:bookmarkStart w:id="2" w:name="_1ksv4uv"/>
      <w:bookmarkEnd w:id="2"/>
      <w:r w:rsidRPr="00FF556A">
        <w:rPr>
          <w:rFonts w:ascii="Calibri" w:hAnsi="Calibri" w:hint="eastAsia"/>
          <w:b/>
          <w:color w:val="000000"/>
          <w:sz w:val="32"/>
          <w:szCs w:val="32"/>
        </w:rPr>
        <w:t xml:space="preserve">1.  </w:t>
      </w:r>
      <w:r w:rsidRPr="00FF556A">
        <w:rPr>
          <w:rFonts w:ascii="Calibri" w:hAnsi="Calibri" w:hint="eastAsia"/>
          <w:b/>
          <w:color w:val="000000"/>
          <w:sz w:val="32"/>
          <w:szCs w:val="32"/>
        </w:rPr>
        <w:t>课堂录制</w:t>
      </w:r>
    </w:p>
    <w:p w14:paraId="0733CFF6" w14:textId="77777777" w:rsidR="00AA0DC7" w:rsidRPr="00FF556A" w:rsidRDefault="00AA0DC7" w:rsidP="00AA0DC7">
      <w:pPr>
        <w:pBdr>
          <w:top w:val="nil"/>
          <w:left w:val="nil"/>
          <w:bottom w:val="nil"/>
          <w:right w:val="nil"/>
          <w:between w:val="nil"/>
        </w:pBdr>
        <w:spacing w:line="276" w:lineRule="auto"/>
        <w:jc w:val="both"/>
        <w:rPr>
          <w:rFonts w:ascii="Calibri" w:eastAsia="Calibri" w:hAnsi="Calibri" w:cs="Calibri"/>
          <w:color w:val="000000"/>
        </w:rPr>
      </w:pPr>
    </w:p>
    <w:p w14:paraId="30D83E17" w14:textId="0FC15631" w:rsidR="00AA0DC7" w:rsidRPr="00FF556A" w:rsidRDefault="00AA0DC7" w:rsidP="00A50711">
      <w:pPr>
        <w:pBdr>
          <w:top w:val="nil"/>
          <w:left w:val="nil"/>
          <w:bottom w:val="nil"/>
          <w:right w:val="nil"/>
          <w:between w:val="nil"/>
        </w:pBdr>
        <w:spacing w:line="276" w:lineRule="auto"/>
        <w:jc w:val="both"/>
        <w:rPr>
          <w:rFonts w:ascii="Calibri" w:hAnsi="Calibri"/>
          <w:color w:val="000000"/>
        </w:rPr>
      </w:pPr>
      <w:r w:rsidRPr="00FF556A">
        <w:rPr>
          <w:rFonts w:ascii="Calibri" w:hAnsi="Calibri" w:hint="eastAsia"/>
          <w:color w:val="000000"/>
        </w:rPr>
        <w:t>根据</w:t>
      </w:r>
      <w:r w:rsidR="00C47280" w:rsidRPr="00FF556A">
        <w:rPr>
          <w:rFonts w:ascii="Calibri" w:hAnsi="Calibri" w:hint="eastAsia"/>
          <w:color w:val="000000"/>
        </w:rPr>
        <w:t>研究</w:t>
      </w:r>
      <w:r w:rsidR="000F2BFB" w:rsidRPr="00FF556A">
        <w:rPr>
          <w:rFonts w:ascii="Calibri" w:hAnsi="Calibri" w:hint="eastAsia"/>
          <w:color w:val="000000"/>
        </w:rPr>
        <w:t>焦点</w:t>
      </w:r>
      <w:r w:rsidRPr="00FF556A">
        <w:rPr>
          <w:rFonts w:ascii="Calibri" w:hAnsi="Calibri" w:hint="eastAsia"/>
          <w:color w:val="000000"/>
        </w:rPr>
        <w:t>和课堂环境，有几种音频和视频录制的可能性。首要原则是</w:t>
      </w:r>
      <w:r w:rsidR="00584DAE" w:rsidRPr="00FF556A">
        <w:rPr>
          <w:rFonts w:ascii="Calibri" w:hAnsi="Calibri" w:hint="eastAsia"/>
          <w:color w:val="000000"/>
        </w:rPr>
        <w:t>，</w:t>
      </w:r>
      <w:r w:rsidRPr="00FF556A">
        <w:rPr>
          <w:rFonts w:ascii="Calibri" w:hAnsi="Calibri" w:hint="eastAsia"/>
          <w:color w:val="000000"/>
        </w:rPr>
        <w:t>为</w:t>
      </w:r>
      <w:r w:rsidR="00584DAE" w:rsidRPr="00FF556A">
        <w:rPr>
          <w:rFonts w:ascii="Calibri" w:hAnsi="Calibri" w:hint="eastAsia"/>
          <w:color w:val="000000"/>
        </w:rPr>
        <w:t>实现</w:t>
      </w:r>
      <w:r w:rsidRPr="00FF556A">
        <w:rPr>
          <w:rFonts w:ascii="Calibri" w:hAnsi="Calibri" w:hint="eastAsia"/>
          <w:color w:val="000000"/>
        </w:rPr>
        <w:t>目的采用一个“足够好的”系统，而且不过于复杂。</w:t>
      </w:r>
      <w:r w:rsidR="00584DAE" w:rsidRPr="00FF556A">
        <w:rPr>
          <w:rFonts w:ascii="Calibri" w:hAnsi="Calibri" w:hint="eastAsia"/>
          <w:color w:val="000000"/>
        </w:rPr>
        <w:t>平板电脑和智能手机等</w:t>
      </w:r>
      <w:r w:rsidRPr="00FF556A">
        <w:rPr>
          <w:rFonts w:ascii="Calibri" w:hAnsi="Calibri" w:hint="eastAsia"/>
          <w:color w:val="000000"/>
        </w:rPr>
        <w:t>现有设备可能就</w:t>
      </w:r>
      <w:r w:rsidR="00584DAE" w:rsidRPr="00FF556A">
        <w:rPr>
          <w:rFonts w:ascii="Calibri" w:hAnsi="Calibri" w:hint="eastAsia"/>
          <w:color w:val="000000"/>
        </w:rPr>
        <w:t>就足够了</w:t>
      </w:r>
      <w:r w:rsidRPr="00FF556A">
        <w:rPr>
          <w:rFonts w:ascii="Calibri" w:hAnsi="Calibri" w:hint="eastAsia"/>
          <w:color w:val="000000"/>
        </w:rPr>
        <w:t>。但需要警惕的是，没有外接麦克风的录制设备很有可能无法在嘈杂环境中获得好的音质，因此一定</w:t>
      </w:r>
      <w:r w:rsidR="00584DAE" w:rsidRPr="00FF556A">
        <w:rPr>
          <w:rFonts w:ascii="Calibri" w:hAnsi="Calibri" w:hint="eastAsia"/>
          <w:color w:val="000000"/>
        </w:rPr>
        <w:t>要</w:t>
      </w:r>
      <w:r w:rsidRPr="00FF556A">
        <w:rPr>
          <w:rFonts w:ascii="Calibri" w:hAnsi="Calibri" w:hint="eastAsia"/>
          <w:color w:val="000000"/>
        </w:rPr>
        <w:t>事先测试好您的设备。</w:t>
      </w:r>
      <w:bookmarkStart w:id="3" w:name="_44sinio"/>
      <w:bookmarkEnd w:id="3"/>
    </w:p>
    <w:p w14:paraId="72D2BDD0" w14:textId="77777777" w:rsidR="00AA0DC7" w:rsidRPr="00FF556A" w:rsidRDefault="00AA0DC7" w:rsidP="00AA0DC7">
      <w:pPr>
        <w:pStyle w:val="Heading5"/>
        <w:spacing w:line="276" w:lineRule="auto"/>
        <w:jc w:val="both"/>
        <w:rPr>
          <w:rFonts w:ascii="Calibri" w:hAnsi="Calibri" w:cs="Calibri"/>
          <w:sz w:val="24"/>
          <w:szCs w:val="24"/>
        </w:rPr>
      </w:pPr>
      <w:r w:rsidRPr="00FF556A">
        <w:rPr>
          <w:rFonts w:ascii="Calibri" w:hAnsi="Calibri" w:hint="eastAsia"/>
          <w:i/>
          <w:sz w:val="24"/>
          <w:szCs w:val="24"/>
        </w:rPr>
        <w:t>对于视频录制，考虑：</w:t>
      </w:r>
      <w:r w:rsidRPr="00FF556A">
        <w:rPr>
          <w:rFonts w:ascii="Calibri" w:hAnsi="Calibri" w:hint="eastAsia"/>
          <w:sz w:val="24"/>
          <w:szCs w:val="24"/>
        </w:rPr>
        <w:t xml:space="preserve"> </w:t>
      </w:r>
    </w:p>
    <w:p w14:paraId="19C8BD04" w14:textId="77777777" w:rsidR="00AA0DC7" w:rsidRPr="00FF556A" w:rsidRDefault="00AA0DC7" w:rsidP="00155BC0">
      <w:pPr>
        <w:numPr>
          <w:ilvl w:val="0"/>
          <w:numId w:val="48"/>
        </w:numPr>
        <w:pBdr>
          <w:top w:val="nil"/>
          <w:left w:val="nil"/>
          <w:bottom w:val="nil"/>
          <w:right w:val="nil"/>
          <w:between w:val="nil"/>
        </w:pBdr>
        <w:spacing w:line="276" w:lineRule="auto"/>
        <w:ind w:hanging="360"/>
        <w:contextualSpacing/>
        <w:jc w:val="both"/>
        <w:rPr>
          <w:rFonts w:ascii="Calibri" w:hAnsi="Calibri" w:cs="Calibri"/>
          <w:color w:val="000000"/>
        </w:rPr>
      </w:pPr>
      <w:r w:rsidRPr="00FF556A">
        <w:rPr>
          <w:rFonts w:ascii="Calibri" w:hAnsi="Calibri" w:hint="eastAsia"/>
          <w:color w:val="000000"/>
        </w:rPr>
        <w:t>（带支架的）平板电脑</w:t>
      </w:r>
    </w:p>
    <w:p w14:paraId="4507FE05" w14:textId="77777777" w:rsidR="00AA0DC7" w:rsidRPr="00FF556A" w:rsidRDefault="00AA0DC7" w:rsidP="00155BC0">
      <w:pPr>
        <w:numPr>
          <w:ilvl w:val="0"/>
          <w:numId w:val="48"/>
        </w:numPr>
        <w:pBdr>
          <w:top w:val="nil"/>
          <w:left w:val="nil"/>
          <w:bottom w:val="nil"/>
          <w:right w:val="nil"/>
          <w:between w:val="nil"/>
        </w:pBdr>
        <w:spacing w:line="276" w:lineRule="auto"/>
        <w:ind w:hanging="360"/>
        <w:contextualSpacing/>
        <w:jc w:val="both"/>
        <w:rPr>
          <w:rFonts w:ascii="Calibri" w:hAnsi="Calibri" w:cs="Calibri"/>
          <w:color w:val="000000"/>
        </w:rPr>
      </w:pPr>
      <w:r w:rsidRPr="00FF556A">
        <w:rPr>
          <w:rFonts w:ascii="Calibri" w:hAnsi="Calibri" w:hint="eastAsia"/>
          <w:color w:val="000000"/>
        </w:rPr>
        <w:t>（带支架的）手机</w:t>
      </w:r>
    </w:p>
    <w:p w14:paraId="5EA8EF2A" w14:textId="77777777" w:rsidR="00AA0DC7" w:rsidRPr="00FF556A" w:rsidRDefault="00AA0DC7" w:rsidP="00155BC0">
      <w:pPr>
        <w:numPr>
          <w:ilvl w:val="0"/>
          <w:numId w:val="48"/>
        </w:numPr>
        <w:pBdr>
          <w:top w:val="nil"/>
          <w:left w:val="nil"/>
          <w:bottom w:val="nil"/>
          <w:right w:val="nil"/>
          <w:between w:val="nil"/>
        </w:pBdr>
        <w:spacing w:line="276" w:lineRule="auto"/>
        <w:ind w:hanging="360"/>
        <w:contextualSpacing/>
        <w:jc w:val="both"/>
        <w:rPr>
          <w:rFonts w:ascii="Calibri" w:hAnsi="Calibri" w:cs="Calibri"/>
          <w:color w:val="000000"/>
        </w:rPr>
      </w:pPr>
      <w:r w:rsidRPr="00FF556A">
        <w:rPr>
          <w:rFonts w:ascii="Calibri" w:hAnsi="Calibri" w:hint="eastAsia"/>
          <w:color w:val="000000"/>
        </w:rPr>
        <w:t>数字摄像机</w:t>
      </w:r>
    </w:p>
    <w:p w14:paraId="11EC06F0" w14:textId="77777777" w:rsidR="00AA0DC7" w:rsidRPr="00FF556A" w:rsidRDefault="00AA0DC7" w:rsidP="00155BC0">
      <w:pPr>
        <w:numPr>
          <w:ilvl w:val="0"/>
          <w:numId w:val="48"/>
        </w:numPr>
        <w:pBdr>
          <w:top w:val="nil"/>
          <w:left w:val="nil"/>
          <w:bottom w:val="nil"/>
          <w:right w:val="nil"/>
          <w:between w:val="nil"/>
        </w:pBdr>
        <w:spacing w:line="276" w:lineRule="auto"/>
        <w:ind w:hanging="360"/>
        <w:contextualSpacing/>
        <w:jc w:val="both"/>
        <w:rPr>
          <w:rFonts w:ascii="Calibri" w:hAnsi="Calibri" w:cs="Calibri"/>
          <w:color w:val="000000"/>
        </w:rPr>
      </w:pPr>
      <w:r w:rsidRPr="00FF556A">
        <w:rPr>
          <w:rFonts w:ascii="Calibri" w:hAnsi="Calibri" w:hint="eastAsia"/>
          <w:color w:val="000000"/>
        </w:rPr>
        <w:t>便携式摄像机</w:t>
      </w:r>
    </w:p>
    <w:p w14:paraId="26D2CF26" w14:textId="77777777" w:rsidR="00AA0DC7" w:rsidRPr="00FF556A" w:rsidRDefault="00AA0DC7" w:rsidP="00155BC0">
      <w:pPr>
        <w:numPr>
          <w:ilvl w:val="0"/>
          <w:numId w:val="48"/>
        </w:numPr>
        <w:pBdr>
          <w:top w:val="nil"/>
          <w:left w:val="nil"/>
          <w:bottom w:val="nil"/>
          <w:right w:val="nil"/>
          <w:between w:val="nil"/>
        </w:pBdr>
        <w:spacing w:line="276" w:lineRule="auto"/>
        <w:ind w:hanging="360"/>
        <w:contextualSpacing/>
        <w:jc w:val="both"/>
        <w:rPr>
          <w:rFonts w:ascii="Calibri" w:hAnsi="Calibri" w:cs="Calibri"/>
          <w:color w:val="000000"/>
        </w:rPr>
      </w:pPr>
      <w:r w:rsidRPr="00FF556A">
        <w:rPr>
          <w:rFonts w:ascii="Calibri" w:hAnsi="Calibri" w:hint="eastAsia"/>
          <w:color w:val="000000"/>
        </w:rPr>
        <w:t>运动摄像机</w:t>
      </w:r>
      <w:r w:rsidRPr="00FF556A">
        <w:rPr>
          <w:rFonts w:ascii="Calibri" w:hAnsi="Calibri" w:hint="eastAsia"/>
          <w:color w:val="000000"/>
        </w:rPr>
        <w:t xml:space="preserve"> </w:t>
      </w:r>
    </w:p>
    <w:p w14:paraId="0061B3DC" w14:textId="420D1CFF" w:rsidR="00AA0DC7" w:rsidRPr="00FF556A" w:rsidRDefault="00AA0DC7" w:rsidP="00155BC0">
      <w:pPr>
        <w:numPr>
          <w:ilvl w:val="0"/>
          <w:numId w:val="48"/>
        </w:numPr>
        <w:pBdr>
          <w:top w:val="nil"/>
          <w:left w:val="nil"/>
          <w:bottom w:val="nil"/>
          <w:right w:val="nil"/>
          <w:between w:val="nil"/>
        </w:pBdr>
        <w:spacing w:line="276" w:lineRule="auto"/>
        <w:ind w:hanging="360"/>
        <w:contextualSpacing/>
        <w:jc w:val="both"/>
        <w:rPr>
          <w:rFonts w:ascii="Calibri" w:hAnsi="Calibri" w:cs="Calibri"/>
          <w:color w:val="000000"/>
        </w:rPr>
      </w:pPr>
      <w:r w:rsidRPr="00FF556A">
        <w:rPr>
          <w:rFonts w:ascii="Calibri" w:hAnsi="Calibri" w:hint="eastAsia"/>
          <w:color w:val="000000"/>
        </w:rPr>
        <w:t>应用</w:t>
      </w:r>
      <w:r w:rsidR="00584DAE" w:rsidRPr="00FF556A">
        <w:rPr>
          <w:rFonts w:ascii="Calibri" w:hAnsi="Calibri" w:hint="eastAsia"/>
          <w:color w:val="000000"/>
        </w:rPr>
        <w:t>软件</w:t>
      </w:r>
      <w:r w:rsidRPr="00FF556A">
        <w:rPr>
          <w:rFonts w:ascii="Calibri" w:hAnsi="Calibri" w:hint="eastAsia"/>
          <w:color w:val="000000"/>
        </w:rPr>
        <w:t>（购买之前值得试验几个应用</w:t>
      </w:r>
      <w:r w:rsidR="00584DAE" w:rsidRPr="00FF556A">
        <w:rPr>
          <w:rFonts w:ascii="Calibri" w:hAnsi="Calibri" w:hint="eastAsia"/>
          <w:color w:val="000000"/>
        </w:rPr>
        <w:t>软件</w:t>
      </w:r>
      <w:r w:rsidRPr="00FF556A">
        <w:rPr>
          <w:rFonts w:ascii="Calibri" w:hAnsi="Calibri" w:hint="eastAsia"/>
          <w:color w:val="000000"/>
        </w:rPr>
        <w:t>，比如视频增强观察</w:t>
      </w:r>
      <w:r w:rsidR="00584DAE" w:rsidRPr="00FF556A">
        <w:rPr>
          <w:rFonts w:ascii="Calibri" w:hAnsi="Calibri" w:hint="eastAsia"/>
          <w:color w:val="000000"/>
        </w:rPr>
        <w:t>软件</w:t>
      </w:r>
      <w:r w:rsidRPr="00FF556A">
        <w:rPr>
          <w:rFonts w:ascii="Calibri" w:hAnsi="Calibri" w:hint="eastAsia"/>
          <w:color w:val="000000"/>
        </w:rPr>
        <w:t>（</w:t>
      </w:r>
      <w:r w:rsidRPr="00FF556A">
        <w:rPr>
          <w:rFonts w:ascii="Calibri" w:hAnsi="Calibri" w:hint="eastAsia"/>
          <w:color w:val="000000"/>
        </w:rPr>
        <w:t>VEO</w:t>
      </w:r>
      <w:r w:rsidRPr="00FF556A">
        <w:rPr>
          <w:rFonts w:ascii="Calibri" w:hAnsi="Calibri" w:hint="eastAsia"/>
          <w:color w:val="000000"/>
        </w:rPr>
        <w:t>）——免费版本允许</w:t>
      </w:r>
      <w:r w:rsidRPr="00FF556A">
        <w:rPr>
          <w:rFonts w:ascii="Calibri" w:hAnsi="Calibri" w:hint="eastAsia"/>
          <w:color w:val="000000"/>
        </w:rPr>
        <w:t>5</w:t>
      </w:r>
      <w:r w:rsidRPr="00FF556A">
        <w:rPr>
          <w:rFonts w:ascii="Calibri" w:hAnsi="Calibri" w:hint="eastAsia"/>
          <w:color w:val="000000"/>
        </w:rPr>
        <w:t>次试录）</w:t>
      </w:r>
    </w:p>
    <w:p w14:paraId="3F3DA43D" w14:textId="77777777" w:rsidR="00AA0DC7" w:rsidRPr="00FF556A" w:rsidRDefault="00AA0DC7" w:rsidP="00155BC0">
      <w:pPr>
        <w:numPr>
          <w:ilvl w:val="0"/>
          <w:numId w:val="48"/>
        </w:numPr>
        <w:pBdr>
          <w:top w:val="nil"/>
          <w:left w:val="nil"/>
          <w:bottom w:val="nil"/>
          <w:right w:val="nil"/>
          <w:between w:val="nil"/>
        </w:pBdr>
        <w:spacing w:line="276" w:lineRule="auto"/>
        <w:ind w:hanging="360"/>
        <w:contextualSpacing/>
        <w:jc w:val="both"/>
        <w:rPr>
          <w:rFonts w:ascii="Calibri" w:hAnsi="Calibri" w:cs="Calibri"/>
          <w:color w:val="000000"/>
        </w:rPr>
      </w:pPr>
      <w:r w:rsidRPr="00FF556A">
        <w:rPr>
          <w:rFonts w:ascii="Calibri" w:hAnsi="Calibri" w:hint="eastAsia"/>
          <w:color w:val="000000"/>
        </w:rPr>
        <w:t>麦克风（单个</w:t>
      </w:r>
      <w:r w:rsidRPr="00FF556A">
        <w:rPr>
          <w:rFonts w:ascii="Calibri" w:hAnsi="Calibri" w:hint="eastAsia"/>
          <w:color w:val="000000"/>
        </w:rPr>
        <w:t>/</w:t>
      </w:r>
      <w:r w:rsidRPr="00FF556A">
        <w:rPr>
          <w:rFonts w:ascii="Calibri" w:hAnsi="Calibri" w:hint="eastAsia"/>
          <w:color w:val="000000"/>
        </w:rPr>
        <w:t>桌面型）</w:t>
      </w:r>
    </w:p>
    <w:p w14:paraId="3AD27D2C" w14:textId="77777777" w:rsidR="00AA0DC7" w:rsidRPr="00FF556A" w:rsidRDefault="00AA0DC7" w:rsidP="00AA0DC7">
      <w:pPr>
        <w:pBdr>
          <w:top w:val="nil"/>
          <w:left w:val="nil"/>
          <w:bottom w:val="nil"/>
          <w:right w:val="nil"/>
          <w:between w:val="nil"/>
        </w:pBdr>
        <w:spacing w:line="276" w:lineRule="auto"/>
        <w:ind w:left="720"/>
        <w:jc w:val="both"/>
        <w:rPr>
          <w:rFonts w:ascii="Calibri" w:eastAsia="Calibri" w:hAnsi="Calibri" w:cs="Calibri"/>
          <w:color w:val="000000"/>
        </w:rPr>
      </w:pPr>
    </w:p>
    <w:p w14:paraId="3818CE03" w14:textId="77777777" w:rsidR="00AA0DC7" w:rsidRPr="00FF556A" w:rsidRDefault="00AA0DC7" w:rsidP="00AA0DC7">
      <w:pPr>
        <w:pStyle w:val="Heading5"/>
        <w:spacing w:line="276" w:lineRule="auto"/>
        <w:jc w:val="both"/>
        <w:rPr>
          <w:rFonts w:ascii="Calibri" w:hAnsi="Calibri" w:cs="Calibri"/>
          <w:sz w:val="24"/>
          <w:szCs w:val="24"/>
        </w:rPr>
      </w:pPr>
      <w:bookmarkStart w:id="4" w:name="_2jxsxqh"/>
      <w:bookmarkEnd w:id="4"/>
      <w:r w:rsidRPr="00FF556A">
        <w:rPr>
          <w:rFonts w:ascii="Calibri" w:hAnsi="Calibri" w:hint="eastAsia"/>
          <w:i/>
          <w:sz w:val="24"/>
          <w:szCs w:val="24"/>
        </w:rPr>
        <w:t>对于音频录制，考虑：</w:t>
      </w:r>
      <w:r w:rsidRPr="00FF556A">
        <w:rPr>
          <w:rFonts w:ascii="Calibri" w:hAnsi="Calibri" w:hint="eastAsia"/>
          <w:sz w:val="24"/>
          <w:szCs w:val="24"/>
        </w:rPr>
        <w:t xml:space="preserve"> </w:t>
      </w:r>
    </w:p>
    <w:p w14:paraId="2AA41871" w14:textId="77777777" w:rsidR="00AA0DC7" w:rsidRPr="00FF556A" w:rsidRDefault="00AA0DC7" w:rsidP="00155BC0">
      <w:pPr>
        <w:numPr>
          <w:ilvl w:val="0"/>
          <w:numId w:val="12"/>
        </w:numPr>
        <w:pBdr>
          <w:top w:val="nil"/>
          <w:left w:val="nil"/>
          <w:bottom w:val="nil"/>
          <w:right w:val="nil"/>
          <w:between w:val="nil"/>
        </w:pBdr>
        <w:spacing w:line="276" w:lineRule="auto"/>
        <w:ind w:hanging="360"/>
        <w:contextualSpacing/>
        <w:jc w:val="both"/>
        <w:rPr>
          <w:rFonts w:ascii="Calibri" w:hAnsi="Calibri" w:cs="Calibri"/>
          <w:color w:val="000000"/>
        </w:rPr>
      </w:pPr>
      <w:r w:rsidRPr="00FF556A">
        <w:rPr>
          <w:rFonts w:ascii="Calibri" w:hAnsi="Calibri" w:hint="eastAsia"/>
          <w:color w:val="000000"/>
        </w:rPr>
        <w:t>手机</w:t>
      </w:r>
    </w:p>
    <w:p w14:paraId="744A683C" w14:textId="77777777" w:rsidR="00AA0DC7" w:rsidRPr="00FF556A" w:rsidRDefault="00AA0DC7" w:rsidP="00155BC0">
      <w:pPr>
        <w:numPr>
          <w:ilvl w:val="0"/>
          <w:numId w:val="12"/>
        </w:numPr>
        <w:pBdr>
          <w:top w:val="nil"/>
          <w:left w:val="nil"/>
          <w:bottom w:val="nil"/>
          <w:right w:val="nil"/>
          <w:between w:val="nil"/>
        </w:pBdr>
        <w:spacing w:line="276" w:lineRule="auto"/>
        <w:ind w:hanging="360"/>
        <w:contextualSpacing/>
        <w:jc w:val="both"/>
        <w:rPr>
          <w:rFonts w:ascii="Calibri" w:hAnsi="Calibri" w:cs="Calibri"/>
          <w:color w:val="000000"/>
        </w:rPr>
      </w:pPr>
      <w:r w:rsidRPr="00FF556A">
        <w:rPr>
          <w:rFonts w:ascii="Calibri" w:hAnsi="Calibri" w:hint="eastAsia"/>
          <w:color w:val="000000"/>
        </w:rPr>
        <w:t>数字录音机</w:t>
      </w:r>
      <w:r w:rsidRPr="00FF556A">
        <w:rPr>
          <w:rFonts w:ascii="Calibri" w:hAnsi="Calibri" w:hint="eastAsia"/>
          <w:color w:val="000000"/>
        </w:rPr>
        <w:t>/</w:t>
      </w:r>
      <w:r w:rsidRPr="00FF556A">
        <w:rPr>
          <w:rFonts w:ascii="Calibri" w:hAnsi="Calibri" w:hint="eastAsia"/>
          <w:color w:val="000000"/>
        </w:rPr>
        <w:t>录音电话机</w:t>
      </w:r>
    </w:p>
    <w:p w14:paraId="658DC70C" w14:textId="4E34C051" w:rsidR="00AA0DC7" w:rsidRPr="00FF556A" w:rsidRDefault="00DC1839" w:rsidP="00155BC0">
      <w:pPr>
        <w:numPr>
          <w:ilvl w:val="0"/>
          <w:numId w:val="12"/>
        </w:numPr>
        <w:pBdr>
          <w:top w:val="nil"/>
          <w:left w:val="nil"/>
          <w:bottom w:val="nil"/>
          <w:right w:val="nil"/>
          <w:between w:val="nil"/>
        </w:pBdr>
        <w:spacing w:line="276" w:lineRule="auto"/>
        <w:ind w:hanging="360"/>
        <w:contextualSpacing/>
        <w:jc w:val="both"/>
        <w:rPr>
          <w:rFonts w:ascii="Calibri" w:hAnsi="Calibri" w:cs="Calibri"/>
          <w:color w:val="000000"/>
        </w:rPr>
      </w:pPr>
      <w:r w:rsidRPr="00FF556A">
        <w:rPr>
          <w:rFonts w:ascii="Calibri" w:hAnsi="Calibri" w:hint="eastAsia"/>
          <w:color w:val="000000"/>
        </w:rPr>
        <w:t>平板电脑（有些应用程序提供将笔记与音频录音时间码相同步的设备）</w:t>
      </w:r>
    </w:p>
    <w:p w14:paraId="0B19FDF1" w14:textId="0C1E2A92" w:rsidR="00AA0DC7" w:rsidRPr="00FF556A" w:rsidRDefault="00901F1B" w:rsidP="00155BC0">
      <w:pPr>
        <w:numPr>
          <w:ilvl w:val="0"/>
          <w:numId w:val="12"/>
        </w:numPr>
        <w:pBdr>
          <w:top w:val="nil"/>
          <w:left w:val="nil"/>
          <w:bottom w:val="nil"/>
          <w:right w:val="nil"/>
          <w:between w:val="nil"/>
        </w:pBdr>
        <w:spacing w:line="276" w:lineRule="auto"/>
        <w:ind w:hanging="360"/>
        <w:contextualSpacing/>
        <w:jc w:val="both"/>
        <w:rPr>
          <w:rFonts w:ascii="Calibri" w:hAnsi="Calibri" w:cs="Calibri"/>
          <w:color w:val="000000"/>
        </w:rPr>
      </w:pPr>
      <w:hyperlink r:id="rId8">
        <w:r w:rsidR="0028228E" w:rsidRPr="00FF556A">
          <w:rPr>
            <w:rFonts w:ascii="Calibri" w:hAnsi="Calibri" w:hint="eastAsia"/>
            <w:color w:val="1155CC"/>
            <w:u w:val="single"/>
          </w:rPr>
          <w:t>互动白板（或交互式显示面板）</w:t>
        </w:r>
      </w:hyperlink>
      <w:r w:rsidR="0028228E" w:rsidRPr="00FF556A">
        <w:rPr>
          <w:rFonts w:hint="eastAsia"/>
        </w:rPr>
        <w:t>：</w:t>
      </w:r>
      <w:r w:rsidR="001A1055" w:rsidRPr="00FF556A">
        <w:rPr>
          <w:rFonts w:ascii="Calibri" w:hAnsi="Calibri"/>
          <w:color w:val="000000"/>
        </w:rPr>
        <w:fldChar w:fldCharType="begin"/>
      </w:r>
      <w:r w:rsidR="001A1055" w:rsidRPr="00FF556A">
        <w:rPr>
          <w:rFonts w:ascii="Calibri" w:hAnsi="Calibri"/>
          <w:color w:val="000000"/>
        </w:rPr>
        <w:instrText xml:space="preserve"> HYPERLINK "https://docs.google.com/document/d/10vm-C5IxTjVu1ZSHtdjW4WZtr5NjxYqpjPyRjd4KSfM/edit?usp=sharing" \h </w:instrText>
      </w:r>
      <w:r w:rsidR="001A1055" w:rsidRPr="00FF556A">
        <w:rPr>
          <w:rFonts w:ascii="Calibri" w:hAnsi="Calibri"/>
          <w:color w:val="000000"/>
        </w:rPr>
        <w:fldChar w:fldCharType="separate"/>
      </w:r>
      <w:r w:rsidR="0028228E" w:rsidRPr="00FF556A">
        <w:rPr>
          <w:rFonts w:ascii="Calibri" w:hAnsi="Calibri" w:hint="eastAsia"/>
          <w:color w:val="000000"/>
        </w:rPr>
        <w:t xml:space="preserve"> </w:t>
      </w:r>
      <w:r w:rsidR="001A1055" w:rsidRPr="00FF556A">
        <w:rPr>
          <w:rFonts w:ascii="Calibri" w:hAnsi="Calibri"/>
          <w:color w:val="000000"/>
        </w:rPr>
        <w:fldChar w:fldCharType="end"/>
      </w:r>
      <w:r w:rsidR="0028228E" w:rsidRPr="00FF556A">
        <w:rPr>
          <w:rFonts w:hint="eastAsia"/>
        </w:rPr>
        <w:t>有关</w:t>
      </w:r>
      <w:r w:rsidR="00310707" w:rsidRPr="00FF556A">
        <w:rPr>
          <w:rFonts w:ascii="Calibri" w:hAnsi="Calibri" w:hint="eastAsia"/>
          <w:color w:val="000000"/>
          <w:u w:val="single"/>
        </w:rPr>
        <w:t>智能录音机设备的使用，</w:t>
      </w:r>
      <w:r w:rsidR="00C37993" w:rsidRPr="00FF556A">
        <w:rPr>
          <w:rFonts w:ascii="Calibri" w:hAnsi="Calibri"/>
          <w:color w:val="000000"/>
        </w:rPr>
        <w:fldChar w:fldCharType="begin"/>
      </w:r>
      <w:r w:rsidR="00C37993" w:rsidRPr="00FF556A">
        <w:rPr>
          <w:rFonts w:ascii="Calibri" w:hAnsi="Calibri"/>
          <w:color w:val="000000"/>
        </w:rPr>
        <w:instrText xml:space="preserve"> HYPERLINK "https://docs.google.com/document/d/10vm-C5IxTjVu1ZSHtdjW4WZtr5NjxYqpjPyRjd4KSfM/edit?usp=sharing" \h </w:instrText>
      </w:r>
      <w:r w:rsidR="00C37993" w:rsidRPr="00FF556A">
        <w:rPr>
          <w:rFonts w:ascii="Calibri" w:hAnsi="Calibri"/>
          <w:color w:val="000000"/>
        </w:rPr>
        <w:fldChar w:fldCharType="separate"/>
      </w:r>
      <w:r w:rsidR="0028228E" w:rsidRPr="00FF556A">
        <w:rPr>
          <w:rFonts w:ascii="Calibri" w:hAnsi="Calibri" w:hint="eastAsia"/>
          <w:color w:val="000000"/>
        </w:rPr>
        <w:t xml:space="preserve"> </w:t>
      </w:r>
      <w:r w:rsidR="00C37993" w:rsidRPr="00FF556A">
        <w:rPr>
          <w:rFonts w:ascii="Calibri" w:hAnsi="Calibri"/>
          <w:color w:val="000000"/>
        </w:rPr>
        <w:fldChar w:fldCharType="end"/>
      </w:r>
      <w:hyperlink r:id="rId9"/>
      <w:hyperlink r:id="rId10"/>
      <w:hyperlink r:id="rId11"/>
      <w:r w:rsidR="0028228E" w:rsidRPr="00FF556A">
        <w:rPr>
          <w:rFonts w:ascii="Calibri" w:hAnsi="Calibri" w:hint="eastAsia"/>
          <w:color w:val="000000"/>
        </w:rPr>
        <w:t xml:space="preserve"> </w:t>
      </w:r>
      <w:hyperlink r:id="rId12"/>
      <w:hyperlink r:id="rId13"/>
      <w:r w:rsidR="0028228E" w:rsidRPr="00FF556A">
        <w:rPr>
          <w:rFonts w:ascii="Calibri" w:hAnsi="Calibri" w:hint="eastAsia"/>
          <w:color w:val="000000"/>
        </w:rPr>
        <w:t xml:space="preserve"> </w:t>
      </w:r>
      <w:hyperlink r:id="rId14"/>
      <w:hyperlink r:id="rId15"/>
      <w:hyperlink r:id="rId16"/>
      <w:hyperlink r:id="rId17"/>
      <w:hyperlink r:id="rId18"/>
      <w:r w:rsidR="0028228E" w:rsidRPr="00FF556A">
        <w:rPr>
          <w:rFonts w:hint="eastAsia"/>
        </w:rPr>
        <w:t>参见下面第</w:t>
      </w:r>
      <w:r w:rsidR="0028228E" w:rsidRPr="00FF556A">
        <w:rPr>
          <w:rFonts w:hint="eastAsia"/>
        </w:rPr>
        <w:t>3</w:t>
      </w:r>
      <w:r w:rsidR="0028228E" w:rsidRPr="00FF556A">
        <w:rPr>
          <w:rFonts w:hint="eastAsia"/>
        </w:rPr>
        <w:t>部分的说明</w:t>
      </w:r>
      <w:r w:rsidR="0028228E" w:rsidRPr="00FF556A">
        <w:rPr>
          <w:rFonts w:ascii="Calibri" w:hAnsi="Calibri" w:hint="eastAsia"/>
          <w:noProof/>
          <w:color w:val="000000"/>
        </w:rPr>
        <w:drawing>
          <wp:inline distT="114300" distB="114300" distL="114300" distR="114300" wp14:anchorId="485F4303" wp14:editId="099AB444">
            <wp:extent cx="190500" cy="190500"/>
            <wp:effectExtent l="0" t="0" r="0" b="0"/>
            <wp:docPr id="36" name="image63.png"/>
            <wp:cNvGraphicFramePr/>
            <a:graphic xmlns:a="http://schemas.openxmlformats.org/drawingml/2006/main">
              <a:graphicData uri="http://schemas.openxmlformats.org/drawingml/2006/picture">
                <pic:pic xmlns:pic="http://schemas.openxmlformats.org/drawingml/2006/picture">
                  <pic:nvPicPr>
                    <pic:cNvPr id="0" name="image63.png"/>
                    <pic:cNvPicPr preferRelativeResize="0"/>
                  </pic:nvPicPr>
                  <pic:blipFill>
                    <a:blip r:embed="rId19"/>
                    <a:srcRect/>
                    <a:stretch>
                      <a:fillRect/>
                    </a:stretch>
                  </pic:blipFill>
                  <pic:spPr>
                    <a:xfrm>
                      <a:off x="0" y="0"/>
                      <a:ext cx="190500" cy="190500"/>
                    </a:xfrm>
                    <a:prstGeom prst="rect">
                      <a:avLst/>
                    </a:prstGeom>
                    <a:ln/>
                  </pic:spPr>
                </pic:pic>
              </a:graphicData>
            </a:graphic>
          </wp:inline>
        </w:drawing>
      </w:r>
    </w:p>
    <w:p w14:paraId="7F2FAD36" w14:textId="77777777" w:rsidR="00AA0DC7" w:rsidRPr="00FF556A" w:rsidRDefault="00901F1B" w:rsidP="00155BC0">
      <w:pPr>
        <w:numPr>
          <w:ilvl w:val="0"/>
          <w:numId w:val="12"/>
        </w:numPr>
        <w:pBdr>
          <w:top w:val="nil"/>
          <w:left w:val="nil"/>
          <w:bottom w:val="nil"/>
          <w:right w:val="nil"/>
          <w:between w:val="nil"/>
        </w:pBdr>
        <w:spacing w:line="276" w:lineRule="auto"/>
        <w:ind w:hanging="360"/>
        <w:contextualSpacing/>
        <w:jc w:val="both"/>
        <w:rPr>
          <w:rFonts w:ascii="Calibri" w:hAnsi="Calibri" w:cs="Calibri"/>
          <w:color w:val="000000"/>
        </w:rPr>
      </w:pPr>
      <w:hyperlink r:id="rId20"/>
      <w:hyperlink r:id="rId21"/>
      <w:hyperlink r:id="rId22"/>
      <w:hyperlink r:id="rId23"/>
      <w:hyperlink r:id="rId24"/>
      <w:hyperlink r:id="rId25"/>
      <w:hyperlink r:id="rId26"/>
      <w:hyperlink r:id="rId27"/>
      <w:hyperlink r:id="rId28"/>
      <w:hyperlink r:id="rId29"/>
      <w:hyperlink r:id="rId30"/>
      <w:hyperlink r:id="rId31"/>
      <w:r w:rsidR="0028228E" w:rsidRPr="00FF556A">
        <w:rPr>
          <w:rFonts w:ascii="Calibri" w:hAnsi="Calibri" w:hint="eastAsia"/>
          <w:color w:val="000000"/>
        </w:rPr>
        <w:t xml:space="preserve"> </w:t>
      </w:r>
      <w:hyperlink r:id="rId32"/>
      <w:r w:rsidR="0028228E" w:rsidRPr="00FF556A">
        <w:rPr>
          <w:rFonts w:ascii="Calibri" w:hAnsi="Calibri" w:hint="eastAsia"/>
          <w:color w:val="000000"/>
        </w:rPr>
        <w:t xml:space="preserve"> </w:t>
      </w:r>
      <w:hyperlink r:id="rId33"/>
      <w:hyperlink r:id="rId34"/>
      <w:hyperlink r:id="rId35"/>
      <w:r w:rsidR="0028228E" w:rsidRPr="00FF556A">
        <w:rPr>
          <w:rFonts w:ascii="Calibri" w:hAnsi="Calibri" w:hint="eastAsia"/>
          <w:color w:val="000000"/>
        </w:rPr>
        <w:t xml:space="preserve"> </w:t>
      </w:r>
      <w:hyperlink r:id="rId36"/>
      <w:hyperlink r:id="rId37"/>
      <w:r w:rsidR="0028228E" w:rsidRPr="00FF556A">
        <w:rPr>
          <w:rFonts w:hint="eastAsia"/>
        </w:rPr>
        <w:t>麦克风（单个</w:t>
      </w:r>
      <w:r w:rsidR="0028228E" w:rsidRPr="00FF556A">
        <w:rPr>
          <w:rFonts w:hint="eastAsia"/>
        </w:rPr>
        <w:t>/</w:t>
      </w:r>
      <w:r w:rsidR="0028228E" w:rsidRPr="00FF556A">
        <w:rPr>
          <w:rFonts w:hint="eastAsia"/>
        </w:rPr>
        <w:t>桌面型）</w:t>
      </w:r>
    </w:p>
    <w:p w14:paraId="514FECD1" w14:textId="02BFB54D" w:rsidR="00DC1839" w:rsidRPr="00FF556A" w:rsidRDefault="00DC1839">
      <w:pPr>
        <w:rPr>
          <w:rFonts w:ascii="Calibri" w:hAnsi="Calibri" w:cs="Calibri"/>
          <w:b/>
          <w:i/>
        </w:rPr>
      </w:pPr>
      <w:bookmarkStart w:id="5" w:name="_z337ya"/>
      <w:bookmarkEnd w:id="5"/>
      <w:r w:rsidRPr="00FF556A">
        <w:rPr>
          <w:rFonts w:hint="eastAsia"/>
        </w:rPr>
        <w:br w:type="page"/>
      </w:r>
    </w:p>
    <w:p w14:paraId="33D50C24" w14:textId="7C53E4E6" w:rsidR="00AA0DC7" w:rsidRPr="00FF556A" w:rsidRDefault="00310707" w:rsidP="00DC1839">
      <w:pPr>
        <w:spacing w:after="120"/>
        <w:rPr>
          <w:rFonts w:ascii="Calibri" w:hAnsi="Calibri" w:cs="Calibri"/>
          <w:b/>
          <w:i/>
          <w:color w:val="000000"/>
        </w:rPr>
      </w:pPr>
      <w:r w:rsidRPr="00FF556A">
        <w:rPr>
          <w:rFonts w:ascii="Calibri" w:hAnsi="Calibri" w:hint="eastAsia"/>
          <w:b/>
          <w:i/>
        </w:rPr>
        <w:lastRenderedPageBreak/>
        <w:t>在教室内安置录制设备</w:t>
      </w:r>
    </w:p>
    <w:p w14:paraId="0F3FA2F0" w14:textId="0161C4AF" w:rsidR="00AA0DC7" w:rsidRPr="00FF556A" w:rsidRDefault="00AA0DC7" w:rsidP="00AA0DC7">
      <w:pPr>
        <w:pBdr>
          <w:top w:val="nil"/>
          <w:left w:val="nil"/>
          <w:bottom w:val="nil"/>
          <w:right w:val="nil"/>
          <w:between w:val="nil"/>
        </w:pBdr>
        <w:spacing w:line="276" w:lineRule="auto"/>
        <w:jc w:val="both"/>
        <w:rPr>
          <w:rFonts w:ascii="Calibri" w:hAnsi="Calibri" w:cs="Calibri"/>
          <w:color w:val="000000"/>
        </w:rPr>
      </w:pPr>
      <w:r w:rsidRPr="00FF556A">
        <w:rPr>
          <w:rFonts w:ascii="Calibri" w:hAnsi="Calibri" w:hint="eastAsia"/>
          <w:color w:val="000000"/>
        </w:rPr>
        <w:t>在很大程度上，可以通过反复尝试来找出最佳的位置</w:t>
      </w:r>
      <w:r w:rsidR="00310707" w:rsidRPr="00FF556A">
        <w:rPr>
          <w:rFonts w:ascii="Calibri" w:hAnsi="Calibri" w:hint="eastAsia"/>
          <w:color w:val="000000"/>
        </w:rPr>
        <w:t>，以做到以下几点</w:t>
      </w:r>
      <w:r w:rsidRPr="00FF556A">
        <w:rPr>
          <w:rFonts w:ascii="Calibri" w:hAnsi="Calibri" w:hint="eastAsia"/>
          <w:color w:val="000000"/>
        </w:rPr>
        <w:t>：</w:t>
      </w:r>
    </w:p>
    <w:p w14:paraId="175A8D35" w14:textId="39813ECC" w:rsidR="00AA0DC7" w:rsidRPr="00FF556A" w:rsidRDefault="00AA0DC7" w:rsidP="00155BC0">
      <w:pPr>
        <w:numPr>
          <w:ilvl w:val="0"/>
          <w:numId w:val="40"/>
        </w:numPr>
        <w:pBdr>
          <w:top w:val="nil"/>
          <w:left w:val="nil"/>
          <w:bottom w:val="nil"/>
          <w:right w:val="nil"/>
          <w:between w:val="nil"/>
        </w:pBdr>
        <w:spacing w:line="276" w:lineRule="auto"/>
        <w:ind w:hanging="360"/>
        <w:contextualSpacing/>
        <w:jc w:val="both"/>
        <w:rPr>
          <w:rFonts w:ascii="Calibri" w:hAnsi="Calibri" w:cs="Calibri"/>
          <w:color w:val="000000"/>
        </w:rPr>
      </w:pPr>
      <w:r w:rsidRPr="00FF556A">
        <w:rPr>
          <w:rFonts w:ascii="Calibri" w:hAnsi="Calibri" w:hint="eastAsia"/>
          <w:color w:val="000000"/>
        </w:rPr>
        <w:t>给予视频和音频</w:t>
      </w:r>
      <w:r w:rsidR="00310707" w:rsidRPr="00FF556A">
        <w:rPr>
          <w:rFonts w:ascii="Calibri" w:hAnsi="Calibri" w:hint="eastAsia"/>
          <w:color w:val="000000"/>
        </w:rPr>
        <w:t>足够好的</w:t>
      </w:r>
      <w:r w:rsidRPr="00FF556A">
        <w:rPr>
          <w:rFonts w:ascii="Calibri" w:hAnsi="Calibri" w:hint="eastAsia"/>
          <w:color w:val="000000"/>
        </w:rPr>
        <w:t>质量</w:t>
      </w:r>
    </w:p>
    <w:p w14:paraId="07E7F0B1" w14:textId="77777777" w:rsidR="00AA0DC7" w:rsidRPr="00FF556A" w:rsidRDefault="00AA0DC7" w:rsidP="00155BC0">
      <w:pPr>
        <w:numPr>
          <w:ilvl w:val="0"/>
          <w:numId w:val="40"/>
        </w:numPr>
        <w:pBdr>
          <w:top w:val="nil"/>
          <w:left w:val="nil"/>
          <w:bottom w:val="nil"/>
          <w:right w:val="nil"/>
          <w:between w:val="nil"/>
        </w:pBdr>
        <w:spacing w:line="276" w:lineRule="auto"/>
        <w:ind w:hanging="360"/>
        <w:contextualSpacing/>
        <w:jc w:val="both"/>
        <w:rPr>
          <w:rFonts w:ascii="Calibri" w:hAnsi="Calibri" w:cs="Calibri"/>
          <w:color w:val="000000"/>
        </w:rPr>
      </w:pPr>
      <w:r w:rsidRPr="00FF556A">
        <w:rPr>
          <w:rFonts w:ascii="Calibri" w:hAnsi="Calibri" w:hint="eastAsia"/>
          <w:color w:val="000000"/>
        </w:rPr>
        <w:t>靠近电源和</w:t>
      </w:r>
      <w:r w:rsidRPr="00FF556A">
        <w:rPr>
          <w:rFonts w:ascii="Calibri" w:hAnsi="Calibri" w:hint="eastAsia"/>
          <w:color w:val="000000"/>
        </w:rPr>
        <w:t>/</w:t>
      </w:r>
      <w:r w:rsidRPr="00FF556A">
        <w:rPr>
          <w:rFonts w:ascii="Calibri" w:hAnsi="Calibri" w:hint="eastAsia"/>
          <w:color w:val="000000"/>
        </w:rPr>
        <w:t>或者易于检查电池使用时间</w:t>
      </w:r>
    </w:p>
    <w:p w14:paraId="68095FE2" w14:textId="77777777" w:rsidR="00AA0DC7" w:rsidRPr="00FF556A" w:rsidRDefault="00AA0DC7" w:rsidP="00155BC0">
      <w:pPr>
        <w:numPr>
          <w:ilvl w:val="0"/>
          <w:numId w:val="40"/>
        </w:numPr>
        <w:pBdr>
          <w:top w:val="nil"/>
          <w:left w:val="nil"/>
          <w:bottom w:val="nil"/>
          <w:right w:val="nil"/>
          <w:between w:val="nil"/>
        </w:pBdr>
        <w:spacing w:line="276" w:lineRule="auto"/>
        <w:ind w:hanging="360"/>
        <w:contextualSpacing/>
        <w:jc w:val="both"/>
        <w:rPr>
          <w:rFonts w:ascii="Calibri" w:hAnsi="Calibri" w:cs="Calibri"/>
          <w:color w:val="000000"/>
        </w:rPr>
      </w:pPr>
      <w:r w:rsidRPr="00FF556A">
        <w:rPr>
          <w:rFonts w:ascii="Calibri" w:hAnsi="Calibri" w:hint="eastAsia"/>
          <w:color w:val="000000"/>
        </w:rPr>
        <w:t>不干扰其他课堂活动</w:t>
      </w:r>
    </w:p>
    <w:p w14:paraId="4AB05A09" w14:textId="6DB40787" w:rsidR="00AA0DC7" w:rsidRPr="00FF556A" w:rsidRDefault="00AA0DC7" w:rsidP="00155BC0">
      <w:pPr>
        <w:numPr>
          <w:ilvl w:val="0"/>
          <w:numId w:val="40"/>
        </w:numPr>
        <w:pBdr>
          <w:top w:val="nil"/>
          <w:left w:val="nil"/>
          <w:bottom w:val="nil"/>
          <w:right w:val="nil"/>
          <w:between w:val="nil"/>
        </w:pBdr>
        <w:spacing w:line="276" w:lineRule="auto"/>
        <w:ind w:hanging="360"/>
        <w:contextualSpacing/>
        <w:jc w:val="both"/>
        <w:rPr>
          <w:rFonts w:ascii="Calibri" w:hAnsi="Calibri" w:cs="Calibri"/>
          <w:color w:val="000000"/>
        </w:rPr>
      </w:pPr>
      <w:r w:rsidRPr="00FF556A">
        <w:rPr>
          <w:rFonts w:ascii="Calibri" w:hAnsi="Calibri" w:hint="eastAsia"/>
          <w:color w:val="000000"/>
        </w:rPr>
        <w:t>抓住与</w:t>
      </w:r>
      <w:r w:rsidR="00C47280" w:rsidRPr="00FF556A">
        <w:rPr>
          <w:rFonts w:ascii="Calibri" w:hAnsi="Calibri" w:hint="eastAsia"/>
          <w:color w:val="000000"/>
        </w:rPr>
        <w:t>研究</w:t>
      </w:r>
      <w:r w:rsidR="000F2BFB" w:rsidRPr="00FF556A">
        <w:rPr>
          <w:rFonts w:ascii="Calibri" w:hAnsi="Calibri" w:hint="eastAsia"/>
          <w:color w:val="000000"/>
        </w:rPr>
        <w:t>焦点</w:t>
      </w:r>
      <w:r w:rsidRPr="00FF556A">
        <w:rPr>
          <w:rFonts w:ascii="Calibri" w:hAnsi="Calibri" w:hint="eastAsia"/>
          <w:color w:val="000000"/>
        </w:rPr>
        <w:t>最相关的活动（</w:t>
      </w:r>
      <w:r w:rsidR="008709AB" w:rsidRPr="00FF556A">
        <w:rPr>
          <w:rFonts w:ascii="Calibri" w:hAnsi="Calibri" w:hint="eastAsia"/>
          <w:color w:val="000000"/>
        </w:rPr>
        <w:t>课堂</w:t>
      </w:r>
      <w:r w:rsidRPr="00FF556A">
        <w:rPr>
          <w:rFonts w:ascii="Calibri" w:hAnsi="Calibri" w:hint="eastAsia"/>
          <w:color w:val="000000"/>
        </w:rPr>
        <w:t>对话、</w:t>
      </w:r>
      <w:r w:rsidR="008709AB" w:rsidRPr="00FF556A">
        <w:rPr>
          <w:rFonts w:ascii="Calibri" w:hAnsi="Calibri" w:hint="eastAsia"/>
          <w:color w:val="000000"/>
        </w:rPr>
        <w:t>同伴</w:t>
      </w:r>
      <w:r w:rsidRPr="00FF556A">
        <w:rPr>
          <w:rFonts w:ascii="Calibri" w:hAnsi="Calibri" w:hint="eastAsia"/>
          <w:color w:val="000000"/>
        </w:rPr>
        <w:t>谈话等）</w:t>
      </w:r>
    </w:p>
    <w:p w14:paraId="6A7AEB8D" w14:textId="77777777" w:rsidR="00AA0DC7" w:rsidRPr="00FF556A" w:rsidRDefault="00AA0DC7" w:rsidP="00AA0DC7">
      <w:pPr>
        <w:pStyle w:val="Heading5"/>
        <w:spacing w:line="276" w:lineRule="auto"/>
        <w:jc w:val="both"/>
        <w:rPr>
          <w:rFonts w:ascii="Calibri" w:hAnsi="Calibri" w:cs="Calibri"/>
          <w:sz w:val="24"/>
          <w:szCs w:val="24"/>
        </w:rPr>
      </w:pPr>
      <w:bookmarkStart w:id="6" w:name="_3j2qqm3"/>
      <w:bookmarkEnd w:id="6"/>
      <w:r w:rsidRPr="00FF556A">
        <w:rPr>
          <w:rFonts w:ascii="Calibri" w:hAnsi="Calibri" w:hint="eastAsia"/>
          <w:i/>
          <w:sz w:val="24"/>
          <w:szCs w:val="24"/>
        </w:rPr>
        <w:t>开始工作</w:t>
      </w:r>
    </w:p>
    <w:p w14:paraId="08AB69BA" w14:textId="77777777" w:rsidR="00AA0DC7" w:rsidRPr="00FF556A" w:rsidRDefault="00AA0DC7" w:rsidP="00AA0DC7">
      <w:pPr>
        <w:pBdr>
          <w:top w:val="nil"/>
          <w:left w:val="nil"/>
          <w:bottom w:val="nil"/>
          <w:right w:val="nil"/>
          <w:between w:val="nil"/>
        </w:pBdr>
        <w:spacing w:line="276" w:lineRule="auto"/>
        <w:jc w:val="both"/>
        <w:rPr>
          <w:rFonts w:ascii="Calibri" w:hAnsi="Calibri" w:cs="Calibri"/>
          <w:color w:val="000000"/>
        </w:rPr>
      </w:pPr>
      <w:r w:rsidRPr="00FF556A">
        <w:rPr>
          <w:rFonts w:ascii="Calibri" w:hAnsi="Calibri" w:hint="eastAsia"/>
          <w:color w:val="000000"/>
        </w:rPr>
        <w:t>课堂录制相比前些年来说更加常见了，但仍然需要考虑到以下几点：</w:t>
      </w:r>
    </w:p>
    <w:p w14:paraId="3303AE75" w14:textId="2A96871F" w:rsidR="00AA0DC7" w:rsidRPr="00FF556A" w:rsidRDefault="00AA0DC7" w:rsidP="00155BC0">
      <w:pPr>
        <w:numPr>
          <w:ilvl w:val="0"/>
          <w:numId w:val="44"/>
        </w:numPr>
        <w:pBdr>
          <w:top w:val="nil"/>
          <w:left w:val="nil"/>
          <w:bottom w:val="nil"/>
          <w:right w:val="nil"/>
          <w:between w:val="nil"/>
        </w:pBdr>
        <w:spacing w:line="276" w:lineRule="auto"/>
        <w:ind w:hanging="360"/>
        <w:contextualSpacing/>
        <w:jc w:val="both"/>
        <w:rPr>
          <w:rFonts w:ascii="Calibri" w:hAnsi="Calibri" w:cs="Calibri"/>
          <w:color w:val="000000"/>
        </w:rPr>
      </w:pPr>
      <w:r w:rsidRPr="00FF556A">
        <w:rPr>
          <w:rFonts w:ascii="Calibri" w:hAnsi="Calibri" w:hint="eastAsia"/>
          <w:color w:val="000000"/>
        </w:rPr>
        <w:t>在开始主要调查前</w:t>
      </w:r>
      <w:r w:rsidR="008709AB" w:rsidRPr="00FF556A">
        <w:rPr>
          <w:rFonts w:ascii="Calibri" w:hAnsi="Calibri" w:hint="eastAsia"/>
          <w:color w:val="000000"/>
        </w:rPr>
        <w:t>，</w:t>
      </w:r>
      <w:r w:rsidRPr="00FF556A">
        <w:rPr>
          <w:rFonts w:ascii="Calibri" w:hAnsi="Calibri" w:hint="eastAsia"/>
          <w:color w:val="000000"/>
        </w:rPr>
        <w:t>进行一个试验期</w:t>
      </w:r>
    </w:p>
    <w:p w14:paraId="2F488696" w14:textId="53507CD1" w:rsidR="00AA0DC7" w:rsidRPr="00FF556A" w:rsidRDefault="00AA0DC7" w:rsidP="00155BC0">
      <w:pPr>
        <w:numPr>
          <w:ilvl w:val="0"/>
          <w:numId w:val="44"/>
        </w:numPr>
        <w:pBdr>
          <w:top w:val="nil"/>
          <w:left w:val="nil"/>
          <w:bottom w:val="nil"/>
          <w:right w:val="nil"/>
          <w:between w:val="nil"/>
        </w:pBdr>
        <w:spacing w:line="276" w:lineRule="auto"/>
        <w:ind w:hanging="360"/>
        <w:contextualSpacing/>
        <w:jc w:val="both"/>
        <w:rPr>
          <w:rFonts w:ascii="Calibri" w:hAnsi="Calibri" w:cs="Calibri"/>
          <w:color w:val="000000"/>
        </w:rPr>
      </w:pPr>
      <w:r w:rsidRPr="00FF556A">
        <w:rPr>
          <w:rFonts w:ascii="Calibri" w:hAnsi="Calibri" w:hint="eastAsia"/>
          <w:color w:val="000000"/>
        </w:rPr>
        <w:t>学生和教职人员的适应过程</w:t>
      </w:r>
    </w:p>
    <w:p w14:paraId="51D14CE5" w14:textId="77777777" w:rsidR="00734C6E" w:rsidRPr="00FF556A" w:rsidRDefault="00734C6E" w:rsidP="00734C6E">
      <w:pPr>
        <w:pBdr>
          <w:top w:val="nil"/>
          <w:left w:val="nil"/>
          <w:bottom w:val="nil"/>
          <w:right w:val="nil"/>
          <w:between w:val="nil"/>
        </w:pBdr>
        <w:spacing w:line="276" w:lineRule="auto"/>
        <w:ind w:left="720"/>
        <w:contextualSpacing/>
        <w:jc w:val="both"/>
        <w:rPr>
          <w:rFonts w:ascii="Calibri" w:eastAsia="Calibri" w:hAnsi="Calibri" w:cs="Calibri"/>
          <w:color w:val="000000"/>
        </w:rPr>
      </w:pPr>
    </w:p>
    <w:p w14:paraId="0C5FF84B" w14:textId="70D9661B" w:rsidR="00AA0DC7" w:rsidRPr="00FF556A" w:rsidRDefault="00AA0DC7" w:rsidP="00AA0DC7">
      <w:pPr>
        <w:pStyle w:val="Heading5"/>
        <w:spacing w:line="276" w:lineRule="auto"/>
        <w:jc w:val="both"/>
        <w:rPr>
          <w:rFonts w:ascii="Calibri" w:hAnsi="Calibri" w:cs="Calibri"/>
          <w:sz w:val="24"/>
          <w:szCs w:val="24"/>
        </w:rPr>
      </w:pPr>
      <w:bookmarkStart w:id="7" w:name="_1y810tw"/>
      <w:bookmarkEnd w:id="7"/>
      <w:r w:rsidRPr="00FF556A">
        <w:rPr>
          <w:rFonts w:ascii="Calibri" w:hAnsi="Calibri" w:hint="eastAsia"/>
          <w:sz w:val="24"/>
          <w:szCs w:val="24"/>
        </w:rPr>
        <w:t>伦理道德考量</w:t>
      </w:r>
      <w:r w:rsidRPr="00FF556A">
        <w:rPr>
          <w:rFonts w:ascii="Calibri" w:hAnsi="Calibri" w:hint="eastAsia"/>
          <w:b w:val="0"/>
          <w:sz w:val="24"/>
          <w:szCs w:val="24"/>
        </w:rPr>
        <w:t>（有关一般性伦理原则，另请参阅</w:t>
      </w:r>
      <w:r w:rsidRPr="00FF556A">
        <w:rPr>
          <w:rFonts w:ascii="Calibri" w:hAnsi="Calibri" w:hint="eastAsia"/>
          <w:b w:val="0"/>
          <w:sz w:val="24"/>
          <w:szCs w:val="24"/>
        </w:rPr>
        <w:t>T-SEDA</w:t>
      </w:r>
      <w:r w:rsidRPr="00FF556A">
        <w:rPr>
          <w:rFonts w:ascii="Calibri" w:hAnsi="Calibri" w:hint="eastAsia"/>
          <w:b w:val="0"/>
          <w:sz w:val="24"/>
          <w:szCs w:val="24"/>
        </w:rPr>
        <w:t>主要资源包的</w:t>
      </w:r>
      <w:r w:rsidRPr="00FF556A">
        <w:rPr>
          <w:rFonts w:ascii="Calibri" w:hAnsi="Calibri" w:hint="eastAsia"/>
          <w:b w:val="0"/>
          <w:color w:val="1155CC"/>
          <w:sz w:val="24"/>
          <w:szCs w:val="24"/>
          <w:u w:val="single"/>
        </w:rPr>
        <w:t>g</w:t>
      </w:r>
      <w:r w:rsidRPr="00FF556A">
        <w:rPr>
          <w:rFonts w:ascii="Calibri" w:hAnsi="Calibri" w:hint="eastAsia"/>
          <w:b w:val="0"/>
          <w:color w:val="1155CC"/>
          <w:sz w:val="24"/>
          <w:szCs w:val="24"/>
          <w:u w:val="single"/>
        </w:rPr>
        <w:t>部分</w:t>
      </w:r>
      <w:r w:rsidRPr="00FF556A">
        <w:rPr>
          <w:rFonts w:ascii="Calibri" w:hAnsi="Calibri" w:hint="eastAsia"/>
          <w:b w:val="0"/>
          <w:sz w:val="24"/>
          <w:szCs w:val="24"/>
        </w:rPr>
        <w:t>）</w:t>
      </w:r>
    </w:p>
    <w:p w14:paraId="58C519E1" w14:textId="2416E7FF" w:rsidR="00AA0DC7" w:rsidRPr="00FF556A" w:rsidRDefault="00AA0DC7" w:rsidP="00AA0DC7">
      <w:pPr>
        <w:pBdr>
          <w:top w:val="nil"/>
          <w:left w:val="nil"/>
          <w:bottom w:val="nil"/>
          <w:right w:val="nil"/>
          <w:between w:val="nil"/>
        </w:pBdr>
        <w:spacing w:line="276" w:lineRule="auto"/>
        <w:jc w:val="both"/>
        <w:rPr>
          <w:rFonts w:ascii="Calibri" w:hAnsi="Calibri" w:cs="Calibri"/>
          <w:color w:val="000000"/>
        </w:rPr>
      </w:pPr>
      <w:r w:rsidRPr="00FF556A">
        <w:rPr>
          <w:rFonts w:ascii="Calibri" w:hAnsi="Calibri" w:hint="eastAsia"/>
          <w:color w:val="000000"/>
        </w:rPr>
        <w:t>核对学生和教职人员是否已经</w:t>
      </w:r>
      <w:r w:rsidR="00DD3171" w:rsidRPr="00FF556A">
        <w:rPr>
          <w:rFonts w:ascii="Calibri" w:hAnsi="Calibri" w:hint="eastAsia"/>
          <w:color w:val="000000"/>
        </w:rPr>
        <w:t>同意参与录制，或许还有是否同意将录制内容分享到课堂之外</w:t>
      </w:r>
      <w:r w:rsidRPr="00FF556A">
        <w:rPr>
          <w:rFonts w:ascii="Calibri" w:hAnsi="Calibri" w:hint="eastAsia"/>
          <w:color w:val="000000"/>
        </w:rPr>
        <w:t>是至关重要的。应当考虑到以下几点：</w:t>
      </w:r>
    </w:p>
    <w:p w14:paraId="1C7EB544" w14:textId="1DCEF389" w:rsidR="00AA0DC7" w:rsidRPr="00FF556A" w:rsidRDefault="00AA0DC7" w:rsidP="00155BC0">
      <w:pPr>
        <w:numPr>
          <w:ilvl w:val="0"/>
          <w:numId w:val="17"/>
        </w:numPr>
        <w:pBdr>
          <w:top w:val="nil"/>
          <w:left w:val="nil"/>
          <w:bottom w:val="nil"/>
          <w:right w:val="nil"/>
          <w:between w:val="nil"/>
        </w:pBdr>
        <w:spacing w:line="276" w:lineRule="auto"/>
        <w:ind w:hanging="360"/>
        <w:contextualSpacing/>
        <w:jc w:val="both"/>
        <w:rPr>
          <w:rFonts w:ascii="Calibri" w:hAnsi="Calibri" w:cs="Calibri"/>
          <w:color w:val="000000"/>
        </w:rPr>
      </w:pPr>
      <w:r w:rsidRPr="00FF556A">
        <w:rPr>
          <w:rFonts w:ascii="Calibri" w:hAnsi="Calibri" w:hint="eastAsia"/>
          <w:color w:val="000000"/>
        </w:rPr>
        <w:t>是否已经有一项关于视频和音频录制的政策</w:t>
      </w:r>
      <w:r w:rsidR="00DD3171" w:rsidRPr="00FF556A">
        <w:rPr>
          <w:rFonts w:ascii="Calibri" w:hAnsi="Calibri" w:hint="eastAsia"/>
          <w:color w:val="000000"/>
        </w:rPr>
        <w:t>实行</w:t>
      </w:r>
      <w:r w:rsidRPr="00FF556A">
        <w:rPr>
          <w:rFonts w:ascii="Calibri" w:hAnsi="Calibri" w:hint="eastAsia"/>
          <w:color w:val="000000"/>
        </w:rPr>
        <w:t>？这项政策究竟涵盖了哪些内容？</w:t>
      </w:r>
    </w:p>
    <w:p w14:paraId="43FCB417" w14:textId="77777777" w:rsidR="00AA0DC7" w:rsidRPr="00FF556A" w:rsidRDefault="00AA0DC7" w:rsidP="00155BC0">
      <w:pPr>
        <w:numPr>
          <w:ilvl w:val="0"/>
          <w:numId w:val="17"/>
        </w:numPr>
        <w:pBdr>
          <w:top w:val="nil"/>
          <w:left w:val="nil"/>
          <w:bottom w:val="nil"/>
          <w:right w:val="nil"/>
          <w:between w:val="nil"/>
        </w:pBdr>
        <w:spacing w:line="276" w:lineRule="auto"/>
        <w:ind w:hanging="360"/>
        <w:contextualSpacing/>
        <w:jc w:val="both"/>
        <w:rPr>
          <w:rFonts w:ascii="Calibri" w:hAnsi="Calibri" w:cs="Calibri"/>
          <w:color w:val="000000"/>
        </w:rPr>
      </w:pPr>
      <w:r w:rsidRPr="00FF556A">
        <w:rPr>
          <w:rFonts w:ascii="Calibri" w:hAnsi="Calibri" w:hint="eastAsia"/>
          <w:color w:val="000000"/>
        </w:rPr>
        <w:t>学生和教职人员个人有要求不被录下来的权利吗？</w:t>
      </w:r>
    </w:p>
    <w:p w14:paraId="5095ADA5" w14:textId="77777777" w:rsidR="00AA0DC7" w:rsidRPr="00FF556A" w:rsidRDefault="00AA0DC7" w:rsidP="00155BC0">
      <w:pPr>
        <w:numPr>
          <w:ilvl w:val="0"/>
          <w:numId w:val="17"/>
        </w:numPr>
        <w:pBdr>
          <w:top w:val="nil"/>
          <w:left w:val="nil"/>
          <w:bottom w:val="nil"/>
          <w:right w:val="nil"/>
          <w:between w:val="nil"/>
        </w:pBdr>
        <w:spacing w:line="276" w:lineRule="auto"/>
        <w:ind w:hanging="360"/>
        <w:contextualSpacing/>
        <w:jc w:val="both"/>
        <w:rPr>
          <w:rFonts w:ascii="Calibri" w:hAnsi="Calibri" w:cs="Calibri"/>
          <w:color w:val="000000"/>
        </w:rPr>
      </w:pPr>
      <w:r w:rsidRPr="00FF556A">
        <w:rPr>
          <w:rFonts w:ascii="Calibri" w:hAnsi="Calibri" w:hint="eastAsia"/>
          <w:color w:val="000000"/>
        </w:rPr>
        <w:t>有任何个人信息需要在将来使用视频或音频时被去除吗？</w:t>
      </w:r>
    </w:p>
    <w:p w14:paraId="1933843C" w14:textId="276196B4" w:rsidR="00AA0DC7" w:rsidRPr="00FF556A" w:rsidRDefault="00AA0DC7" w:rsidP="00155BC0">
      <w:pPr>
        <w:numPr>
          <w:ilvl w:val="0"/>
          <w:numId w:val="17"/>
        </w:numPr>
        <w:pBdr>
          <w:top w:val="nil"/>
          <w:left w:val="nil"/>
          <w:bottom w:val="nil"/>
          <w:right w:val="nil"/>
          <w:between w:val="nil"/>
        </w:pBdr>
        <w:spacing w:line="276" w:lineRule="auto"/>
        <w:ind w:hanging="360"/>
        <w:contextualSpacing/>
        <w:jc w:val="both"/>
        <w:rPr>
          <w:rFonts w:ascii="Calibri" w:hAnsi="Calibri" w:cs="Calibri"/>
          <w:color w:val="000000"/>
        </w:rPr>
      </w:pPr>
      <w:r w:rsidRPr="00FF556A">
        <w:rPr>
          <w:rFonts w:ascii="Calibri" w:hAnsi="Calibri" w:hint="eastAsia"/>
          <w:color w:val="000000"/>
        </w:rPr>
        <w:t>对于处理敏感的或其他</w:t>
      </w:r>
      <w:r w:rsidR="00C47280" w:rsidRPr="00FF556A">
        <w:rPr>
          <w:rFonts w:ascii="Calibri" w:hAnsi="Calibri" w:hint="eastAsia"/>
          <w:color w:val="000000"/>
        </w:rPr>
        <w:t>有</w:t>
      </w:r>
      <w:r w:rsidRPr="00FF556A">
        <w:rPr>
          <w:rFonts w:ascii="Calibri" w:hAnsi="Calibri" w:hint="eastAsia"/>
          <w:color w:val="000000"/>
        </w:rPr>
        <w:t>困难的事件或情形，有哪些程序</w:t>
      </w:r>
      <w:r w:rsidR="00C47280" w:rsidRPr="00FF556A">
        <w:rPr>
          <w:rFonts w:ascii="Calibri" w:hAnsi="Calibri" w:hint="eastAsia"/>
          <w:color w:val="000000"/>
        </w:rPr>
        <w:t>可遵从</w:t>
      </w:r>
      <w:r w:rsidRPr="00FF556A">
        <w:rPr>
          <w:rFonts w:ascii="Calibri" w:hAnsi="Calibri" w:hint="eastAsia"/>
          <w:color w:val="000000"/>
        </w:rPr>
        <w:t>？</w:t>
      </w:r>
    </w:p>
    <w:p w14:paraId="6864BDD9" w14:textId="77777777" w:rsidR="00AA0DC7" w:rsidRPr="00FF556A" w:rsidRDefault="00AA0DC7" w:rsidP="00155BC0">
      <w:pPr>
        <w:numPr>
          <w:ilvl w:val="0"/>
          <w:numId w:val="17"/>
        </w:numPr>
        <w:pBdr>
          <w:top w:val="nil"/>
          <w:left w:val="nil"/>
          <w:bottom w:val="nil"/>
          <w:right w:val="nil"/>
          <w:between w:val="nil"/>
        </w:pBdr>
        <w:spacing w:line="276" w:lineRule="auto"/>
        <w:ind w:hanging="360"/>
        <w:contextualSpacing/>
        <w:jc w:val="both"/>
        <w:rPr>
          <w:rFonts w:ascii="Calibri" w:hAnsi="Calibri" w:cs="Calibri"/>
          <w:color w:val="000000"/>
        </w:rPr>
      </w:pPr>
      <w:r w:rsidRPr="00FF556A">
        <w:rPr>
          <w:rFonts w:ascii="Calibri" w:hAnsi="Calibri" w:hint="eastAsia"/>
          <w:color w:val="000000"/>
        </w:rPr>
        <w:t>如何确保录制不会对学习和教学产生有害干扰？</w:t>
      </w:r>
      <w:r w:rsidRPr="00FF556A">
        <w:rPr>
          <w:rFonts w:ascii="Calibri" w:hAnsi="Calibri" w:hint="eastAsia"/>
          <w:color w:val="000000"/>
        </w:rPr>
        <w:t xml:space="preserve"> </w:t>
      </w:r>
    </w:p>
    <w:p w14:paraId="7BD415AE" w14:textId="77777777" w:rsidR="00AA0DC7" w:rsidRPr="00FF556A" w:rsidRDefault="00AA0DC7" w:rsidP="00AA0DC7">
      <w:pPr>
        <w:pBdr>
          <w:top w:val="nil"/>
          <w:left w:val="nil"/>
          <w:bottom w:val="nil"/>
          <w:right w:val="nil"/>
          <w:between w:val="nil"/>
        </w:pBdr>
        <w:spacing w:line="276" w:lineRule="auto"/>
        <w:jc w:val="both"/>
        <w:rPr>
          <w:rFonts w:ascii="Calibri" w:eastAsia="Calibri" w:hAnsi="Calibri" w:cs="Calibri"/>
          <w:color w:val="000000"/>
        </w:rPr>
      </w:pPr>
    </w:p>
    <w:p w14:paraId="299D06AE" w14:textId="77777777" w:rsidR="00DC1839" w:rsidRPr="00FF556A" w:rsidRDefault="00DC1839">
      <w:pPr>
        <w:rPr>
          <w:rFonts w:ascii="Calibri" w:hAnsi="Calibri" w:cs="Calibri"/>
          <w:b/>
          <w:sz w:val="28"/>
          <w:szCs w:val="28"/>
        </w:rPr>
      </w:pPr>
      <w:r w:rsidRPr="00FF556A">
        <w:rPr>
          <w:rFonts w:hint="eastAsia"/>
        </w:rPr>
        <w:br w:type="page"/>
      </w:r>
    </w:p>
    <w:p w14:paraId="1250AAFA" w14:textId="5393AA14" w:rsidR="00AA0DC7" w:rsidRPr="00FF556A" w:rsidRDefault="00E76953" w:rsidP="00AA0DC7">
      <w:pPr>
        <w:rPr>
          <w:rFonts w:ascii="Calibri" w:hAnsi="Calibri" w:cs="Calibri"/>
          <w:b/>
          <w:sz w:val="28"/>
          <w:szCs w:val="28"/>
        </w:rPr>
      </w:pPr>
      <w:r w:rsidRPr="00FF556A">
        <w:rPr>
          <w:rFonts w:ascii="Calibri" w:hAnsi="Calibri" w:hint="eastAsia"/>
          <w:b/>
          <w:sz w:val="28"/>
          <w:szCs w:val="28"/>
        </w:rPr>
        <w:lastRenderedPageBreak/>
        <w:t xml:space="preserve">2.  </w:t>
      </w:r>
      <w:r w:rsidR="00FF556A" w:rsidRPr="00FF556A">
        <w:rPr>
          <w:rFonts w:ascii="Calibri" w:hAnsi="Calibri" w:hint="eastAsia"/>
          <w:b/>
          <w:sz w:val="28"/>
          <w:szCs w:val="28"/>
        </w:rPr>
        <w:t>转录</w:t>
      </w:r>
      <w:r w:rsidRPr="00FF556A">
        <w:rPr>
          <w:rFonts w:ascii="Calibri" w:hAnsi="Calibri" w:hint="eastAsia"/>
          <w:b/>
          <w:sz w:val="28"/>
          <w:szCs w:val="28"/>
        </w:rPr>
        <w:t>（如适用）</w:t>
      </w:r>
    </w:p>
    <w:p w14:paraId="3BBBE88D" w14:textId="77777777" w:rsidR="00AA0DC7" w:rsidRPr="00FF556A" w:rsidRDefault="00AA0DC7" w:rsidP="00AA0DC7">
      <w:pPr>
        <w:pBdr>
          <w:top w:val="nil"/>
          <w:left w:val="nil"/>
          <w:bottom w:val="nil"/>
          <w:right w:val="nil"/>
          <w:between w:val="nil"/>
        </w:pBdr>
        <w:spacing w:line="276" w:lineRule="auto"/>
        <w:jc w:val="both"/>
        <w:rPr>
          <w:rFonts w:ascii="Calibri" w:eastAsia="Calibri" w:hAnsi="Calibri" w:cs="Calibri"/>
          <w:color w:val="000000"/>
        </w:rPr>
      </w:pPr>
    </w:p>
    <w:p w14:paraId="32D537C0" w14:textId="40CC813B" w:rsidR="00AA0DC7" w:rsidRPr="00FF556A" w:rsidRDefault="00AA0DC7" w:rsidP="00AA0DC7">
      <w:pPr>
        <w:pBdr>
          <w:top w:val="nil"/>
          <w:left w:val="nil"/>
          <w:bottom w:val="nil"/>
          <w:right w:val="nil"/>
          <w:between w:val="nil"/>
        </w:pBdr>
        <w:spacing w:line="276" w:lineRule="auto"/>
        <w:jc w:val="both"/>
        <w:rPr>
          <w:rFonts w:ascii="Calibri" w:hAnsi="Calibri" w:cs="Calibri"/>
          <w:color w:val="000000"/>
        </w:rPr>
      </w:pPr>
      <w:r w:rsidRPr="00FF556A">
        <w:rPr>
          <w:rFonts w:ascii="Calibri" w:hAnsi="Calibri" w:hint="eastAsia"/>
          <w:color w:val="000000"/>
        </w:rPr>
        <w:t>关于是否</w:t>
      </w:r>
      <w:r w:rsidR="00FF556A" w:rsidRPr="00FF556A">
        <w:rPr>
          <w:rFonts w:ascii="Calibri" w:hAnsi="Calibri" w:hint="eastAsia"/>
          <w:color w:val="000000"/>
        </w:rPr>
        <w:t>转录</w:t>
      </w:r>
      <w:r w:rsidRPr="00FF556A">
        <w:rPr>
          <w:rFonts w:ascii="Calibri" w:hAnsi="Calibri" w:hint="eastAsia"/>
          <w:color w:val="000000"/>
        </w:rPr>
        <w:t>的决定取决于</w:t>
      </w:r>
      <w:r w:rsidR="00C47280" w:rsidRPr="00FF556A">
        <w:rPr>
          <w:rFonts w:ascii="Calibri" w:hAnsi="Calibri" w:hint="eastAsia"/>
          <w:color w:val="000000"/>
        </w:rPr>
        <w:t>研究</w:t>
      </w:r>
      <w:r w:rsidR="000F2BFB" w:rsidRPr="00FF556A">
        <w:rPr>
          <w:rFonts w:ascii="Calibri" w:hAnsi="Calibri" w:hint="eastAsia"/>
          <w:color w:val="000000"/>
        </w:rPr>
        <w:t>焦点</w:t>
      </w:r>
      <w:r w:rsidRPr="00FF556A">
        <w:rPr>
          <w:rFonts w:ascii="Calibri" w:hAnsi="Calibri" w:hint="eastAsia"/>
          <w:color w:val="000000"/>
        </w:rPr>
        <w:t>。并不是所有录制下来的材料都需要被</w:t>
      </w:r>
      <w:r w:rsidR="00FF556A" w:rsidRPr="00FF556A">
        <w:rPr>
          <w:rFonts w:ascii="Calibri" w:hAnsi="Calibri" w:hint="eastAsia"/>
          <w:color w:val="000000"/>
        </w:rPr>
        <w:t>转录</w:t>
      </w:r>
      <w:r w:rsidRPr="00FF556A">
        <w:rPr>
          <w:rFonts w:ascii="Calibri" w:hAnsi="Calibri" w:hint="eastAsia"/>
          <w:color w:val="000000"/>
        </w:rPr>
        <w:t>。</w:t>
      </w:r>
    </w:p>
    <w:p w14:paraId="38C88203" w14:textId="77777777" w:rsidR="00AA0DC7" w:rsidRPr="00FF556A" w:rsidRDefault="00AA0DC7" w:rsidP="00AA0DC7">
      <w:pPr>
        <w:pBdr>
          <w:top w:val="nil"/>
          <w:left w:val="nil"/>
          <w:bottom w:val="nil"/>
          <w:right w:val="nil"/>
          <w:between w:val="nil"/>
        </w:pBdr>
        <w:spacing w:line="276" w:lineRule="auto"/>
        <w:jc w:val="both"/>
        <w:rPr>
          <w:rFonts w:ascii="Calibri" w:eastAsia="Calibri" w:hAnsi="Calibri" w:cs="Calibri"/>
          <w:color w:val="000000"/>
        </w:rPr>
      </w:pPr>
    </w:p>
    <w:p w14:paraId="7F308EF1" w14:textId="0DB6E7B5" w:rsidR="00AA0DC7" w:rsidRPr="00FF556A" w:rsidRDefault="00FF556A" w:rsidP="00AA0DC7">
      <w:pPr>
        <w:pBdr>
          <w:top w:val="nil"/>
          <w:left w:val="nil"/>
          <w:bottom w:val="nil"/>
          <w:right w:val="nil"/>
          <w:between w:val="nil"/>
        </w:pBdr>
        <w:spacing w:line="276" w:lineRule="auto"/>
        <w:jc w:val="both"/>
        <w:rPr>
          <w:rFonts w:ascii="Calibri" w:hAnsi="Calibri" w:cs="Calibri"/>
          <w:color w:val="000000"/>
        </w:rPr>
      </w:pPr>
      <w:r w:rsidRPr="00FF556A">
        <w:rPr>
          <w:rFonts w:ascii="Calibri" w:hAnsi="Calibri" w:hint="eastAsia"/>
          <w:b/>
          <w:color w:val="000000"/>
        </w:rPr>
        <w:t>转录</w:t>
      </w:r>
      <w:r w:rsidR="00AA0DC7" w:rsidRPr="00FF556A">
        <w:rPr>
          <w:rFonts w:ascii="Calibri" w:hAnsi="Calibri" w:hint="eastAsia"/>
          <w:b/>
          <w:color w:val="000000"/>
        </w:rPr>
        <w:t>时间：</w:t>
      </w:r>
      <w:r w:rsidR="00AA0DC7" w:rsidRPr="00FF556A">
        <w:rPr>
          <w:rFonts w:ascii="Calibri" w:hAnsi="Calibri" w:hint="eastAsia"/>
          <w:color w:val="000000"/>
        </w:rPr>
        <w:t>根据调查</w:t>
      </w:r>
      <w:r w:rsidR="000F2BFB" w:rsidRPr="00FF556A">
        <w:rPr>
          <w:rFonts w:ascii="Calibri" w:hAnsi="Calibri" w:hint="eastAsia"/>
          <w:color w:val="000000"/>
        </w:rPr>
        <w:t>焦点</w:t>
      </w:r>
      <w:r w:rsidR="00AA0DC7" w:rsidRPr="00FF556A">
        <w:rPr>
          <w:rFonts w:ascii="Calibri" w:hAnsi="Calibri" w:hint="eastAsia"/>
          <w:color w:val="000000"/>
        </w:rPr>
        <w:t>和可行性，选择或取样</w:t>
      </w:r>
      <w:r w:rsidRPr="00FF556A">
        <w:rPr>
          <w:rFonts w:ascii="Calibri" w:hAnsi="Calibri" w:hint="eastAsia"/>
          <w:color w:val="000000"/>
        </w:rPr>
        <w:t>转录</w:t>
      </w:r>
      <w:r w:rsidR="00AA0DC7" w:rsidRPr="00FF556A">
        <w:rPr>
          <w:rFonts w:ascii="Calibri" w:hAnsi="Calibri" w:hint="eastAsia"/>
          <w:color w:val="000000"/>
        </w:rPr>
        <w:t>的部分。为了准确性，您将需要将录制内容的速度放慢或重放。完成嘈杂环境下一节课的详细文字本可能会占用到录音时长的</w:t>
      </w:r>
      <w:r w:rsidR="00AA0DC7" w:rsidRPr="00FF556A">
        <w:rPr>
          <w:rFonts w:ascii="Calibri" w:hAnsi="Calibri" w:hint="eastAsia"/>
          <w:color w:val="000000"/>
        </w:rPr>
        <w:t>5-6</w:t>
      </w:r>
      <w:r w:rsidR="00AA0DC7" w:rsidRPr="00FF556A">
        <w:rPr>
          <w:rFonts w:ascii="Calibri" w:hAnsi="Calibri" w:hint="eastAsia"/>
          <w:color w:val="000000"/>
        </w:rPr>
        <w:t>倍时间。</w:t>
      </w:r>
    </w:p>
    <w:p w14:paraId="04E8BC4D" w14:textId="77777777" w:rsidR="00AA0DC7" w:rsidRPr="00FF556A" w:rsidRDefault="00AA0DC7" w:rsidP="00AA0DC7">
      <w:pPr>
        <w:pBdr>
          <w:top w:val="nil"/>
          <w:left w:val="nil"/>
          <w:bottom w:val="nil"/>
          <w:right w:val="nil"/>
          <w:between w:val="nil"/>
        </w:pBdr>
        <w:spacing w:line="276" w:lineRule="auto"/>
        <w:jc w:val="both"/>
        <w:rPr>
          <w:rFonts w:ascii="Calibri" w:eastAsia="Calibri" w:hAnsi="Calibri" w:cs="Calibri"/>
          <w:color w:val="000000"/>
        </w:rPr>
      </w:pPr>
    </w:p>
    <w:p w14:paraId="6F8C761D" w14:textId="07C671F4" w:rsidR="00AA0DC7" w:rsidRPr="00FF556A" w:rsidRDefault="00AA0DC7" w:rsidP="00AA0DC7">
      <w:pPr>
        <w:pBdr>
          <w:top w:val="nil"/>
          <w:left w:val="nil"/>
          <w:bottom w:val="nil"/>
          <w:right w:val="nil"/>
          <w:between w:val="nil"/>
        </w:pBdr>
        <w:spacing w:line="276" w:lineRule="auto"/>
        <w:jc w:val="both"/>
        <w:rPr>
          <w:rFonts w:ascii="Calibri" w:hAnsi="Calibri" w:cs="Calibri"/>
          <w:color w:val="000000"/>
        </w:rPr>
      </w:pPr>
      <w:r w:rsidRPr="00FF556A">
        <w:rPr>
          <w:rFonts w:ascii="Calibri" w:hAnsi="Calibri" w:hint="eastAsia"/>
          <w:color w:val="000000"/>
        </w:rPr>
        <w:t>如果您对语言的意义和功能感兴趣，比如分析提问或探究学生的想法有多少是构建于其他人的想法之上的，那么您可以选择“智能逐字</w:t>
      </w:r>
      <w:r w:rsidR="00FF556A" w:rsidRPr="00FF556A">
        <w:rPr>
          <w:rFonts w:ascii="Calibri" w:hAnsi="Calibri" w:hint="eastAsia"/>
          <w:color w:val="000000"/>
        </w:rPr>
        <w:t>转录</w:t>
      </w:r>
      <w:r w:rsidRPr="00FF556A">
        <w:rPr>
          <w:rFonts w:ascii="Calibri" w:hAnsi="Calibri" w:hint="eastAsia"/>
          <w:color w:val="000000"/>
        </w:rPr>
        <w:t>”。这包含互动的精华，去除不必要的东西（如停顿、重复）。</w:t>
      </w:r>
      <w:r w:rsidR="000F2BFB" w:rsidRPr="00FF556A">
        <w:rPr>
          <w:rFonts w:ascii="Calibri" w:hAnsi="Calibri" w:hint="eastAsia"/>
          <w:color w:val="000000"/>
        </w:rPr>
        <w:t>使用</w:t>
      </w:r>
      <w:r w:rsidRPr="00FF556A">
        <w:rPr>
          <w:rFonts w:ascii="Calibri" w:hAnsi="Calibri" w:hint="eastAsia"/>
          <w:color w:val="000000"/>
        </w:rPr>
        <w:t>这个方法</w:t>
      </w:r>
      <w:r w:rsidR="000F2BFB" w:rsidRPr="00FF556A">
        <w:rPr>
          <w:rFonts w:ascii="Calibri" w:hAnsi="Calibri" w:hint="eastAsia"/>
          <w:color w:val="000000"/>
        </w:rPr>
        <w:t>，</w:t>
      </w:r>
      <w:r w:rsidRPr="00FF556A">
        <w:rPr>
          <w:rFonts w:ascii="Calibri" w:hAnsi="Calibri" w:hint="eastAsia"/>
          <w:color w:val="000000"/>
        </w:rPr>
        <w:t>必然</w:t>
      </w:r>
      <w:r w:rsidR="000F2BFB" w:rsidRPr="00FF556A">
        <w:rPr>
          <w:rFonts w:ascii="Calibri" w:hAnsi="Calibri" w:hint="eastAsia"/>
          <w:color w:val="000000"/>
        </w:rPr>
        <w:t>要</w:t>
      </w:r>
      <w:r w:rsidRPr="00FF556A">
        <w:rPr>
          <w:rFonts w:ascii="Calibri" w:hAnsi="Calibri" w:hint="eastAsia"/>
          <w:color w:val="000000"/>
        </w:rPr>
        <w:t>对</w:t>
      </w:r>
      <w:r w:rsidR="000F2BFB" w:rsidRPr="00FF556A">
        <w:rPr>
          <w:rFonts w:ascii="Calibri" w:hAnsi="Calibri" w:hint="eastAsia"/>
          <w:color w:val="000000"/>
        </w:rPr>
        <w:t>需</w:t>
      </w:r>
      <w:r w:rsidRPr="00FF556A">
        <w:rPr>
          <w:rFonts w:ascii="Calibri" w:hAnsi="Calibri" w:hint="eastAsia"/>
          <w:color w:val="000000"/>
        </w:rPr>
        <w:t>要</w:t>
      </w:r>
      <w:r w:rsidR="000F2BFB" w:rsidRPr="00FF556A">
        <w:rPr>
          <w:rFonts w:ascii="Calibri" w:hAnsi="Calibri" w:hint="eastAsia"/>
          <w:color w:val="000000"/>
        </w:rPr>
        <w:t>保留</w:t>
      </w:r>
      <w:r w:rsidRPr="00FF556A">
        <w:rPr>
          <w:rFonts w:ascii="Calibri" w:hAnsi="Calibri" w:hint="eastAsia"/>
          <w:color w:val="000000"/>
        </w:rPr>
        <w:t>哪些内容</w:t>
      </w:r>
      <w:r w:rsidR="000F2BFB" w:rsidRPr="00FF556A">
        <w:rPr>
          <w:rFonts w:ascii="Calibri" w:hAnsi="Calibri" w:hint="eastAsia"/>
          <w:color w:val="000000"/>
        </w:rPr>
        <w:t>进行</w:t>
      </w:r>
      <w:r w:rsidRPr="00FF556A">
        <w:rPr>
          <w:rFonts w:ascii="Calibri" w:hAnsi="Calibri" w:hint="eastAsia"/>
          <w:color w:val="000000"/>
        </w:rPr>
        <w:t>相当大的判断和选择。</w:t>
      </w:r>
    </w:p>
    <w:p w14:paraId="7A9C33D0" w14:textId="77777777" w:rsidR="00AA0DC7" w:rsidRPr="00FF556A" w:rsidRDefault="00AA0DC7" w:rsidP="00AA0DC7">
      <w:pPr>
        <w:pBdr>
          <w:top w:val="nil"/>
          <w:left w:val="nil"/>
          <w:bottom w:val="nil"/>
          <w:right w:val="nil"/>
          <w:between w:val="nil"/>
        </w:pBdr>
        <w:spacing w:line="276" w:lineRule="auto"/>
        <w:jc w:val="both"/>
        <w:rPr>
          <w:rFonts w:ascii="Calibri" w:eastAsia="Calibri" w:hAnsi="Calibri" w:cs="Calibri"/>
          <w:color w:val="000000"/>
        </w:rPr>
      </w:pPr>
    </w:p>
    <w:p w14:paraId="557CA760" w14:textId="3950264B" w:rsidR="00AA0DC7" w:rsidRPr="00FF556A" w:rsidRDefault="00AA0DC7" w:rsidP="00AA0DC7">
      <w:pPr>
        <w:pBdr>
          <w:top w:val="nil"/>
          <w:left w:val="nil"/>
          <w:bottom w:val="nil"/>
          <w:right w:val="nil"/>
          <w:between w:val="nil"/>
        </w:pBdr>
        <w:spacing w:line="276" w:lineRule="auto"/>
        <w:jc w:val="both"/>
        <w:rPr>
          <w:rFonts w:ascii="Calibri" w:hAnsi="Calibri" w:cs="Calibri"/>
          <w:color w:val="000000"/>
        </w:rPr>
      </w:pPr>
      <w:r w:rsidRPr="00FF556A">
        <w:rPr>
          <w:rFonts w:ascii="Calibri" w:hAnsi="Calibri" w:hint="eastAsia"/>
          <w:color w:val="000000"/>
        </w:rPr>
        <w:t>如果您的</w:t>
      </w:r>
      <w:r w:rsidR="000F2BFB" w:rsidRPr="00FF556A">
        <w:rPr>
          <w:rFonts w:ascii="Calibri" w:hAnsi="Calibri" w:hint="eastAsia"/>
          <w:color w:val="000000"/>
        </w:rPr>
        <w:t>调查焦点</w:t>
      </w:r>
      <w:r w:rsidRPr="00FF556A">
        <w:rPr>
          <w:rFonts w:ascii="Calibri" w:hAnsi="Calibri" w:hint="eastAsia"/>
          <w:color w:val="000000"/>
        </w:rPr>
        <w:t>要求非常详细而准确地记录所说的切实内容，则</w:t>
      </w:r>
      <w:r w:rsidR="000F2BFB" w:rsidRPr="00FF556A">
        <w:rPr>
          <w:rFonts w:ascii="Calibri" w:hAnsi="Calibri" w:hint="eastAsia"/>
          <w:color w:val="000000"/>
        </w:rPr>
        <w:t>适合</w:t>
      </w:r>
      <w:r w:rsidRPr="00FF556A">
        <w:rPr>
          <w:rFonts w:ascii="Calibri" w:hAnsi="Calibri" w:hint="eastAsia"/>
          <w:color w:val="000000"/>
        </w:rPr>
        <w:t>采用完整的逐字</w:t>
      </w:r>
      <w:r w:rsidR="00FF556A" w:rsidRPr="00FF556A">
        <w:rPr>
          <w:rFonts w:ascii="Calibri" w:hAnsi="Calibri" w:hint="eastAsia"/>
          <w:color w:val="000000"/>
        </w:rPr>
        <w:t>转录</w:t>
      </w:r>
      <w:r w:rsidRPr="00FF556A">
        <w:rPr>
          <w:rFonts w:ascii="Calibri" w:hAnsi="Calibri" w:hint="eastAsia"/>
          <w:color w:val="000000"/>
        </w:rPr>
        <w:t>。这包括更确切的实际口头词句和其他声音（如笑声）、停顿和其他时间选择的特征，有时还配有关于口气、手势等注释的细节。这个方法仍</w:t>
      </w:r>
      <w:r w:rsidR="000F2BFB" w:rsidRPr="00FF556A">
        <w:rPr>
          <w:rFonts w:ascii="Calibri" w:hAnsi="Calibri" w:hint="eastAsia"/>
          <w:color w:val="000000"/>
        </w:rPr>
        <w:t>需要</w:t>
      </w:r>
      <w:r w:rsidRPr="00FF556A">
        <w:rPr>
          <w:rFonts w:ascii="Calibri" w:hAnsi="Calibri" w:hint="eastAsia"/>
          <w:color w:val="000000"/>
        </w:rPr>
        <w:t>对要</w:t>
      </w:r>
      <w:r w:rsidR="000F2BFB" w:rsidRPr="00FF556A">
        <w:rPr>
          <w:rFonts w:ascii="Calibri" w:hAnsi="Calibri" w:hint="eastAsia"/>
          <w:color w:val="000000"/>
        </w:rPr>
        <w:t>保留</w:t>
      </w:r>
      <w:r w:rsidRPr="00FF556A">
        <w:rPr>
          <w:rFonts w:ascii="Calibri" w:hAnsi="Calibri" w:hint="eastAsia"/>
          <w:color w:val="000000"/>
        </w:rPr>
        <w:t>哪些内容</w:t>
      </w:r>
      <w:r w:rsidR="000F2BFB" w:rsidRPr="00FF556A">
        <w:rPr>
          <w:rFonts w:ascii="Calibri" w:hAnsi="Calibri" w:hint="eastAsia"/>
          <w:color w:val="000000"/>
        </w:rPr>
        <w:t>做出</w:t>
      </w:r>
      <w:r w:rsidRPr="00FF556A">
        <w:rPr>
          <w:rFonts w:ascii="Calibri" w:hAnsi="Calibri" w:hint="eastAsia"/>
          <w:color w:val="000000"/>
        </w:rPr>
        <w:t>判断和选择。</w:t>
      </w:r>
      <w:r w:rsidRPr="00FF556A">
        <w:rPr>
          <w:rFonts w:ascii="Calibri" w:hAnsi="Calibri" w:hint="eastAsia"/>
          <w:color w:val="000000"/>
        </w:rPr>
        <w:t xml:space="preserve"> </w:t>
      </w:r>
    </w:p>
    <w:p w14:paraId="2A2DEE9C" w14:textId="77777777" w:rsidR="00AA0DC7" w:rsidRPr="00FF556A" w:rsidRDefault="00AA0DC7" w:rsidP="00AA0DC7">
      <w:pPr>
        <w:pBdr>
          <w:top w:val="nil"/>
          <w:left w:val="nil"/>
          <w:bottom w:val="nil"/>
          <w:right w:val="nil"/>
          <w:between w:val="nil"/>
        </w:pBdr>
        <w:spacing w:line="276" w:lineRule="auto"/>
        <w:jc w:val="both"/>
        <w:rPr>
          <w:rFonts w:ascii="Calibri" w:eastAsia="Calibri" w:hAnsi="Calibri" w:cs="Calibri"/>
          <w:color w:val="000000"/>
        </w:rPr>
      </w:pPr>
    </w:p>
    <w:p w14:paraId="3F279D41" w14:textId="0A36A5B0" w:rsidR="00AA0DC7" w:rsidRPr="00FF556A" w:rsidRDefault="00AA0DC7" w:rsidP="00AA0DC7">
      <w:pPr>
        <w:pBdr>
          <w:top w:val="nil"/>
          <w:left w:val="nil"/>
          <w:bottom w:val="nil"/>
          <w:right w:val="nil"/>
          <w:between w:val="nil"/>
        </w:pBdr>
        <w:spacing w:line="276" w:lineRule="auto"/>
        <w:jc w:val="both"/>
        <w:rPr>
          <w:rFonts w:ascii="Calibri" w:hAnsi="Calibri" w:cs="Calibri"/>
          <w:color w:val="000000"/>
        </w:rPr>
      </w:pPr>
      <w:r w:rsidRPr="00FF556A">
        <w:rPr>
          <w:rFonts w:ascii="Calibri" w:hAnsi="Calibri" w:hint="eastAsia"/>
          <w:color w:val="000000"/>
        </w:rPr>
        <w:t>任何文本，不论怎样详细，都只能是实际所发生情况的一</w:t>
      </w:r>
      <w:r w:rsidR="000F2BFB" w:rsidRPr="00FF556A">
        <w:rPr>
          <w:rFonts w:ascii="Calibri" w:hAnsi="Calibri" w:hint="eastAsia"/>
          <w:color w:val="000000"/>
        </w:rPr>
        <w:t>种</w:t>
      </w:r>
      <w:r w:rsidRPr="00FF556A">
        <w:rPr>
          <w:rFonts w:ascii="Calibri" w:hAnsi="Calibri" w:hint="eastAsia"/>
          <w:color w:val="000000"/>
        </w:rPr>
        <w:t>描述。任何录制内容</w:t>
      </w:r>
      <w:r w:rsidR="000F2BFB" w:rsidRPr="00FF556A">
        <w:rPr>
          <w:rFonts w:ascii="Calibri" w:hAnsi="Calibri" w:hint="eastAsia"/>
          <w:color w:val="000000"/>
        </w:rPr>
        <w:t>都会</w:t>
      </w:r>
      <w:r w:rsidRPr="00FF556A">
        <w:rPr>
          <w:rFonts w:ascii="Calibri" w:hAnsi="Calibri" w:hint="eastAsia"/>
          <w:color w:val="000000"/>
        </w:rPr>
        <w:t>是不完</w:t>
      </w:r>
      <w:r w:rsidR="000F2BFB" w:rsidRPr="00FF556A">
        <w:rPr>
          <w:rFonts w:ascii="Calibri" w:hAnsi="Calibri" w:hint="eastAsia"/>
          <w:color w:val="000000"/>
        </w:rPr>
        <w:t>整</w:t>
      </w:r>
      <w:r w:rsidRPr="00FF556A">
        <w:rPr>
          <w:rFonts w:ascii="Calibri" w:hAnsi="Calibri" w:hint="eastAsia"/>
          <w:color w:val="000000"/>
        </w:rPr>
        <w:t>。研究者通常认为这样一种做法比较有用，即先做一个初步的</w:t>
      </w:r>
      <w:r w:rsidR="00FF556A" w:rsidRPr="00FF556A">
        <w:rPr>
          <w:rFonts w:ascii="Calibri" w:hAnsi="Calibri" w:hint="eastAsia"/>
          <w:color w:val="000000"/>
        </w:rPr>
        <w:t>转录</w:t>
      </w:r>
      <w:r w:rsidRPr="00FF556A">
        <w:rPr>
          <w:rFonts w:ascii="Calibri" w:hAnsi="Calibri" w:hint="eastAsia"/>
          <w:color w:val="000000"/>
        </w:rPr>
        <w:t>，然后再（通常是多次）听录音对此进行添加，从而建立起对所</w:t>
      </w:r>
      <w:r w:rsidR="00B06B25" w:rsidRPr="00FF556A">
        <w:rPr>
          <w:rFonts w:ascii="Calibri" w:hAnsi="Calibri" w:hint="eastAsia"/>
          <w:color w:val="000000"/>
        </w:rPr>
        <w:t>进行过的</w:t>
      </w:r>
      <w:r w:rsidRPr="00FF556A">
        <w:rPr>
          <w:rFonts w:ascii="Calibri" w:hAnsi="Calibri" w:hint="eastAsia"/>
          <w:color w:val="000000"/>
        </w:rPr>
        <w:t>会话的最佳理解。</w:t>
      </w:r>
    </w:p>
    <w:p w14:paraId="6DC8A47F" w14:textId="77777777" w:rsidR="00AA0DC7" w:rsidRPr="00FF556A" w:rsidRDefault="00AA0DC7" w:rsidP="00AA0DC7">
      <w:pPr>
        <w:pBdr>
          <w:top w:val="nil"/>
          <w:left w:val="nil"/>
          <w:bottom w:val="nil"/>
          <w:right w:val="nil"/>
          <w:between w:val="nil"/>
        </w:pBdr>
        <w:spacing w:line="276" w:lineRule="auto"/>
        <w:jc w:val="both"/>
        <w:rPr>
          <w:rFonts w:ascii="Calibri" w:eastAsia="Calibri" w:hAnsi="Calibri" w:cs="Calibri"/>
          <w:color w:val="000000"/>
        </w:rPr>
      </w:pPr>
    </w:p>
    <w:p w14:paraId="0D9B097C" w14:textId="3D7A20F0" w:rsidR="00DC1839" w:rsidRPr="00FF556A" w:rsidRDefault="00FF556A" w:rsidP="00DC1839">
      <w:pPr>
        <w:pBdr>
          <w:top w:val="nil"/>
          <w:left w:val="nil"/>
          <w:bottom w:val="nil"/>
          <w:right w:val="nil"/>
          <w:between w:val="nil"/>
        </w:pBdr>
        <w:spacing w:line="276" w:lineRule="auto"/>
        <w:jc w:val="both"/>
        <w:rPr>
          <w:rFonts w:ascii="Calibri" w:hAnsi="Calibri" w:cs="Calibri"/>
          <w:color w:val="000000"/>
        </w:rPr>
      </w:pPr>
      <w:r w:rsidRPr="00FF556A">
        <w:rPr>
          <w:rFonts w:ascii="Calibri" w:hAnsi="Calibri" w:hint="eastAsia"/>
          <w:b/>
          <w:color w:val="000000"/>
        </w:rPr>
        <w:t>转录</w:t>
      </w:r>
      <w:r w:rsidR="00DC1839" w:rsidRPr="00FF556A">
        <w:rPr>
          <w:rFonts w:ascii="Calibri" w:hAnsi="Calibri" w:hint="eastAsia"/>
          <w:b/>
          <w:color w:val="000000"/>
        </w:rPr>
        <w:t>工具</w:t>
      </w:r>
    </w:p>
    <w:p w14:paraId="0FC78416" w14:textId="09306CC5" w:rsidR="00DC1839" w:rsidRPr="00FF556A" w:rsidRDefault="00DC1839" w:rsidP="00DC1839">
      <w:pPr>
        <w:pBdr>
          <w:top w:val="nil"/>
          <w:left w:val="nil"/>
          <w:bottom w:val="nil"/>
          <w:right w:val="nil"/>
          <w:between w:val="nil"/>
        </w:pBdr>
        <w:spacing w:line="276" w:lineRule="auto"/>
        <w:jc w:val="both"/>
        <w:rPr>
          <w:rFonts w:ascii="Calibri" w:hAnsi="Calibri" w:cs="Calibri"/>
          <w:color w:val="000000"/>
        </w:rPr>
      </w:pPr>
      <w:r w:rsidRPr="00FF556A">
        <w:rPr>
          <w:rFonts w:ascii="Calibri" w:hAnsi="Calibri" w:hint="eastAsia"/>
          <w:color w:val="000000"/>
        </w:rPr>
        <w:t>一些辅助</w:t>
      </w:r>
      <w:r w:rsidR="00FF556A" w:rsidRPr="00FF556A">
        <w:rPr>
          <w:rFonts w:ascii="Calibri" w:hAnsi="Calibri" w:hint="eastAsia"/>
          <w:color w:val="000000"/>
        </w:rPr>
        <w:t>转录</w:t>
      </w:r>
      <w:r w:rsidRPr="00FF556A">
        <w:rPr>
          <w:rFonts w:ascii="Calibri" w:hAnsi="Calibri" w:hint="eastAsia"/>
          <w:color w:val="000000"/>
        </w:rPr>
        <w:t>的软件工具有：</w:t>
      </w:r>
      <w:r w:rsidRPr="00FF556A">
        <w:rPr>
          <w:rFonts w:ascii="Calibri" w:hAnsi="Calibri" w:hint="eastAsia"/>
          <w:color w:val="000000"/>
        </w:rPr>
        <w:t xml:space="preserve"> </w:t>
      </w:r>
    </w:p>
    <w:p w14:paraId="7422EFA5" w14:textId="2A7CEE2C" w:rsidR="00DC1839" w:rsidRPr="00FF556A" w:rsidRDefault="00DC1839" w:rsidP="00155BC0">
      <w:pPr>
        <w:numPr>
          <w:ilvl w:val="0"/>
          <w:numId w:val="29"/>
        </w:numPr>
        <w:pBdr>
          <w:top w:val="nil"/>
          <w:left w:val="nil"/>
          <w:bottom w:val="nil"/>
          <w:right w:val="nil"/>
          <w:between w:val="nil"/>
        </w:pBdr>
        <w:spacing w:line="276" w:lineRule="auto"/>
        <w:ind w:left="690" w:hanging="360"/>
        <w:contextualSpacing/>
        <w:jc w:val="both"/>
        <w:rPr>
          <w:rFonts w:ascii="Calibri" w:hAnsi="Calibri" w:cs="Calibri"/>
          <w:color w:val="000000"/>
        </w:rPr>
      </w:pPr>
      <w:proofErr w:type="spellStart"/>
      <w:r w:rsidRPr="00FF556A">
        <w:rPr>
          <w:rFonts w:ascii="Calibri" w:hAnsi="Calibri" w:hint="eastAsia"/>
          <w:color w:val="000000"/>
        </w:rPr>
        <w:t>Inqscribe</w:t>
      </w:r>
      <w:proofErr w:type="spellEnd"/>
      <w:r w:rsidRPr="00FF556A">
        <w:rPr>
          <w:rFonts w:ascii="Calibri" w:hAnsi="Calibri" w:hint="eastAsia"/>
          <w:color w:val="000000"/>
        </w:rPr>
        <w:t>——免费软件，在放慢录音播放速度上有用处，可在苹果或</w:t>
      </w:r>
      <w:r w:rsidRPr="00FF556A">
        <w:rPr>
          <w:rFonts w:ascii="Calibri" w:hAnsi="Calibri" w:hint="eastAsia"/>
          <w:color w:val="000000"/>
        </w:rPr>
        <w:t>Windows</w:t>
      </w:r>
      <w:r w:rsidRPr="00FF556A">
        <w:rPr>
          <w:rFonts w:ascii="Calibri" w:hAnsi="Calibri" w:hint="eastAsia"/>
          <w:color w:val="000000"/>
        </w:rPr>
        <w:t>上运行（</w:t>
      </w:r>
      <w:r w:rsidR="00B430DA" w:rsidRPr="00FF556A">
        <w:fldChar w:fldCharType="begin"/>
      </w:r>
      <w:r w:rsidR="00B430DA" w:rsidRPr="00FF556A">
        <w:instrText xml:space="preserve"> HYPERLINK "https://www.inqscribe.com/" \h </w:instrText>
      </w:r>
      <w:r w:rsidR="00B430DA" w:rsidRPr="00FF556A">
        <w:fldChar w:fldCharType="separate"/>
      </w:r>
      <w:r w:rsidRPr="00FF556A">
        <w:rPr>
          <w:rFonts w:ascii="Calibri" w:hAnsi="Calibri" w:hint="eastAsia"/>
          <w:color w:val="1155CC"/>
          <w:u w:val="single"/>
        </w:rPr>
        <w:t>https://www.inqscribe.com/</w:t>
      </w:r>
      <w:r w:rsidR="00B430DA" w:rsidRPr="00FF556A">
        <w:rPr>
          <w:rFonts w:ascii="Calibri" w:hAnsi="Calibri"/>
          <w:color w:val="1155CC"/>
          <w:u w:val="single"/>
        </w:rPr>
        <w:fldChar w:fldCharType="end"/>
      </w:r>
      <w:r w:rsidRPr="00FF556A">
        <w:rPr>
          <w:rFonts w:ascii="Calibri" w:hAnsi="Calibri" w:hint="eastAsia"/>
          <w:color w:val="000000"/>
        </w:rPr>
        <w:t>）。注意，文本无法从免费版本上导出，但可以进行复制粘贴</w:t>
      </w:r>
    </w:p>
    <w:p w14:paraId="7B507ADC" w14:textId="77777777" w:rsidR="00DC1839" w:rsidRPr="00FF556A" w:rsidRDefault="00DC1839" w:rsidP="00155BC0">
      <w:pPr>
        <w:numPr>
          <w:ilvl w:val="0"/>
          <w:numId w:val="29"/>
        </w:numPr>
        <w:pBdr>
          <w:top w:val="nil"/>
          <w:left w:val="nil"/>
          <w:bottom w:val="nil"/>
          <w:right w:val="nil"/>
          <w:between w:val="nil"/>
        </w:pBdr>
        <w:spacing w:line="276" w:lineRule="auto"/>
        <w:ind w:left="690" w:hanging="360"/>
        <w:contextualSpacing/>
        <w:jc w:val="both"/>
        <w:rPr>
          <w:rFonts w:ascii="Calibri" w:hAnsi="Calibri" w:cs="Calibri"/>
          <w:color w:val="000000"/>
        </w:rPr>
      </w:pPr>
      <w:proofErr w:type="spellStart"/>
      <w:r w:rsidRPr="00FF556A">
        <w:rPr>
          <w:rFonts w:ascii="Calibri" w:hAnsi="Calibri" w:hint="eastAsia"/>
          <w:color w:val="000000"/>
        </w:rPr>
        <w:t>Easytranscript</w:t>
      </w:r>
      <w:proofErr w:type="spellEnd"/>
      <w:r w:rsidRPr="00FF556A">
        <w:rPr>
          <w:rFonts w:ascii="Calibri" w:hAnsi="Calibri" w:hint="eastAsia"/>
          <w:color w:val="000000"/>
        </w:rPr>
        <w:t>——免费软件，可在苹果或</w:t>
      </w:r>
      <w:r w:rsidRPr="00FF556A">
        <w:rPr>
          <w:rFonts w:ascii="Calibri" w:hAnsi="Calibri" w:hint="eastAsia"/>
          <w:color w:val="000000"/>
        </w:rPr>
        <w:t>Windows</w:t>
      </w:r>
      <w:r w:rsidRPr="00FF556A">
        <w:rPr>
          <w:rFonts w:ascii="Calibri" w:hAnsi="Calibri" w:hint="eastAsia"/>
          <w:color w:val="000000"/>
        </w:rPr>
        <w:t>上运行并且允许用户导出文件</w:t>
      </w:r>
      <w:r w:rsidRPr="00FF556A">
        <w:rPr>
          <w:rFonts w:ascii="Calibri" w:hAnsi="Calibri" w:hint="eastAsia"/>
          <w:color w:val="000000"/>
        </w:rPr>
        <w:t xml:space="preserve">                         </w:t>
      </w:r>
    </w:p>
    <w:p w14:paraId="598635BE" w14:textId="77777777" w:rsidR="00DC1839" w:rsidRPr="00FF556A" w:rsidRDefault="00DC1839" w:rsidP="00DC1839">
      <w:pPr>
        <w:pBdr>
          <w:top w:val="nil"/>
          <w:left w:val="nil"/>
          <w:bottom w:val="nil"/>
          <w:right w:val="nil"/>
          <w:between w:val="nil"/>
        </w:pBdr>
        <w:spacing w:line="276" w:lineRule="auto"/>
        <w:ind w:left="330"/>
        <w:jc w:val="both"/>
        <w:rPr>
          <w:rFonts w:ascii="Calibri" w:hAnsi="Calibri" w:cs="Calibri"/>
          <w:color w:val="000000"/>
        </w:rPr>
      </w:pPr>
      <w:r w:rsidRPr="00FF556A">
        <w:rPr>
          <w:rFonts w:ascii="Calibri" w:hAnsi="Calibri" w:hint="eastAsia"/>
          <w:color w:val="000000"/>
        </w:rPr>
        <w:t xml:space="preserve">      </w:t>
      </w:r>
      <w:hyperlink r:id="rId38">
        <w:r w:rsidRPr="00FF556A">
          <w:rPr>
            <w:rFonts w:ascii="Calibri" w:hAnsi="Calibri" w:hint="eastAsia"/>
            <w:color w:val="0000FF"/>
            <w:u w:val="single"/>
          </w:rPr>
          <w:t>http://www.e-werkzeug.eu/index.php/en/products/easytranscript</w:t>
        </w:r>
      </w:hyperlink>
      <w:r w:rsidRPr="00FF556A">
        <w:rPr>
          <w:rFonts w:ascii="Calibri" w:hAnsi="Calibri" w:hint="eastAsia"/>
          <w:color w:val="000000"/>
        </w:rPr>
        <w:t xml:space="preserve"> </w:t>
      </w:r>
    </w:p>
    <w:p w14:paraId="0CC8A28D" w14:textId="77777777" w:rsidR="00DC1839" w:rsidRPr="00FF556A" w:rsidRDefault="00DC1839" w:rsidP="00DC1839">
      <w:pPr>
        <w:pBdr>
          <w:top w:val="nil"/>
          <w:left w:val="nil"/>
          <w:bottom w:val="nil"/>
          <w:right w:val="nil"/>
          <w:between w:val="nil"/>
        </w:pBdr>
        <w:spacing w:line="276" w:lineRule="auto"/>
        <w:jc w:val="both"/>
        <w:rPr>
          <w:rFonts w:ascii="Calibri" w:eastAsia="Calibri" w:hAnsi="Calibri" w:cs="Calibri"/>
          <w:color w:val="000000"/>
        </w:rPr>
      </w:pPr>
    </w:p>
    <w:p w14:paraId="0810BD9D" w14:textId="77777777" w:rsidR="00DC1839" w:rsidRPr="00FF556A" w:rsidRDefault="00DC1839" w:rsidP="00DC1839">
      <w:pPr>
        <w:pBdr>
          <w:top w:val="nil"/>
          <w:left w:val="nil"/>
          <w:bottom w:val="nil"/>
          <w:right w:val="nil"/>
          <w:between w:val="nil"/>
        </w:pBdr>
        <w:spacing w:line="276" w:lineRule="auto"/>
        <w:jc w:val="both"/>
        <w:rPr>
          <w:rFonts w:ascii="Calibri" w:hAnsi="Calibri" w:cs="Calibri"/>
          <w:color w:val="000000"/>
        </w:rPr>
      </w:pPr>
      <w:r w:rsidRPr="00FF556A">
        <w:rPr>
          <w:rFonts w:ascii="Calibri" w:hAnsi="Calibri" w:hint="eastAsia"/>
          <w:color w:val="000000"/>
        </w:rPr>
        <w:t>您还可以找到摄像机、电脑或其他录制设备中内置的功能，比如标出时间码或“标记”感兴趣的部分供以后返回查看等选项。</w:t>
      </w:r>
      <w:r w:rsidRPr="00FF556A">
        <w:rPr>
          <w:rFonts w:ascii="Calibri" w:hAnsi="Calibri" w:hint="eastAsia"/>
          <w:color w:val="000000"/>
        </w:rPr>
        <w:t xml:space="preserve"> </w:t>
      </w:r>
    </w:p>
    <w:p w14:paraId="0546E0F8" w14:textId="77777777" w:rsidR="00DC1839" w:rsidRPr="00FF556A" w:rsidRDefault="00DC1839" w:rsidP="00DC1839">
      <w:pPr>
        <w:pBdr>
          <w:top w:val="nil"/>
          <w:left w:val="nil"/>
          <w:bottom w:val="nil"/>
          <w:right w:val="nil"/>
          <w:between w:val="nil"/>
        </w:pBdr>
        <w:spacing w:line="276" w:lineRule="auto"/>
        <w:jc w:val="both"/>
        <w:rPr>
          <w:rFonts w:ascii="Calibri" w:eastAsia="Calibri" w:hAnsi="Calibri" w:cs="Calibri"/>
          <w:color w:val="000000"/>
        </w:rPr>
      </w:pPr>
    </w:p>
    <w:p w14:paraId="0B312EAA" w14:textId="4A34264E" w:rsidR="00DC1839" w:rsidRPr="00FF556A" w:rsidRDefault="00FF556A" w:rsidP="00DC1839">
      <w:pPr>
        <w:pBdr>
          <w:top w:val="nil"/>
          <w:left w:val="nil"/>
          <w:bottom w:val="nil"/>
          <w:right w:val="nil"/>
          <w:between w:val="nil"/>
        </w:pBdr>
        <w:spacing w:line="276" w:lineRule="auto"/>
        <w:jc w:val="both"/>
        <w:rPr>
          <w:rFonts w:ascii="Calibri" w:hAnsi="Calibri" w:cs="Calibri"/>
          <w:color w:val="000000"/>
        </w:rPr>
      </w:pPr>
      <w:r w:rsidRPr="00FF556A">
        <w:rPr>
          <w:rFonts w:ascii="Calibri" w:hAnsi="Calibri" w:hint="eastAsia"/>
          <w:b/>
          <w:color w:val="000000"/>
        </w:rPr>
        <w:t>转录</w:t>
      </w:r>
      <w:r w:rsidR="00DC1839" w:rsidRPr="00FF556A">
        <w:rPr>
          <w:rFonts w:ascii="Calibri" w:hAnsi="Calibri" w:hint="eastAsia"/>
          <w:b/>
          <w:color w:val="000000"/>
        </w:rPr>
        <w:t>记号法：</w:t>
      </w:r>
      <w:r w:rsidR="00DC1839" w:rsidRPr="00FF556A">
        <w:rPr>
          <w:rFonts w:ascii="Calibri" w:hAnsi="Calibri" w:hint="eastAsia"/>
          <w:color w:val="000000"/>
        </w:rPr>
        <w:t>研究人员用某些规约来指示重要的非言语项目，您可以选择从中采纳多少用于您自己的记录。在我们</w:t>
      </w:r>
      <w:r w:rsidR="00B06B25" w:rsidRPr="00FF556A">
        <w:rPr>
          <w:rFonts w:ascii="Calibri" w:hAnsi="Calibri" w:hint="eastAsia"/>
          <w:color w:val="000000"/>
        </w:rPr>
        <w:t>正在进行的</w:t>
      </w:r>
      <w:r w:rsidR="00DC1839" w:rsidRPr="00FF556A">
        <w:rPr>
          <w:rFonts w:ascii="Calibri" w:hAnsi="Calibri" w:hint="eastAsia"/>
          <w:color w:val="000000"/>
        </w:rPr>
        <w:t>项目中，我们采用下列简单的规则，改编自</w:t>
      </w:r>
      <w:r w:rsidR="00DC1839" w:rsidRPr="00FF556A">
        <w:rPr>
          <w:rFonts w:ascii="Calibri" w:hAnsi="Calibri" w:hint="eastAsia"/>
          <w:color w:val="000000"/>
        </w:rPr>
        <w:t>Jefferson</w:t>
      </w:r>
      <w:r w:rsidR="00DC1839" w:rsidRPr="00FF556A">
        <w:rPr>
          <w:rFonts w:ascii="Calibri" w:hAnsi="Calibri" w:hint="eastAsia"/>
          <w:color w:val="000000"/>
        </w:rPr>
        <w:t>（</w:t>
      </w:r>
      <w:r w:rsidR="00DC1839" w:rsidRPr="00FF556A">
        <w:rPr>
          <w:rFonts w:ascii="Calibri" w:hAnsi="Calibri" w:hint="eastAsia"/>
          <w:color w:val="000000"/>
        </w:rPr>
        <w:t>1984</w:t>
      </w:r>
      <w:r w:rsidR="00DC1839" w:rsidRPr="00FF556A">
        <w:rPr>
          <w:rFonts w:ascii="Calibri" w:hAnsi="Calibri" w:hint="eastAsia"/>
          <w:color w:val="000000"/>
        </w:rPr>
        <w:t>）。</w:t>
      </w:r>
    </w:p>
    <w:p w14:paraId="78D7D572" w14:textId="77777777" w:rsidR="00DC1839" w:rsidRPr="00FF556A" w:rsidRDefault="00DC1839" w:rsidP="00DC1839">
      <w:pPr>
        <w:pBdr>
          <w:top w:val="nil"/>
          <w:left w:val="nil"/>
          <w:bottom w:val="nil"/>
          <w:right w:val="nil"/>
          <w:between w:val="nil"/>
        </w:pBdr>
        <w:rPr>
          <w:rFonts w:ascii="Calibri" w:eastAsia="Calibri" w:hAnsi="Calibri" w:cs="Calibri"/>
          <w:color w:val="000000"/>
        </w:rPr>
      </w:pPr>
    </w:p>
    <w:p w14:paraId="0B245E45" w14:textId="77777777" w:rsidR="00DC1839" w:rsidRPr="00FF556A" w:rsidRDefault="00DC1839" w:rsidP="00DC1839">
      <w:pPr>
        <w:pBdr>
          <w:top w:val="nil"/>
          <w:left w:val="nil"/>
          <w:bottom w:val="nil"/>
          <w:right w:val="nil"/>
          <w:between w:val="nil"/>
        </w:pBdr>
        <w:rPr>
          <w:rFonts w:ascii="Calibri" w:hAnsi="Calibri" w:cs="Calibri"/>
          <w:color w:val="000000"/>
        </w:rPr>
      </w:pPr>
      <w:r w:rsidRPr="00FF556A">
        <w:rPr>
          <w:rFonts w:ascii="Calibri" w:hAnsi="Calibri" w:hint="eastAsia"/>
          <w:b/>
          <w:color w:val="000000"/>
          <w:sz w:val="22"/>
          <w:szCs w:val="22"/>
        </w:rPr>
        <w:t>改编后的</w:t>
      </w:r>
      <w:r w:rsidRPr="00FF556A">
        <w:rPr>
          <w:rFonts w:ascii="Calibri" w:hAnsi="Calibri" w:hint="eastAsia"/>
          <w:b/>
          <w:color w:val="000000"/>
          <w:sz w:val="22"/>
          <w:szCs w:val="22"/>
        </w:rPr>
        <w:t>Jefferson</w:t>
      </w:r>
      <w:r w:rsidRPr="00FF556A">
        <w:rPr>
          <w:rFonts w:ascii="Calibri" w:hAnsi="Calibri" w:hint="eastAsia"/>
          <w:b/>
          <w:color w:val="000000"/>
          <w:sz w:val="22"/>
          <w:szCs w:val="22"/>
        </w:rPr>
        <w:t>记号法</w:t>
      </w:r>
      <w:r w:rsidRPr="00FF556A">
        <w:rPr>
          <w:rFonts w:ascii="Calibri" w:eastAsia="Calibri" w:hAnsi="Calibri" w:cs="Calibri"/>
          <w:b/>
          <w:color w:val="000000"/>
          <w:sz w:val="22"/>
          <w:szCs w:val="22"/>
          <w:vertAlign w:val="superscript"/>
        </w:rPr>
        <w:footnoteReference w:id="1"/>
      </w:r>
      <w:r w:rsidRPr="00FF556A">
        <w:rPr>
          <w:rFonts w:ascii="Calibri" w:hAnsi="Calibri" w:hint="eastAsia"/>
          <w:b/>
          <w:color w:val="000000"/>
          <w:sz w:val="22"/>
          <w:szCs w:val="22"/>
        </w:rPr>
        <w:t xml:space="preserve">  </w:t>
      </w:r>
      <w:r w:rsidRPr="00FF556A">
        <w:rPr>
          <w:rFonts w:hint="eastAsia"/>
          <w:noProof/>
        </w:rPr>
        <w:drawing>
          <wp:inline distT="114300" distB="114300" distL="114300" distR="114300" wp14:anchorId="6523EC3D" wp14:editId="2E2AD5B9">
            <wp:extent cx="190500" cy="190500"/>
            <wp:effectExtent l="0" t="0" r="0" b="0"/>
            <wp:docPr id="37" name="image64.png"/>
            <wp:cNvGraphicFramePr/>
            <a:graphic xmlns:a="http://schemas.openxmlformats.org/drawingml/2006/main">
              <a:graphicData uri="http://schemas.openxmlformats.org/drawingml/2006/picture">
                <pic:pic xmlns:pic="http://schemas.openxmlformats.org/drawingml/2006/picture">
                  <pic:nvPicPr>
                    <pic:cNvPr id="0" name="image64.png"/>
                    <pic:cNvPicPr preferRelativeResize="0"/>
                  </pic:nvPicPr>
                  <pic:blipFill>
                    <a:blip r:embed="rId19"/>
                    <a:srcRect/>
                    <a:stretch>
                      <a:fillRect/>
                    </a:stretch>
                  </pic:blipFill>
                  <pic:spPr>
                    <a:xfrm>
                      <a:off x="0" y="0"/>
                      <a:ext cx="190500" cy="190500"/>
                    </a:xfrm>
                    <a:prstGeom prst="rect">
                      <a:avLst/>
                    </a:prstGeom>
                    <a:ln/>
                  </pic:spPr>
                </pic:pic>
              </a:graphicData>
            </a:graphic>
          </wp:inline>
        </w:drawing>
      </w:r>
    </w:p>
    <w:tbl>
      <w:tblPr>
        <w:tblStyle w:val="ae"/>
        <w:tblW w:w="10410" w:type="dxa"/>
        <w:tblBorders>
          <w:top w:val="nil"/>
          <w:left w:val="nil"/>
          <w:bottom w:val="nil"/>
          <w:right w:val="nil"/>
          <w:insideH w:val="nil"/>
          <w:insideV w:val="nil"/>
        </w:tblBorders>
        <w:tblLayout w:type="fixed"/>
        <w:tblLook w:val="0600" w:firstRow="0" w:lastRow="0" w:firstColumn="0" w:lastColumn="0" w:noHBand="1" w:noVBand="1"/>
      </w:tblPr>
      <w:tblGrid>
        <w:gridCol w:w="1695"/>
        <w:gridCol w:w="2070"/>
        <w:gridCol w:w="6645"/>
      </w:tblGrid>
      <w:tr w:rsidR="00DC1839" w:rsidRPr="00FF556A" w14:paraId="73F9ED2B" w14:textId="77777777" w:rsidTr="00A724F9">
        <w:tc>
          <w:tcPr>
            <w:tcW w:w="1695" w:type="dxa"/>
            <w:tcBorders>
              <w:bottom w:val="single" w:sz="8" w:space="0" w:color="000000"/>
            </w:tcBorders>
            <w:tcMar>
              <w:top w:w="100" w:type="dxa"/>
              <w:left w:w="100" w:type="dxa"/>
              <w:bottom w:w="100" w:type="dxa"/>
              <w:right w:w="100" w:type="dxa"/>
            </w:tcMar>
          </w:tcPr>
          <w:p w14:paraId="0D412741" w14:textId="77777777" w:rsidR="00DC1839" w:rsidRPr="00FF556A" w:rsidRDefault="00DC1839" w:rsidP="00A724F9">
            <w:pPr>
              <w:widowControl w:val="0"/>
              <w:pBdr>
                <w:top w:val="nil"/>
                <w:left w:val="nil"/>
                <w:bottom w:val="nil"/>
                <w:right w:val="nil"/>
                <w:between w:val="nil"/>
              </w:pBdr>
              <w:spacing w:line="276" w:lineRule="auto"/>
              <w:contextualSpacing w:val="0"/>
              <w:rPr>
                <w:rFonts w:ascii="Calibri" w:hAnsi="Calibri" w:cs="Calibri"/>
                <w:color w:val="000000"/>
              </w:rPr>
            </w:pPr>
            <w:r w:rsidRPr="00FF556A">
              <w:rPr>
                <w:rFonts w:ascii="Calibri" w:hAnsi="Calibri" w:hint="eastAsia"/>
                <w:b/>
                <w:color w:val="000000"/>
                <w:sz w:val="22"/>
                <w:szCs w:val="22"/>
              </w:rPr>
              <w:t>符号</w:t>
            </w:r>
          </w:p>
        </w:tc>
        <w:tc>
          <w:tcPr>
            <w:tcW w:w="2070" w:type="dxa"/>
            <w:tcBorders>
              <w:bottom w:val="single" w:sz="8" w:space="0" w:color="000000"/>
            </w:tcBorders>
            <w:tcMar>
              <w:top w:w="100" w:type="dxa"/>
              <w:left w:w="100" w:type="dxa"/>
              <w:bottom w:w="100" w:type="dxa"/>
              <w:right w:w="100" w:type="dxa"/>
            </w:tcMar>
          </w:tcPr>
          <w:p w14:paraId="178BA635" w14:textId="77777777" w:rsidR="00DC1839" w:rsidRPr="00FF556A" w:rsidRDefault="00DC1839" w:rsidP="00A724F9">
            <w:pPr>
              <w:widowControl w:val="0"/>
              <w:pBdr>
                <w:top w:val="nil"/>
                <w:left w:val="nil"/>
                <w:bottom w:val="nil"/>
                <w:right w:val="nil"/>
                <w:between w:val="nil"/>
              </w:pBdr>
              <w:spacing w:line="276" w:lineRule="auto"/>
              <w:contextualSpacing w:val="0"/>
              <w:rPr>
                <w:rFonts w:ascii="Calibri" w:hAnsi="Calibri" w:cs="Calibri"/>
                <w:color w:val="000000"/>
              </w:rPr>
            </w:pPr>
            <w:r w:rsidRPr="00FF556A">
              <w:rPr>
                <w:rFonts w:ascii="Calibri" w:hAnsi="Calibri" w:hint="eastAsia"/>
                <w:b/>
                <w:color w:val="000000"/>
                <w:sz w:val="22"/>
                <w:szCs w:val="22"/>
              </w:rPr>
              <w:t>名称</w:t>
            </w:r>
          </w:p>
        </w:tc>
        <w:tc>
          <w:tcPr>
            <w:tcW w:w="6645" w:type="dxa"/>
            <w:tcBorders>
              <w:bottom w:val="single" w:sz="8" w:space="0" w:color="000000"/>
            </w:tcBorders>
            <w:tcMar>
              <w:top w:w="100" w:type="dxa"/>
              <w:left w:w="100" w:type="dxa"/>
              <w:bottom w:w="100" w:type="dxa"/>
              <w:right w:w="100" w:type="dxa"/>
            </w:tcMar>
          </w:tcPr>
          <w:p w14:paraId="6373FE91" w14:textId="77777777" w:rsidR="00DC1839" w:rsidRPr="00FF556A" w:rsidRDefault="00DC1839" w:rsidP="00A724F9">
            <w:pPr>
              <w:widowControl w:val="0"/>
              <w:pBdr>
                <w:top w:val="nil"/>
                <w:left w:val="nil"/>
                <w:bottom w:val="nil"/>
                <w:right w:val="nil"/>
                <w:between w:val="nil"/>
              </w:pBdr>
              <w:spacing w:line="276" w:lineRule="auto"/>
              <w:contextualSpacing w:val="0"/>
              <w:rPr>
                <w:rFonts w:ascii="Calibri" w:hAnsi="Calibri" w:cs="Calibri"/>
                <w:color w:val="000000"/>
              </w:rPr>
            </w:pPr>
            <w:r w:rsidRPr="00FF556A">
              <w:rPr>
                <w:rFonts w:ascii="Calibri" w:hAnsi="Calibri" w:hint="eastAsia"/>
                <w:b/>
                <w:color w:val="000000"/>
                <w:sz w:val="22"/>
                <w:szCs w:val="22"/>
              </w:rPr>
              <w:t>用途</w:t>
            </w:r>
          </w:p>
        </w:tc>
      </w:tr>
      <w:tr w:rsidR="00DC1839" w:rsidRPr="00FF556A" w14:paraId="2972B53C" w14:textId="77777777" w:rsidTr="00A724F9">
        <w:tc>
          <w:tcPr>
            <w:tcW w:w="1695" w:type="dxa"/>
            <w:tcBorders>
              <w:bottom w:val="single" w:sz="8" w:space="0" w:color="999999"/>
            </w:tcBorders>
            <w:tcMar>
              <w:top w:w="100" w:type="dxa"/>
              <w:left w:w="120" w:type="dxa"/>
              <w:bottom w:w="100" w:type="dxa"/>
              <w:right w:w="120" w:type="dxa"/>
            </w:tcMar>
          </w:tcPr>
          <w:p w14:paraId="560C8B6C" w14:textId="77777777" w:rsidR="00DC1839" w:rsidRPr="00FF556A" w:rsidRDefault="00DC1839" w:rsidP="00A724F9">
            <w:pPr>
              <w:widowControl w:val="0"/>
              <w:pBdr>
                <w:top w:val="nil"/>
                <w:left w:val="nil"/>
                <w:bottom w:val="nil"/>
                <w:right w:val="nil"/>
                <w:between w:val="nil"/>
              </w:pBdr>
              <w:spacing w:line="276" w:lineRule="auto"/>
              <w:contextualSpacing w:val="0"/>
              <w:rPr>
                <w:rFonts w:ascii="Calibri" w:hAnsi="Calibri" w:cs="Calibri"/>
                <w:color w:val="000000"/>
              </w:rPr>
            </w:pPr>
            <w:r w:rsidRPr="00FF556A">
              <w:rPr>
                <w:rFonts w:ascii="Calibri" w:hAnsi="Calibri" w:hint="eastAsia"/>
                <w:color w:val="000000"/>
                <w:sz w:val="22"/>
                <w:szCs w:val="22"/>
              </w:rPr>
              <w:t>(3+)</w:t>
            </w:r>
          </w:p>
        </w:tc>
        <w:tc>
          <w:tcPr>
            <w:tcW w:w="2070" w:type="dxa"/>
            <w:tcBorders>
              <w:bottom w:val="single" w:sz="8" w:space="0" w:color="999999"/>
            </w:tcBorders>
            <w:tcMar>
              <w:top w:w="100" w:type="dxa"/>
              <w:left w:w="120" w:type="dxa"/>
              <w:bottom w:w="100" w:type="dxa"/>
              <w:right w:w="120" w:type="dxa"/>
            </w:tcMar>
          </w:tcPr>
          <w:p w14:paraId="3A4D915D" w14:textId="77777777" w:rsidR="00DC1839" w:rsidRPr="00FF556A" w:rsidRDefault="00DC1839" w:rsidP="00A724F9">
            <w:pPr>
              <w:widowControl w:val="0"/>
              <w:pBdr>
                <w:top w:val="nil"/>
                <w:left w:val="nil"/>
                <w:bottom w:val="nil"/>
                <w:right w:val="nil"/>
                <w:between w:val="nil"/>
              </w:pBdr>
              <w:spacing w:line="276" w:lineRule="auto"/>
              <w:contextualSpacing w:val="0"/>
              <w:rPr>
                <w:rFonts w:ascii="Calibri" w:hAnsi="Calibri" w:cs="Calibri"/>
                <w:color w:val="000000"/>
              </w:rPr>
            </w:pPr>
            <w:r w:rsidRPr="00FF556A">
              <w:rPr>
                <w:rFonts w:ascii="Calibri" w:hAnsi="Calibri" w:hint="eastAsia"/>
                <w:color w:val="000000"/>
                <w:sz w:val="22"/>
                <w:szCs w:val="22"/>
              </w:rPr>
              <w:t>长停顿</w:t>
            </w:r>
          </w:p>
        </w:tc>
        <w:tc>
          <w:tcPr>
            <w:tcW w:w="6645" w:type="dxa"/>
            <w:tcBorders>
              <w:bottom w:val="single" w:sz="8" w:space="0" w:color="999999"/>
            </w:tcBorders>
            <w:tcMar>
              <w:top w:w="100" w:type="dxa"/>
              <w:left w:w="120" w:type="dxa"/>
              <w:bottom w:w="100" w:type="dxa"/>
              <w:right w:w="120" w:type="dxa"/>
            </w:tcMar>
          </w:tcPr>
          <w:p w14:paraId="4CCE828A" w14:textId="77777777" w:rsidR="00DC1839" w:rsidRPr="00FF556A" w:rsidRDefault="00DC1839" w:rsidP="00A724F9">
            <w:pPr>
              <w:widowControl w:val="0"/>
              <w:pBdr>
                <w:top w:val="nil"/>
                <w:left w:val="nil"/>
                <w:bottom w:val="nil"/>
                <w:right w:val="nil"/>
                <w:between w:val="nil"/>
              </w:pBdr>
              <w:spacing w:line="276" w:lineRule="auto"/>
              <w:contextualSpacing w:val="0"/>
              <w:rPr>
                <w:rFonts w:ascii="Calibri" w:hAnsi="Calibri" w:cs="Calibri"/>
                <w:color w:val="000000"/>
              </w:rPr>
            </w:pPr>
            <w:r w:rsidRPr="00FF556A">
              <w:rPr>
                <w:rFonts w:ascii="Calibri" w:hAnsi="Calibri" w:hint="eastAsia"/>
                <w:color w:val="000000"/>
                <w:sz w:val="22"/>
                <w:szCs w:val="22"/>
              </w:rPr>
              <w:t>停顿至少</w:t>
            </w:r>
            <w:r w:rsidRPr="00FF556A">
              <w:rPr>
                <w:rFonts w:ascii="Calibri" w:hAnsi="Calibri" w:hint="eastAsia"/>
                <w:color w:val="000000"/>
                <w:sz w:val="22"/>
                <w:szCs w:val="22"/>
              </w:rPr>
              <w:t>3</w:t>
            </w:r>
            <w:r w:rsidRPr="00FF556A">
              <w:rPr>
                <w:rFonts w:ascii="Calibri" w:hAnsi="Calibri" w:hint="eastAsia"/>
                <w:color w:val="000000"/>
                <w:sz w:val="22"/>
                <w:szCs w:val="22"/>
              </w:rPr>
              <w:t>秒</w:t>
            </w:r>
          </w:p>
        </w:tc>
      </w:tr>
      <w:tr w:rsidR="00DC1839" w:rsidRPr="00FF556A" w14:paraId="4FE0D567" w14:textId="77777777" w:rsidTr="00A724F9">
        <w:tc>
          <w:tcPr>
            <w:tcW w:w="1695" w:type="dxa"/>
            <w:tcBorders>
              <w:bottom w:val="single" w:sz="8" w:space="0" w:color="999999"/>
            </w:tcBorders>
            <w:tcMar>
              <w:top w:w="100" w:type="dxa"/>
              <w:left w:w="120" w:type="dxa"/>
              <w:bottom w:w="100" w:type="dxa"/>
              <w:right w:w="120" w:type="dxa"/>
            </w:tcMar>
          </w:tcPr>
          <w:p w14:paraId="309F951E" w14:textId="77777777" w:rsidR="00DC1839" w:rsidRPr="00FF556A" w:rsidRDefault="00DC1839" w:rsidP="00A724F9">
            <w:pPr>
              <w:widowControl w:val="0"/>
              <w:pBdr>
                <w:top w:val="nil"/>
                <w:left w:val="nil"/>
                <w:bottom w:val="nil"/>
                <w:right w:val="nil"/>
                <w:between w:val="nil"/>
              </w:pBdr>
              <w:spacing w:line="276" w:lineRule="auto"/>
              <w:contextualSpacing w:val="0"/>
              <w:rPr>
                <w:rFonts w:ascii="Calibri" w:hAnsi="Calibri" w:cs="Calibri"/>
                <w:color w:val="000000"/>
              </w:rPr>
            </w:pPr>
            <w:r w:rsidRPr="00FF556A">
              <w:rPr>
                <w:rFonts w:ascii="Calibri" w:hAnsi="Calibri" w:hint="eastAsia"/>
                <w:color w:val="000000"/>
                <w:sz w:val="22"/>
                <w:szCs w:val="22"/>
              </w:rPr>
              <w:t>（文字）</w:t>
            </w:r>
          </w:p>
        </w:tc>
        <w:tc>
          <w:tcPr>
            <w:tcW w:w="2070" w:type="dxa"/>
            <w:tcBorders>
              <w:bottom w:val="single" w:sz="8" w:space="0" w:color="999999"/>
            </w:tcBorders>
            <w:tcMar>
              <w:top w:w="100" w:type="dxa"/>
              <w:left w:w="120" w:type="dxa"/>
              <w:bottom w:w="100" w:type="dxa"/>
              <w:right w:w="120" w:type="dxa"/>
            </w:tcMar>
          </w:tcPr>
          <w:p w14:paraId="75285CF6" w14:textId="77777777" w:rsidR="00DC1839" w:rsidRPr="00FF556A" w:rsidRDefault="00DC1839" w:rsidP="00A724F9">
            <w:pPr>
              <w:widowControl w:val="0"/>
              <w:pBdr>
                <w:top w:val="nil"/>
                <w:left w:val="nil"/>
                <w:bottom w:val="nil"/>
                <w:right w:val="nil"/>
                <w:between w:val="nil"/>
              </w:pBdr>
              <w:spacing w:line="276" w:lineRule="auto"/>
              <w:contextualSpacing w:val="0"/>
              <w:rPr>
                <w:rFonts w:ascii="Calibri" w:hAnsi="Calibri" w:cs="Calibri"/>
                <w:color w:val="000000"/>
              </w:rPr>
            </w:pPr>
            <w:r w:rsidRPr="00FF556A">
              <w:rPr>
                <w:rFonts w:ascii="Calibri" w:hAnsi="Calibri" w:hint="eastAsia"/>
                <w:color w:val="000000"/>
                <w:sz w:val="22"/>
                <w:szCs w:val="22"/>
              </w:rPr>
              <w:t>圆括号</w:t>
            </w:r>
          </w:p>
        </w:tc>
        <w:tc>
          <w:tcPr>
            <w:tcW w:w="6645" w:type="dxa"/>
            <w:tcBorders>
              <w:bottom w:val="single" w:sz="8" w:space="0" w:color="999999"/>
            </w:tcBorders>
            <w:tcMar>
              <w:top w:w="100" w:type="dxa"/>
              <w:left w:w="120" w:type="dxa"/>
              <w:bottom w:w="100" w:type="dxa"/>
              <w:right w:w="120" w:type="dxa"/>
            </w:tcMar>
          </w:tcPr>
          <w:p w14:paraId="28834AFF" w14:textId="77777777" w:rsidR="00DC1839" w:rsidRPr="00FF556A" w:rsidRDefault="00DC1839" w:rsidP="00A724F9">
            <w:pPr>
              <w:widowControl w:val="0"/>
              <w:pBdr>
                <w:top w:val="nil"/>
                <w:left w:val="nil"/>
                <w:bottom w:val="nil"/>
                <w:right w:val="nil"/>
                <w:between w:val="nil"/>
              </w:pBdr>
              <w:spacing w:line="276" w:lineRule="auto"/>
              <w:contextualSpacing w:val="0"/>
              <w:rPr>
                <w:rFonts w:ascii="Calibri" w:hAnsi="Calibri" w:cs="Calibri"/>
                <w:color w:val="000000"/>
              </w:rPr>
            </w:pPr>
            <w:r w:rsidRPr="00FF556A">
              <w:rPr>
                <w:rFonts w:ascii="Calibri" w:hAnsi="Calibri" w:hint="eastAsia"/>
                <w:color w:val="000000"/>
                <w:sz w:val="22"/>
                <w:szCs w:val="22"/>
              </w:rPr>
              <w:t>文字本中不清楚或有疑问的言语。</w:t>
            </w:r>
          </w:p>
        </w:tc>
      </w:tr>
      <w:tr w:rsidR="00DC1839" w:rsidRPr="00FF556A" w14:paraId="4905CF00" w14:textId="77777777" w:rsidTr="00A724F9">
        <w:tc>
          <w:tcPr>
            <w:tcW w:w="1695" w:type="dxa"/>
            <w:tcBorders>
              <w:bottom w:val="single" w:sz="8" w:space="0" w:color="999999"/>
            </w:tcBorders>
            <w:tcMar>
              <w:top w:w="100" w:type="dxa"/>
              <w:left w:w="120" w:type="dxa"/>
              <w:bottom w:w="100" w:type="dxa"/>
              <w:right w:w="120" w:type="dxa"/>
            </w:tcMar>
          </w:tcPr>
          <w:p w14:paraId="7F67B62B" w14:textId="77777777" w:rsidR="00DC1839" w:rsidRPr="00FF556A" w:rsidRDefault="00DC1839" w:rsidP="00A724F9">
            <w:pPr>
              <w:widowControl w:val="0"/>
              <w:pBdr>
                <w:top w:val="nil"/>
                <w:left w:val="nil"/>
                <w:bottom w:val="nil"/>
                <w:right w:val="nil"/>
                <w:between w:val="nil"/>
              </w:pBdr>
              <w:spacing w:line="276" w:lineRule="auto"/>
              <w:contextualSpacing w:val="0"/>
              <w:rPr>
                <w:rFonts w:ascii="Calibri" w:hAnsi="Calibri" w:cs="Calibri"/>
                <w:color w:val="000000"/>
              </w:rPr>
            </w:pPr>
            <w:r w:rsidRPr="00FF556A">
              <w:rPr>
                <w:rFonts w:ascii="Calibri" w:hAnsi="Calibri" w:hint="eastAsia"/>
                <w:i/>
                <w:color w:val="000000"/>
                <w:sz w:val="22"/>
                <w:szCs w:val="22"/>
              </w:rPr>
              <w:t>（（斜体文字））</w:t>
            </w:r>
          </w:p>
        </w:tc>
        <w:tc>
          <w:tcPr>
            <w:tcW w:w="2070" w:type="dxa"/>
            <w:tcBorders>
              <w:bottom w:val="single" w:sz="8" w:space="0" w:color="999999"/>
            </w:tcBorders>
            <w:tcMar>
              <w:top w:w="100" w:type="dxa"/>
              <w:left w:w="120" w:type="dxa"/>
              <w:bottom w:w="100" w:type="dxa"/>
              <w:right w:w="120" w:type="dxa"/>
            </w:tcMar>
          </w:tcPr>
          <w:p w14:paraId="48C48316" w14:textId="77777777" w:rsidR="00DC1839" w:rsidRPr="00FF556A" w:rsidRDefault="00DC1839" w:rsidP="00A724F9">
            <w:pPr>
              <w:widowControl w:val="0"/>
              <w:pBdr>
                <w:top w:val="nil"/>
                <w:left w:val="nil"/>
                <w:bottom w:val="nil"/>
                <w:right w:val="nil"/>
                <w:between w:val="nil"/>
              </w:pBdr>
              <w:spacing w:line="276" w:lineRule="auto"/>
              <w:contextualSpacing w:val="0"/>
              <w:rPr>
                <w:rFonts w:ascii="Calibri" w:hAnsi="Calibri" w:cs="Calibri"/>
                <w:color w:val="000000"/>
              </w:rPr>
            </w:pPr>
            <w:r w:rsidRPr="00FF556A">
              <w:rPr>
                <w:rFonts w:ascii="Calibri" w:hAnsi="Calibri" w:hint="eastAsia"/>
                <w:color w:val="000000"/>
                <w:sz w:val="22"/>
                <w:szCs w:val="22"/>
              </w:rPr>
              <w:t>斜体</w:t>
            </w:r>
            <w:r w:rsidRPr="00FF556A">
              <w:rPr>
                <w:rFonts w:ascii="Calibri" w:hAnsi="Calibri" w:hint="eastAsia"/>
                <w:color w:val="000000"/>
                <w:sz w:val="22"/>
                <w:szCs w:val="22"/>
              </w:rPr>
              <w:t xml:space="preserve"> + </w:t>
            </w:r>
            <w:r w:rsidRPr="00FF556A">
              <w:rPr>
                <w:rFonts w:ascii="Calibri" w:hAnsi="Calibri" w:hint="eastAsia"/>
                <w:color w:val="000000"/>
                <w:sz w:val="22"/>
                <w:szCs w:val="22"/>
              </w:rPr>
              <w:t>双圆括号</w:t>
            </w:r>
          </w:p>
        </w:tc>
        <w:tc>
          <w:tcPr>
            <w:tcW w:w="6645" w:type="dxa"/>
            <w:tcBorders>
              <w:bottom w:val="single" w:sz="8" w:space="0" w:color="999999"/>
            </w:tcBorders>
            <w:tcMar>
              <w:top w:w="100" w:type="dxa"/>
              <w:left w:w="120" w:type="dxa"/>
              <w:bottom w:w="100" w:type="dxa"/>
              <w:right w:w="120" w:type="dxa"/>
            </w:tcMar>
          </w:tcPr>
          <w:p w14:paraId="35E5B963" w14:textId="76990422" w:rsidR="00DC1839" w:rsidRPr="00FF556A" w:rsidRDefault="00DC1839" w:rsidP="00A724F9">
            <w:pPr>
              <w:widowControl w:val="0"/>
              <w:pBdr>
                <w:top w:val="nil"/>
                <w:left w:val="nil"/>
                <w:bottom w:val="nil"/>
                <w:right w:val="nil"/>
                <w:between w:val="nil"/>
              </w:pBdr>
              <w:spacing w:line="276" w:lineRule="auto"/>
              <w:contextualSpacing w:val="0"/>
              <w:rPr>
                <w:rFonts w:ascii="Calibri" w:hAnsi="Calibri" w:cs="Calibri"/>
                <w:color w:val="000000"/>
              </w:rPr>
            </w:pPr>
            <w:r w:rsidRPr="00FF556A">
              <w:rPr>
                <w:rFonts w:ascii="Calibri" w:hAnsi="Calibri" w:hint="eastAsia"/>
                <w:color w:val="000000"/>
                <w:sz w:val="22"/>
                <w:szCs w:val="22"/>
              </w:rPr>
              <w:t>标记非言语活动或在</w:t>
            </w:r>
            <w:r w:rsidR="00B06B25" w:rsidRPr="00FF556A">
              <w:rPr>
                <w:rFonts w:ascii="Calibri" w:hAnsi="Calibri" w:hint="eastAsia"/>
                <w:color w:val="000000"/>
                <w:sz w:val="22"/>
                <w:szCs w:val="22"/>
              </w:rPr>
              <w:t>不易了解说</w:t>
            </w:r>
            <w:r w:rsidRPr="00FF556A">
              <w:rPr>
                <w:rFonts w:ascii="Calibri" w:hAnsi="Calibri" w:hint="eastAsia"/>
                <w:color w:val="000000"/>
                <w:sz w:val="22"/>
                <w:szCs w:val="22"/>
              </w:rPr>
              <w:t>话者</w:t>
            </w:r>
            <w:r w:rsidR="00B06B25" w:rsidRPr="00FF556A">
              <w:rPr>
                <w:rFonts w:ascii="Calibri" w:hAnsi="Calibri" w:hint="eastAsia"/>
                <w:color w:val="000000"/>
                <w:sz w:val="22"/>
                <w:szCs w:val="22"/>
              </w:rPr>
              <w:t>身份</w:t>
            </w:r>
            <w:r w:rsidRPr="00FF556A">
              <w:rPr>
                <w:rFonts w:ascii="Calibri" w:hAnsi="Calibri" w:hint="eastAsia"/>
                <w:color w:val="000000"/>
                <w:sz w:val="22"/>
                <w:szCs w:val="22"/>
              </w:rPr>
              <w:t>的情况下予以指出。</w:t>
            </w:r>
          </w:p>
        </w:tc>
      </w:tr>
    </w:tbl>
    <w:p w14:paraId="7EE30A23" w14:textId="77777777" w:rsidR="00DC1839" w:rsidRPr="00FF556A" w:rsidRDefault="00DC1839" w:rsidP="00DC1839">
      <w:pPr>
        <w:pBdr>
          <w:top w:val="nil"/>
          <w:left w:val="nil"/>
          <w:bottom w:val="nil"/>
          <w:right w:val="nil"/>
          <w:between w:val="nil"/>
        </w:pBdr>
        <w:rPr>
          <w:rFonts w:ascii="Calibri" w:hAnsi="Calibri" w:cs="Calibri"/>
          <w:color w:val="000000"/>
        </w:rPr>
      </w:pPr>
      <w:r w:rsidRPr="00FF556A">
        <w:rPr>
          <w:rFonts w:ascii="Calibri" w:hAnsi="Calibri" w:hint="eastAsia"/>
          <w:b/>
          <w:color w:val="000000"/>
          <w:sz w:val="22"/>
          <w:szCs w:val="22"/>
        </w:rPr>
        <w:t xml:space="preserve"> </w:t>
      </w:r>
    </w:p>
    <w:p w14:paraId="6708EA6E" w14:textId="77777777" w:rsidR="00DC1839" w:rsidRPr="00FF556A" w:rsidRDefault="00DC1839" w:rsidP="00DC1839">
      <w:pPr>
        <w:pBdr>
          <w:top w:val="nil"/>
          <w:left w:val="nil"/>
          <w:bottom w:val="nil"/>
          <w:right w:val="nil"/>
          <w:between w:val="nil"/>
        </w:pBdr>
        <w:rPr>
          <w:rFonts w:ascii="Calibri" w:hAnsi="Calibri" w:cs="Calibri"/>
          <w:color w:val="000000"/>
        </w:rPr>
      </w:pPr>
      <w:r w:rsidRPr="00FF556A">
        <w:rPr>
          <w:rFonts w:ascii="Calibri" w:hAnsi="Calibri" w:hint="eastAsia"/>
          <w:b/>
          <w:color w:val="000000"/>
          <w:sz w:val="22"/>
          <w:szCs w:val="22"/>
        </w:rPr>
        <w:t xml:space="preserve"> </w:t>
      </w:r>
    </w:p>
    <w:p w14:paraId="6A5688ED" w14:textId="1782A007" w:rsidR="00DC1839" w:rsidRPr="00FF556A" w:rsidRDefault="00DC1839" w:rsidP="00DC1839">
      <w:pPr>
        <w:pBdr>
          <w:top w:val="nil"/>
          <w:left w:val="nil"/>
          <w:bottom w:val="nil"/>
          <w:right w:val="nil"/>
          <w:between w:val="nil"/>
        </w:pBdr>
        <w:rPr>
          <w:rFonts w:ascii="Calibri" w:hAnsi="Calibri" w:cs="Calibri"/>
          <w:color w:val="000000"/>
        </w:rPr>
      </w:pPr>
      <w:bookmarkStart w:id="8" w:name="_4i7ojhp"/>
      <w:bookmarkEnd w:id="8"/>
      <w:r w:rsidRPr="00FF556A">
        <w:rPr>
          <w:rFonts w:hint="eastAsia"/>
        </w:rPr>
        <w:br w:type="page"/>
      </w:r>
    </w:p>
    <w:p w14:paraId="455B8CD4" w14:textId="597AE0D6" w:rsidR="00AA0DC7" w:rsidRPr="00FF556A" w:rsidRDefault="00E76953" w:rsidP="00C9587E">
      <w:pPr>
        <w:pStyle w:val="Heading3"/>
        <w:rPr>
          <w:sz w:val="26"/>
          <w:szCs w:val="26"/>
        </w:rPr>
      </w:pPr>
      <w:r w:rsidRPr="00FF556A">
        <w:rPr>
          <w:rFonts w:hint="eastAsia"/>
        </w:rPr>
        <w:lastRenderedPageBreak/>
        <w:t>3.</w:t>
      </w:r>
      <w:r w:rsidRPr="00FF556A">
        <w:rPr>
          <w:rFonts w:hint="eastAsia"/>
        </w:rPr>
        <w:t>在</w:t>
      </w:r>
      <w:r w:rsidRPr="00FF556A">
        <w:rPr>
          <w:rFonts w:hint="eastAsia"/>
        </w:rPr>
        <w:t>Smartboard</w:t>
      </w:r>
      <w:r w:rsidRPr="00FF556A">
        <w:rPr>
          <w:rFonts w:hint="eastAsia"/>
        </w:rPr>
        <w:t>上使用</w:t>
      </w:r>
      <w:r w:rsidRPr="00FF556A">
        <w:rPr>
          <w:rFonts w:hint="eastAsia"/>
        </w:rPr>
        <w:t>Smart Recorder</w:t>
      </w:r>
      <w:r w:rsidR="00AA0DC7" w:rsidRPr="00FF556A">
        <w:rPr>
          <w:color w:val="5F497A"/>
          <w:sz w:val="26"/>
          <w:szCs w:val="26"/>
          <w:vertAlign w:val="superscript"/>
        </w:rPr>
        <w:footnoteReference w:id="2"/>
      </w:r>
      <w:r w:rsidRPr="00FF556A">
        <w:rPr>
          <w:rFonts w:hint="eastAsia"/>
          <w:sz w:val="26"/>
          <w:szCs w:val="26"/>
        </w:rPr>
        <w:t xml:space="preserve">  </w:t>
      </w:r>
      <w:r w:rsidRPr="00FF556A">
        <w:rPr>
          <w:rFonts w:hint="eastAsia"/>
          <w:noProof/>
          <w:sz w:val="26"/>
          <w:szCs w:val="26"/>
        </w:rPr>
        <w:drawing>
          <wp:inline distT="114300" distB="114300" distL="114300" distR="114300" wp14:anchorId="0F0256F1" wp14:editId="67CE24E7">
            <wp:extent cx="190500" cy="190500"/>
            <wp:effectExtent l="0" t="0" r="0" b="0"/>
            <wp:docPr id="46" name="image47.png"/>
            <wp:cNvGraphicFramePr/>
            <a:graphic xmlns:a="http://schemas.openxmlformats.org/drawingml/2006/main">
              <a:graphicData uri="http://schemas.openxmlformats.org/drawingml/2006/picture">
                <pic:pic xmlns:pic="http://schemas.openxmlformats.org/drawingml/2006/picture">
                  <pic:nvPicPr>
                    <pic:cNvPr id="0" name="image47.png"/>
                    <pic:cNvPicPr preferRelativeResize="0"/>
                  </pic:nvPicPr>
                  <pic:blipFill>
                    <a:blip r:embed="rId19"/>
                    <a:srcRect/>
                    <a:stretch>
                      <a:fillRect/>
                    </a:stretch>
                  </pic:blipFill>
                  <pic:spPr>
                    <a:xfrm>
                      <a:off x="0" y="0"/>
                      <a:ext cx="190500" cy="190500"/>
                    </a:xfrm>
                    <a:prstGeom prst="rect">
                      <a:avLst/>
                    </a:prstGeom>
                    <a:ln/>
                  </pic:spPr>
                </pic:pic>
              </a:graphicData>
            </a:graphic>
          </wp:inline>
        </w:drawing>
      </w:r>
    </w:p>
    <w:p w14:paraId="6436820C" w14:textId="77777777" w:rsidR="00AA0DC7" w:rsidRPr="00FF556A" w:rsidRDefault="00AA0DC7" w:rsidP="00AA0DC7">
      <w:pPr>
        <w:pBdr>
          <w:top w:val="nil"/>
          <w:left w:val="nil"/>
          <w:bottom w:val="nil"/>
          <w:right w:val="nil"/>
          <w:between w:val="nil"/>
        </w:pBdr>
        <w:spacing w:line="336" w:lineRule="auto"/>
        <w:rPr>
          <w:rFonts w:ascii="Calibri" w:eastAsia="Calibri" w:hAnsi="Calibri" w:cs="Calibri"/>
          <w:color w:val="000000"/>
        </w:rPr>
      </w:pPr>
    </w:p>
    <w:p w14:paraId="1A27E8D1" w14:textId="77777777" w:rsidR="00AA0DC7" w:rsidRPr="00FF556A" w:rsidRDefault="00AA0DC7" w:rsidP="00AA0DC7">
      <w:pPr>
        <w:pBdr>
          <w:top w:val="nil"/>
          <w:left w:val="nil"/>
          <w:bottom w:val="nil"/>
          <w:right w:val="nil"/>
          <w:between w:val="nil"/>
        </w:pBdr>
        <w:spacing w:after="220" w:line="336" w:lineRule="auto"/>
        <w:ind w:left="220"/>
        <w:jc w:val="center"/>
        <w:rPr>
          <w:rFonts w:ascii="Calibri" w:hAnsi="Calibri" w:cs="Calibri"/>
          <w:color w:val="000000"/>
        </w:rPr>
      </w:pPr>
      <w:r w:rsidRPr="00FF556A">
        <w:rPr>
          <w:rFonts w:ascii="Calibri" w:hAnsi="Calibri" w:hint="eastAsia"/>
          <w:noProof/>
          <w:color w:val="000000"/>
        </w:rPr>
        <w:drawing>
          <wp:inline distT="114300" distB="114300" distL="114300" distR="114300" wp14:anchorId="6A6AAB73" wp14:editId="19404C72">
            <wp:extent cx="2066925" cy="1228725"/>
            <wp:effectExtent l="0" t="0" r="0" b="0"/>
            <wp:docPr id="53" name="image48.png"/>
            <wp:cNvGraphicFramePr/>
            <a:graphic xmlns:a="http://schemas.openxmlformats.org/drawingml/2006/main">
              <a:graphicData uri="http://schemas.openxmlformats.org/drawingml/2006/picture">
                <pic:pic xmlns:pic="http://schemas.openxmlformats.org/drawingml/2006/picture">
                  <pic:nvPicPr>
                    <pic:cNvPr id="0" name="image48.png"/>
                    <pic:cNvPicPr preferRelativeResize="0"/>
                  </pic:nvPicPr>
                  <pic:blipFill>
                    <a:blip r:embed="rId39"/>
                    <a:srcRect/>
                    <a:stretch>
                      <a:fillRect/>
                    </a:stretch>
                  </pic:blipFill>
                  <pic:spPr>
                    <a:xfrm>
                      <a:off x="0" y="0"/>
                      <a:ext cx="2066925" cy="1228725"/>
                    </a:xfrm>
                    <a:prstGeom prst="rect">
                      <a:avLst/>
                    </a:prstGeom>
                    <a:ln/>
                  </pic:spPr>
                </pic:pic>
              </a:graphicData>
            </a:graphic>
          </wp:inline>
        </w:drawing>
      </w:r>
    </w:p>
    <w:p w14:paraId="081B6755" w14:textId="67409445" w:rsidR="00AA0DC7" w:rsidRPr="00FF556A" w:rsidRDefault="00AA0DC7" w:rsidP="00AA0DC7">
      <w:pPr>
        <w:pBdr>
          <w:top w:val="nil"/>
          <w:left w:val="nil"/>
          <w:bottom w:val="nil"/>
          <w:right w:val="nil"/>
          <w:between w:val="nil"/>
        </w:pBdr>
        <w:spacing w:line="336" w:lineRule="auto"/>
        <w:jc w:val="both"/>
        <w:rPr>
          <w:rFonts w:ascii="Calibri" w:hAnsi="Calibri" w:cs="Calibri"/>
          <w:color w:val="000000"/>
        </w:rPr>
      </w:pPr>
      <w:r w:rsidRPr="00FF556A">
        <w:rPr>
          <w:rFonts w:ascii="Calibri" w:hAnsi="Calibri" w:hint="eastAsia"/>
          <w:b/>
          <w:color w:val="000000"/>
        </w:rPr>
        <w:t>Smart Recorder</w:t>
      </w:r>
      <w:r w:rsidRPr="00FF556A">
        <w:rPr>
          <w:rFonts w:ascii="Calibri" w:hAnsi="Calibri" w:hint="eastAsia"/>
          <w:color w:val="000000"/>
        </w:rPr>
        <w:t>是一个互动白板设备，可用于音频录制教师的讲述和</w:t>
      </w:r>
      <w:r w:rsidRPr="00FF556A">
        <w:rPr>
          <w:rFonts w:ascii="Calibri" w:hAnsi="Calibri" w:hint="eastAsia"/>
          <w:color w:val="000000"/>
        </w:rPr>
        <w:t>/</w:t>
      </w:r>
      <w:r w:rsidRPr="00FF556A">
        <w:rPr>
          <w:rFonts w:ascii="Calibri" w:hAnsi="Calibri" w:hint="eastAsia"/>
          <w:color w:val="000000"/>
        </w:rPr>
        <w:t>或位于或靠近白板的活动，或全班</w:t>
      </w:r>
      <w:r w:rsidR="00B06B25" w:rsidRPr="00FF556A">
        <w:rPr>
          <w:rFonts w:ascii="Calibri" w:hAnsi="Calibri" w:hint="eastAsia"/>
          <w:color w:val="000000"/>
        </w:rPr>
        <w:t>课堂</w:t>
      </w:r>
      <w:r w:rsidRPr="00FF556A">
        <w:rPr>
          <w:rFonts w:ascii="Calibri" w:hAnsi="Calibri" w:hint="eastAsia"/>
          <w:color w:val="000000"/>
        </w:rPr>
        <w:t>讨论，而且还能录制屏幕上发生的一切。它可从</w:t>
      </w:r>
      <w:r w:rsidRPr="00FF556A">
        <w:rPr>
          <w:rFonts w:ascii="Calibri" w:hAnsi="Calibri" w:hint="eastAsia"/>
          <w:color w:val="000000"/>
        </w:rPr>
        <w:t>Smart Notebook</w:t>
      </w:r>
      <w:r w:rsidRPr="00FF556A">
        <w:rPr>
          <w:rFonts w:ascii="Calibri" w:hAnsi="Calibri" w:hint="eastAsia"/>
          <w:color w:val="000000"/>
        </w:rPr>
        <w:t>应用程序开启使用，也可以独立于</w:t>
      </w:r>
      <w:r w:rsidRPr="00FF556A">
        <w:rPr>
          <w:rFonts w:ascii="Calibri" w:hAnsi="Calibri" w:hint="eastAsia"/>
          <w:color w:val="000000"/>
        </w:rPr>
        <w:t>Notebook</w:t>
      </w:r>
      <w:r w:rsidRPr="00FF556A">
        <w:rPr>
          <w:rFonts w:ascii="Calibri" w:hAnsi="Calibri" w:hint="eastAsia"/>
          <w:color w:val="000000"/>
        </w:rPr>
        <w:t>使用（查看您的“应用程序”文件夹，或使用</w:t>
      </w:r>
      <w:r w:rsidRPr="00FF556A">
        <w:rPr>
          <w:rFonts w:ascii="Calibri" w:hAnsi="Calibri" w:hint="eastAsia"/>
          <w:color w:val="000000"/>
        </w:rPr>
        <w:t>Spotlight Tool</w:t>
      </w:r>
      <w:r w:rsidRPr="00FF556A">
        <w:rPr>
          <w:rFonts w:ascii="Calibri" w:hAnsi="Calibri" w:hint="eastAsia"/>
          <w:color w:val="000000"/>
        </w:rPr>
        <w:t>来搜索“</w:t>
      </w:r>
      <w:r w:rsidRPr="00FF556A">
        <w:rPr>
          <w:rFonts w:ascii="Calibri" w:hAnsi="Calibri" w:hint="eastAsia"/>
          <w:color w:val="000000"/>
        </w:rPr>
        <w:t>Recorder</w:t>
      </w:r>
      <w:r w:rsidRPr="00FF556A">
        <w:rPr>
          <w:rFonts w:ascii="Calibri" w:hAnsi="Calibri" w:hint="eastAsia"/>
          <w:color w:val="000000"/>
        </w:rPr>
        <w:t>”）。</w:t>
      </w:r>
      <w:r w:rsidRPr="00FF556A">
        <w:rPr>
          <w:rFonts w:ascii="Calibri" w:hAnsi="Calibri" w:hint="eastAsia"/>
          <w:color w:val="000000"/>
        </w:rPr>
        <w:t xml:space="preserve">  </w:t>
      </w:r>
      <w:r w:rsidRPr="00FF556A">
        <w:rPr>
          <w:rFonts w:ascii="Calibri" w:hAnsi="Calibri" w:hint="eastAsia"/>
          <w:color w:val="000000"/>
        </w:rPr>
        <w:t>这意味着它可以用来录制您在电脑上所做的</w:t>
      </w:r>
      <w:r w:rsidRPr="00FF556A">
        <w:rPr>
          <w:rFonts w:ascii="Calibri" w:hAnsi="Calibri" w:hint="eastAsia"/>
          <w:color w:val="000000"/>
          <w:u w:val="single"/>
        </w:rPr>
        <w:t>一切</w:t>
      </w:r>
      <w:r w:rsidRPr="00FF556A">
        <w:rPr>
          <w:rFonts w:ascii="Calibri" w:hAnsi="Calibri" w:hint="eastAsia"/>
          <w:color w:val="000000"/>
        </w:rPr>
        <w:t>。一旦录制完成，您会有一个单独的影片文件，可以嵌入您的课堂维基百科或博客中，或者……</w:t>
      </w:r>
      <w:r w:rsidRPr="00FF556A">
        <w:rPr>
          <w:rFonts w:ascii="Calibri" w:hAnsi="Calibri" w:hint="eastAsia"/>
          <w:color w:val="000000"/>
        </w:rPr>
        <w:t xml:space="preserve"> </w:t>
      </w:r>
      <w:r w:rsidRPr="00FF556A">
        <w:rPr>
          <w:rFonts w:ascii="Calibri" w:hAnsi="Calibri" w:hint="eastAsia"/>
          <w:color w:val="000000"/>
        </w:rPr>
        <w:t>对了，还可以生成一个</w:t>
      </w:r>
      <w:r w:rsidRPr="00FF556A">
        <w:rPr>
          <w:rFonts w:ascii="Calibri" w:hAnsi="Calibri" w:hint="eastAsia"/>
          <w:color w:val="000000"/>
        </w:rPr>
        <w:t>Notebook</w:t>
      </w:r>
      <w:r w:rsidRPr="00FF556A">
        <w:rPr>
          <w:rFonts w:ascii="Calibri" w:hAnsi="Calibri" w:hint="eastAsia"/>
          <w:color w:val="000000"/>
        </w:rPr>
        <w:t>文件。</w:t>
      </w:r>
      <w:r w:rsidRPr="00FF556A">
        <w:rPr>
          <w:rFonts w:ascii="Calibri" w:hAnsi="Calibri" w:hint="eastAsia"/>
          <w:color w:val="000000"/>
        </w:rPr>
        <w:t xml:space="preserve">    </w:t>
      </w:r>
      <w:r w:rsidRPr="00FF556A">
        <w:rPr>
          <w:rFonts w:ascii="Calibri" w:hAnsi="Calibri" w:hint="eastAsia"/>
          <w:color w:val="000000"/>
        </w:rPr>
        <w:t>如果有必要的话，您甚至可以将您的影音上传到</w:t>
      </w:r>
      <w:r w:rsidRPr="00FF556A">
        <w:rPr>
          <w:rFonts w:ascii="Calibri" w:hAnsi="Calibri" w:hint="eastAsia"/>
          <w:color w:val="000000"/>
        </w:rPr>
        <w:t>YouTube</w:t>
      </w:r>
      <w:r w:rsidRPr="00FF556A">
        <w:rPr>
          <w:rFonts w:ascii="Calibri" w:hAnsi="Calibri" w:hint="eastAsia"/>
          <w:color w:val="000000"/>
        </w:rPr>
        <w:t>或</w:t>
      </w:r>
      <w:r w:rsidRPr="00FF556A">
        <w:rPr>
          <w:rFonts w:ascii="Calibri" w:hAnsi="Calibri" w:hint="eastAsia"/>
          <w:color w:val="000000"/>
        </w:rPr>
        <w:t>Teacher Tube</w:t>
      </w:r>
      <w:r w:rsidRPr="00FF556A">
        <w:rPr>
          <w:rFonts w:ascii="Calibri" w:hAnsi="Calibri" w:hint="eastAsia"/>
          <w:color w:val="000000"/>
        </w:rPr>
        <w:t>，或任何其他视频网站，这样可以让您的学生一遍遍地观看。</w:t>
      </w:r>
      <w:r w:rsidRPr="00FF556A">
        <w:rPr>
          <w:rFonts w:ascii="Calibri" w:hAnsi="Calibri" w:hint="eastAsia"/>
          <w:color w:val="000000"/>
        </w:rPr>
        <w:t xml:space="preserve">  </w:t>
      </w:r>
      <w:r w:rsidRPr="00FF556A">
        <w:rPr>
          <w:rFonts w:ascii="Calibri" w:hAnsi="Calibri" w:hint="eastAsia"/>
          <w:color w:val="000000"/>
        </w:rPr>
        <w:t>我特别喜欢让我的学生用这个录音机来制作影片，比如，展示她们如何解决数学问题的。</w:t>
      </w:r>
      <w:r w:rsidRPr="00FF556A">
        <w:rPr>
          <w:rFonts w:ascii="Calibri" w:hAnsi="Calibri" w:hint="eastAsia"/>
          <w:color w:val="000000"/>
        </w:rPr>
        <w:t xml:space="preserve">  </w:t>
      </w:r>
      <w:r w:rsidRPr="00FF556A">
        <w:rPr>
          <w:rFonts w:ascii="Calibri" w:hAnsi="Calibri" w:hint="eastAsia"/>
          <w:color w:val="000000"/>
        </w:rPr>
        <w:t>我不仅能看到她们是怎么做的、听到她们的解释，还能将视频作为一份材料保存在她们的作业文件夹中，或者留着以后开家长会的时候</w:t>
      </w:r>
      <w:r w:rsidR="00B06B25" w:rsidRPr="00FF556A">
        <w:rPr>
          <w:rFonts w:ascii="Calibri" w:hAnsi="Calibri" w:hint="eastAsia"/>
          <w:color w:val="000000"/>
        </w:rPr>
        <w:t>使</w:t>
      </w:r>
      <w:r w:rsidRPr="00FF556A">
        <w:rPr>
          <w:rFonts w:ascii="Calibri" w:hAnsi="Calibri" w:hint="eastAsia"/>
          <w:color w:val="000000"/>
        </w:rPr>
        <w:t>用。</w:t>
      </w:r>
    </w:p>
    <w:p w14:paraId="296D7BEB" w14:textId="77777777" w:rsidR="00AA0DC7" w:rsidRPr="00FF556A" w:rsidRDefault="00AA0DC7" w:rsidP="00AA0DC7">
      <w:pPr>
        <w:pBdr>
          <w:top w:val="nil"/>
          <w:left w:val="nil"/>
          <w:bottom w:val="nil"/>
          <w:right w:val="nil"/>
          <w:between w:val="nil"/>
        </w:pBdr>
        <w:spacing w:line="276" w:lineRule="auto"/>
        <w:jc w:val="both"/>
        <w:rPr>
          <w:rFonts w:ascii="Calibri" w:eastAsia="Calibri" w:hAnsi="Calibri" w:cs="Calibri"/>
          <w:color w:val="000000"/>
        </w:rPr>
      </w:pPr>
    </w:p>
    <w:p w14:paraId="68379CC4" w14:textId="77777777" w:rsidR="00AA0DC7" w:rsidRPr="00FF556A" w:rsidRDefault="00AA0DC7" w:rsidP="00AA0DC7">
      <w:pPr>
        <w:rPr>
          <w:rFonts w:ascii="Calibri" w:hAnsi="Calibri" w:cs="Calibri"/>
          <w:b/>
          <w:color w:val="000000"/>
        </w:rPr>
      </w:pPr>
      <w:r w:rsidRPr="00FF556A">
        <w:rPr>
          <w:rFonts w:hint="eastAsia"/>
        </w:rPr>
        <w:br w:type="page"/>
      </w:r>
    </w:p>
    <w:p w14:paraId="19BA8389" w14:textId="04446C8D" w:rsidR="00A213ED" w:rsidRPr="00FF556A" w:rsidRDefault="00A50711">
      <w:pPr>
        <w:pStyle w:val="Heading2"/>
        <w:contextualSpacing w:val="0"/>
        <w:rPr>
          <w:rFonts w:ascii="Calibri" w:hAnsi="Calibri" w:cs="Calibri"/>
          <w:color w:val="7030A0"/>
          <w:sz w:val="32"/>
          <w:szCs w:val="32"/>
        </w:rPr>
      </w:pPr>
      <w:r w:rsidRPr="00FF556A">
        <w:rPr>
          <w:rFonts w:ascii="Calibri" w:hAnsi="Calibri" w:hint="eastAsia"/>
          <w:color w:val="7030A0"/>
          <w:sz w:val="32"/>
          <w:szCs w:val="32"/>
        </w:rPr>
        <w:lastRenderedPageBreak/>
        <w:t>第</w:t>
      </w:r>
      <w:r w:rsidRPr="00FF556A">
        <w:rPr>
          <w:rFonts w:ascii="Calibri" w:hAnsi="Calibri" w:hint="eastAsia"/>
          <w:color w:val="7030A0"/>
          <w:sz w:val="32"/>
          <w:szCs w:val="32"/>
        </w:rPr>
        <w:t>4</w:t>
      </w:r>
      <w:r w:rsidRPr="00FF556A">
        <w:rPr>
          <w:rFonts w:ascii="Calibri" w:hAnsi="Calibri" w:hint="eastAsia"/>
          <w:color w:val="7030A0"/>
          <w:sz w:val="32"/>
          <w:szCs w:val="32"/>
        </w:rPr>
        <w:t>节：案例研究</w:t>
      </w:r>
      <w:r w:rsidRPr="00FF556A">
        <w:rPr>
          <w:rFonts w:ascii="Calibri" w:hAnsi="Calibri" w:hint="eastAsia"/>
          <w:color w:val="7030A0"/>
          <w:sz w:val="32"/>
          <w:szCs w:val="32"/>
        </w:rPr>
        <w:t xml:space="preserve"> </w:t>
      </w:r>
    </w:p>
    <w:p w14:paraId="2354D1A6" w14:textId="77777777" w:rsidR="00A213ED" w:rsidRPr="00FF556A" w:rsidRDefault="00A213ED">
      <w:pPr>
        <w:pBdr>
          <w:top w:val="nil"/>
          <w:left w:val="nil"/>
          <w:bottom w:val="nil"/>
          <w:right w:val="nil"/>
          <w:between w:val="nil"/>
        </w:pBdr>
        <w:rPr>
          <w:rFonts w:ascii="Calibri" w:eastAsia="Calibri" w:hAnsi="Calibri" w:cs="Calibri"/>
          <w:color w:val="000000"/>
        </w:rPr>
      </w:pPr>
    </w:p>
    <w:p w14:paraId="07FB8D99" w14:textId="2040F692" w:rsidR="00A213ED" w:rsidRPr="00FF556A" w:rsidRDefault="007B4FB5">
      <w:pPr>
        <w:pBdr>
          <w:top w:val="nil"/>
          <w:left w:val="nil"/>
          <w:bottom w:val="nil"/>
          <w:right w:val="nil"/>
          <w:between w:val="nil"/>
        </w:pBdr>
        <w:spacing w:line="276" w:lineRule="auto"/>
        <w:jc w:val="both"/>
        <w:rPr>
          <w:rFonts w:ascii="Calibri" w:hAnsi="Calibri" w:cs="Calibri"/>
          <w:color w:val="000000"/>
        </w:rPr>
      </w:pPr>
      <w:r w:rsidRPr="00FF556A">
        <w:rPr>
          <w:rFonts w:ascii="Calibri" w:hAnsi="Calibri" w:hint="eastAsia"/>
          <w:color w:val="000000"/>
        </w:rPr>
        <w:t>本节包含由开发组成员撰写的教师使用</w:t>
      </w:r>
      <w:r w:rsidRPr="00FF556A">
        <w:rPr>
          <w:rFonts w:ascii="Calibri" w:hAnsi="Calibri" w:hint="eastAsia"/>
          <w:color w:val="000000"/>
        </w:rPr>
        <w:t>T-SEDA</w:t>
      </w:r>
      <w:r w:rsidRPr="00FF556A">
        <w:rPr>
          <w:rFonts w:ascii="Calibri" w:hAnsi="Calibri" w:hint="eastAsia"/>
          <w:color w:val="000000"/>
        </w:rPr>
        <w:t>的两个样例。第一个样例是基于一个小型项目，其中</w:t>
      </w:r>
      <w:r w:rsidRPr="00FF556A">
        <w:rPr>
          <w:rFonts w:ascii="Calibri" w:hAnsi="Calibri" w:hint="eastAsia"/>
          <w:color w:val="000000"/>
        </w:rPr>
        <w:t>T-SEDA</w:t>
      </w:r>
      <w:r w:rsidRPr="00FF556A">
        <w:rPr>
          <w:rFonts w:ascii="Calibri" w:hAnsi="Calibri" w:hint="eastAsia"/>
          <w:color w:val="000000"/>
        </w:rPr>
        <w:t>的要素被用来调查小组对话中学生参与到什么样的程度可能被视为是公平的。第二个样例是基于一位教师的硕士研究项目，这位教师也是</w:t>
      </w:r>
      <w:r w:rsidRPr="00FF556A">
        <w:rPr>
          <w:rFonts w:ascii="Calibri" w:hAnsi="Calibri" w:hint="eastAsia"/>
          <w:color w:val="000000"/>
        </w:rPr>
        <w:t>T-SEDA</w:t>
      </w:r>
      <w:r w:rsidRPr="00FF556A">
        <w:rPr>
          <w:rFonts w:ascii="Calibri" w:hAnsi="Calibri" w:hint="eastAsia"/>
          <w:color w:val="000000"/>
        </w:rPr>
        <w:t>开发团队的一员，该样例以教师和学生参与全班对话为焦点。两个例子都含有</w:t>
      </w:r>
      <w:r w:rsidR="0025775C" w:rsidRPr="00FF556A">
        <w:rPr>
          <w:rFonts w:ascii="Calibri" w:hAnsi="Calibri" w:hint="eastAsia"/>
          <w:color w:val="000000"/>
        </w:rPr>
        <w:t>辅助型</w:t>
      </w:r>
      <w:r w:rsidRPr="00FF556A">
        <w:rPr>
          <w:rFonts w:ascii="Calibri" w:hAnsi="Calibri" w:hint="eastAsia"/>
          <w:color w:val="000000"/>
        </w:rPr>
        <w:t>注释（在右边一栏中），</w:t>
      </w:r>
      <w:r w:rsidR="00C37993" w:rsidRPr="00FF556A">
        <w:rPr>
          <w:rFonts w:ascii="Calibri" w:hAnsi="Calibri" w:hint="eastAsia"/>
          <w:color w:val="000000"/>
        </w:rPr>
        <w:t>用以展示构成每个案例</w:t>
      </w:r>
      <w:r w:rsidRPr="00FF556A">
        <w:rPr>
          <w:rFonts w:ascii="Calibri" w:hAnsi="Calibri" w:hint="eastAsia"/>
          <w:color w:val="000000"/>
        </w:rPr>
        <w:t>“故事”的关键点和问题。</w:t>
      </w:r>
      <w:r w:rsidRPr="00FF556A">
        <w:rPr>
          <w:rFonts w:hint="eastAsia"/>
        </w:rPr>
        <w:t>一份空白表格</w:t>
      </w:r>
      <w:r w:rsidRPr="00FF556A">
        <w:rPr>
          <w:rFonts w:hint="eastAsia"/>
          <w:noProof/>
          <w:sz w:val="26"/>
          <w:szCs w:val="26"/>
        </w:rPr>
        <w:drawing>
          <wp:inline distT="114300" distB="114300" distL="114300" distR="114300" wp14:anchorId="7E515B75" wp14:editId="122E814E">
            <wp:extent cx="190500" cy="190500"/>
            <wp:effectExtent l="0" t="0" r="0" b="0"/>
            <wp:docPr id="61" name="image47.png"/>
            <wp:cNvGraphicFramePr/>
            <a:graphic xmlns:a="http://schemas.openxmlformats.org/drawingml/2006/main">
              <a:graphicData uri="http://schemas.openxmlformats.org/drawingml/2006/picture">
                <pic:pic xmlns:pic="http://schemas.openxmlformats.org/drawingml/2006/picture">
                  <pic:nvPicPr>
                    <pic:cNvPr id="0" name="image47.png"/>
                    <pic:cNvPicPr preferRelativeResize="0"/>
                  </pic:nvPicPr>
                  <pic:blipFill>
                    <a:blip r:embed="rId19"/>
                    <a:srcRect/>
                    <a:stretch>
                      <a:fillRect/>
                    </a:stretch>
                  </pic:blipFill>
                  <pic:spPr>
                    <a:xfrm>
                      <a:off x="0" y="0"/>
                      <a:ext cx="190500" cy="190500"/>
                    </a:xfrm>
                    <a:prstGeom prst="rect">
                      <a:avLst/>
                    </a:prstGeom>
                    <a:ln/>
                  </pic:spPr>
                </pic:pic>
              </a:graphicData>
            </a:graphic>
          </wp:inline>
        </w:drawing>
      </w:r>
      <w:r w:rsidRPr="00FF556A">
        <w:rPr>
          <w:rFonts w:hint="eastAsia"/>
        </w:rPr>
        <w:t>已收录于我们的线上资源，供您制定您自己的样例使用。</w:t>
      </w:r>
      <w:r w:rsidRPr="00FF556A">
        <w:rPr>
          <w:rFonts w:ascii="Calibri" w:hAnsi="Calibri" w:hint="eastAsia"/>
          <w:color w:val="000000"/>
        </w:rPr>
        <w:t>简明的样例也是跟同事分享调查研究</w:t>
      </w:r>
      <w:r w:rsidR="00C37993" w:rsidRPr="00FF556A">
        <w:rPr>
          <w:rFonts w:ascii="Calibri" w:hAnsi="Calibri" w:hint="eastAsia"/>
          <w:color w:val="000000"/>
        </w:rPr>
        <w:t>结果</w:t>
      </w:r>
      <w:r w:rsidRPr="00FF556A">
        <w:rPr>
          <w:rFonts w:ascii="Calibri" w:hAnsi="Calibri" w:hint="eastAsia"/>
          <w:color w:val="000000"/>
        </w:rPr>
        <w:t>的一个非常有效的方法。将这些添加到</w:t>
      </w:r>
      <w:r w:rsidRPr="00FF556A">
        <w:rPr>
          <w:rFonts w:ascii="Calibri" w:hAnsi="Calibri" w:hint="eastAsia"/>
          <w:color w:val="000000"/>
        </w:rPr>
        <w:t>T-SEDA</w:t>
      </w:r>
      <w:r w:rsidRPr="00FF556A">
        <w:rPr>
          <w:rFonts w:ascii="Calibri" w:hAnsi="Calibri" w:hint="eastAsia"/>
          <w:color w:val="000000"/>
        </w:rPr>
        <w:t>资源包中让其他人阅读，也可能是极有用处的。（这里的例子比较详细，但这并不总是有必要的。）</w:t>
      </w:r>
    </w:p>
    <w:p w14:paraId="5873D436" w14:textId="77777777" w:rsidR="00A213ED" w:rsidRPr="00FF556A" w:rsidRDefault="00A213ED">
      <w:pPr>
        <w:pBdr>
          <w:top w:val="nil"/>
          <w:left w:val="nil"/>
          <w:bottom w:val="nil"/>
          <w:right w:val="nil"/>
          <w:between w:val="nil"/>
        </w:pBdr>
        <w:spacing w:line="276" w:lineRule="auto"/>
        <w:jc w:val="both"/>
        <w:rPr>
          <w:rFonts w:ascii="Calibri" w:eastAsia="Calibri" w:hAnsi="Calibri" w:cs="Calibri"/>
          <w:color w:val="000000"/>
          <w:sz w:val="16"/>
          <w:szCs w:val="16"/>
        </w:rPr>
      </w:pPr>
    </w:p>
    <w:p w14:paraId="6EA10D35" w14:textId="77777777" w:rsidR="00A213ED" w:rsidRPr="00FF556A" w:rsidRDefault="00A213ED">
      <w:pPr>
        <w:pBdr>
          <w:top w:val="nil"/>
          <w:left w:val="nil"/>
          <w:bottom w:val="nil"/>
          <w:right w:val="nil"/>
          <w:between w:val="nil"/>
        </w:pBdr>
        <w:ind w:left="360"/>
        <w:rPr>
          <w:rFonts w:ascii="Calibri" w:eastAsia="Calibri" w:hAnsi="Calibri" w:cs="Calibri"/>
          <w:color w:val="000000"/>
        </w:rPr>
      </w:pPr>
    </w:p>
    <w:tbl>
      <w:tblPr>
        <w:tblStyle w:val="af6"/>
        <w:tblW w:w="1460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0"/>
        <w:gridCol w:w="4391"/>
      </w:tblGrid>
      <w:tr w:rsidR="00A213ED" w:rsidRPr="00FF556A" w14:paraId="20069F09" w14:textId="77777777">
        <w:tc>
          <w:tcPr>
            <w:tcW w:w="10210" w:type="dxa"/>
          </w:tcPr>
          <w:p w14:paraId="3384922E" w14:textId="77777777" w:rsidR="00A213ED" w:rsidRPr="00FF556A" w:rsidRDefault="007B4FB5">
            <w:pPr>
              <w:pBdr>
                <w:top w:val="nil"/>
                <w:left w:val="nil"/>
                <w:bottom w:val="nil"/>
                <w:right w:val="nil"/>
                <w:between w:val="nil"/>
              </w:pBdr>
              <w:spacing w:before="200" w:line="276" w:lineRule="auto"/>
              <w:ind w:left="-33"/>
              <w:contextualSpacing w:val="0"/>
              <w:rPr>
                <w:rFonts w:ascii="Calibri" w:hAnsi="Calibri" w:cs="Calibri"/>
                <w:color w:val="000000"/>
                <w:sz w:val="28"/>
                <w:szCs w:val="28"/>
              </w:rPr>
            </w:pPr>
            <w:r w:rsidRPr="00FF556A">
              <w:rPr>
                <w:rFonts w:ascii="Calibri" w:hAnsi="Calibri" w:hint="eastAsia"/>
                <w:b/>
                <w:color w:val="000000"/>
                <w:sz w:val="28"/>
                <w:szCs w:val="28"/>
              </w:rPr>
              <w:t xml:space="preserve"> </w:t>
            </w:r>
            <w:r w:rsidRPr="00FF556A">
              <w:rPr>
                <w:rFonts w:ascii="Calibri" w:hAnsi="Calibri" w:hint="eastAsia"/>
                <w:b/>
                <w:color w:val="000000"/>
                <w:sz w:val="28"/>
                <w:szCs w:val="28"/>
              </w:rPr>
              <w:t>案例研究</w:t>
            </w:r>
            <w:r w:rsidRPr="00FF556A">
              <w:rPr>
                <w:rFonts w:ascii="Calibri" w:hAnsi="Calibri" w:hint="eastAsia"/>
                <w:b/>
                <w:color w:val="000000"/>
                <w:sz w:val="28"/>
                <w:szCs w:val="28"/>
              </w:rPr>
              <w:t>1</w:t>
            </w:r>
            <w:r w:rsidRPr="00FF556A">
              <w:rPr>
                <w:rFonts w:ascii="Calibri" w:hAnsi="Calibri" w:hint="eastAsia"/>
                <w:b/>
                <w:color w:val="000000"/>
                <w:sz w:val="28"/>
                <w:szCs w:val="28"/>
              </w:rPr>
              <w:t>：调查有关对话中学生参与的公平性</w:t>
            </w:r>
          </w:p>
        </w:tc>
        <w:tc>
          <w:tcPr>
            <w:tcW w:w="4391" w:type="dxa"/>
          </w:tcPr>
          <w:p w14:paraId="7FE8C626" w14:textId="77777777" w:rsidR="00A213ED" w:rsidRPr="00FF556A" w:rsidRDefault="007B4FB5">
            <w:pPr>
              <w:pBdr>
                <w:top w:val="nil"/>
                <w:left w:val="nil"/>
                <w:bottom w:val="nil"/>
                <w:right w:val="nil"/>
                <w:between w:val="nil"/>
              </w:pBdr>
              <w:spacing w:before="200" w:line="276" w:lineRule="auto"/>
              <w:contextualSpacing w:val="0"/>
              <w:jc w:val="center"/>
              <w:rPr>
                <w:rFonts w:ascii="Calibri" w:hAnsi="Calibri" w:cs="Calibri"/>
                <w:color w:val="000000"/>
                <w:sz w:val="28"/>
                <w:szCs w:val="28"/>
              </w:rPr>
            </w:pPr>
            <w:r w:rsidRPr="00FF556A">
              <w:rPr>
                <w:rFonts w:ascii="Calibri" w:hAnsi="Calibri" w:hint="eastAsia"/>
                <w:b/>
                <w:color w:val="000000"/>
                <w:sz w:val="28"/>
                <w:szCs w:val="28"/>
              </w:rPr>
              <w:t>要点和问题</w:t>
            </w:r>
          </w:p>
        </w:tc>
      </w:tr>
      <w:tr w:rsidR="00A213ED" w:rsidRPr="00FF556A" w14:paraId="4EA2ACC9" w14:textId="77777777">
        <w:tc>
          <w:tcPr>
            <w:tcW w:w="10210" w:type="dxa"/>
          </w:tcPr>
          <w:p w14:paraId="390FE03B" w14:textId="11467562" w:rsidR="00A213ED" w:rsidRPr="00FF556A" w:rsidRDefault="007B4FB5">
            <w:pPr>
              <w:pBdr>
                <w:top w:val="nil"/>
                <w:left w:val="nil"/>
                <w:bottom w:val="nil"/>
                <w:right w:val="nil"/>
                <w:between w:val="nil"/>
              </w:pBdr>
              <w:spacing w:before="200" w:line="276" w:lineRule="auto"/>
              <w:ind w:left="-33"/>
              <w:contextualSpacing w:val="0"/>
              <w:rPr>
                <w:rFonts w:ascii="Calibri" w:hAnsi="Calibri" w:cs="Calibri"/>
                <w:b/>
                <w:color w:val="000000"/>
              </w:rPr>
            </w:pPr>
            <w:r w:rsidRPr="00FF556A">
              <w:rPr>
                <w:rFonts w:ascii="Calibri" w:hAnsi="Calibri" w:hint="eastAsia"/>
                <w:b/>
              </w:rPr>
              <w:t>教师：</w:t>
            </w:r>
            <w:r w:rsidRPr="00FF556A">
              <w:rPr>
                <w:rFonts w:ascii="Calibri" w:hAnsi="Calibri" w:hint="eastAsia"/>
                <w:b/>
              </w:rPr>
              <w:t>Michelle</w:t>
            </w:r>
            <w:r w:rsidRPr="00FF556A">
              <w:rPr>
                <w:rFonts w:ascii="Calibri" w:hAnsi="Calibri" w:hint="eastAsia"/>
                <w:b/>
              </w:rPr>
              <w:t>（教</w:t>
            </w:r>
            <w:r w:rsidR="00055D17" w:rsidRPr="00FF556A">
              <w:rPr>
                <w:rFonts w:ascii="Calibri" w:hAnsi="Calibri" w:hint="eastAsia"/>
                <w:b/>
              </w:rPr>
              <w:t>三</w:t>
            </w:r>
            <w:r w:rsidRPr="00FF556A">
              <w:rPr>
                <w:rFonts w:ascii="Calibri" w:hAnsi="Calibri" w:hint="eastAsia"/>
                <w:b/>
              </w:rPr>
              <w:t>年级</w:t>
            </w:r>
            <w:r w:rsidR="00055D17" w:rsidRPr="00FF556A">
              <w:rPr>
                <w:rFonts w:ascii="Calibri" w:hAnsi="Calibri" w:hint="eastAsia"/>
                <w:b/>
              </w:rPr>
              <w:t xml:space="preserve"> </w:t>
            </w:r>
            <w:r w:rsidR="00055D17" w:rsidRPr="00FF556A">
              <w:rPr>
                <w:rFonts w:ascii="Calibri" w:hAnsi="Calibri" w:hint="eastAsia"/>
                <w:b/>
              </w:rPr>
              <w:t>即英国的</w:t>
            </w:r>
            <w:r w:rsidR="00055D17" w:rsidRPr="00FF556A">
              <w:rPr>
                <w:rFonts w:ascii="Calibri" w:hAnsi="Calibri" w:hint="eastAsia"/>
                <w:b/>
              </w:rPr>
              <w:t>year</w:t>
            </w:r>
            <w:r w:rsidR="00055D17" w:rsidRPr="00FF556A">
              <w:rPr>
                <w:rFonts w:ascii="Calibri" w:hAnsi="Calibri"/>
                <w:b/>
              </w:rPr>
              <w:t xml:space="preserve"> 5</w:t>
            </w:r>
            <w:r w:rsidRPr="00FF556A">
              <w:rPr>
                <w:rFonts w:ascii="Calibri" w:hAnsi="Calibri" w:hint="eastAsia"/>
                <w:b/>
              </w:rPr>
              <w:t>）</w:t>
            </w:r>
          </w:p>
        </w:tc>
        <w:tc>
          <w:tcPr>
            <w:tcW w:w="4391" w:type="dxa"/>
          </w:tcPr>
          <w:p w14:paraId="311A079C" w14:textId="77777777" w:rsidR="00A213ED" w:rsidRPr="00FF556A" w:rsidRDefault="007B4FB5">
            <w:pPr>
              <w:numPr>
                <w:ilvl w:val="0"/>
                <w:numId w:val="8"/>
              </w:numPr>
              <w:spacing w:before="200" w:line="276" w:lineRule="auto"/>
              <w:ind w:hanging="360"/>
              <w:contextualSpacing w:val="0"/>
              <w:rPr>
                <w:rFonts w:ascii="Calibri" w:hAnsi="Calibri" w:cs="Calibri"/>
                <w:i/>
              </w:rPr>
            </w:pPr>
            <w:r w:rsidRPr="00FF556A">
              <w:rPr>
                <w:rFonts w:ascii="Calibri" w:hAnsi="Calibri" w:hint="eastAsia"/>
                <w:i/>
              </w:rPr>
              <w:t>教师姓名，年龄组</w:t>
            </w:r>
          </w:p>
        </w:tc>
      </w:tr>
      <w:tr w:rsidR="00A213ED" w:rsidRPr="00FF556A" w14:paraId="20D5AE4A" w14:textId="77777777">
        <w:tc>
          <w:tcPr>
            <w:tcW w:w="10210" w:type="dxa"/>
          </w:tcPr>
          <w:p w14:paraId="51CB6EF0" w14:textId="214AD20A" w:rsidR="00A213ED" w:rsidRPr="00FF556A" w:rsidRDefault="00326715">
            <w:pPr>
              <w:pBdr>
                <w:top w:val="nil"/>
                <w:left w:val="nil"/>
                <w:bottom w:val="nil"/>
                <w:right w:val="nil"/>
                <w:between w:val="nil"/>
              </w:pBdr>
              <w:spacing w:before="200" w:line="276" w:lineRule="auto"/>
              <w:contextualSpacing w:val="0"/>
              <w:rPr>
                <w:rFonts w:ascii="Calibri" w:hAnsi="Calibri" w:cs="Calibri"/>
                <w:color w:val="000000"/>
              </w:rPr>
            </w:pPr>
            <w:r w:rsidRPr="00FF556A">
              <w:rPr>
                <w:rFonts w:ascii="Calibri" w:hAnsi="Calibri" w:hint="eastAsia"/>
                <w:b/>
                <w:color w:val="000000"/>
              </w:rPr>
              <w:t>调查：</w:t>
            </w:r>
            <w:r w:rsidRPr="00FF556A">
              <w:rPr>
                <w:rFonts w:ascii="Calibri" w:hAnsi="Calibri" w:hint="eastAsia"/>
              </w:rPr>
              <w:t>我想要了解孩子们在我的科学课堂上参与</w:t>
            </w:r>
            <w:r w:rsidR="00DC1667" w:rsidRPr="00FF556A">
              <w:rPr>
                <w:rFonts w:ascii="Calibri" w:hAnsi="Calibri" w:hint="eastAsia"/>
              </w:rPr>
              <w:t>讨论的</w:t>
            </w:r>
            <w:r w:rsidRPr="00FF556A">
              <w:rPr>
                <w:rFonts w:ascii="Calibri" w:hAnsi="Calibri" w:hint="eastAsia"/>
              </w:rPr>
              <w:t>情况。我的学生和我在过去就已经为小组活动期间进行有效对话建立了基本规则，而且我</w:t>
            </w:r>
            <w:r w:rsidR="00C37993" w:rsidRPr="00FF556A">
              <w:rPr>
                <w:rFonts w:ascii="Calibri" w:hAnsi="Calibri" w:hint="eastAsia"/>
              </w:rPr>
              <w:t>对</w:t>
            </w:r>
            <w:r w:rsidRPr="00FF556A">
              <w:rPr>
                <w:rFonts w:ascii="Calibri" w:hAnsi="Calibri" w:hint="eastAsia"/>
              </w:rPr>
              <w:t>孩子们的反应</w:t>
            </w:r>
            <w:r w:rsidR="00C37993" w:rsidRPr="00FF556A">
              <w:rPr>
                <w:rFonts w:ascii="Calibri" w:hAnsi="Calibri" w:hint="eastAsia"/>
              </w:rPr>
              <w:t>总体印象</w:t>
            </w:r>
            <w:r w:rsidRPr="00FF556A">
              <w:rPr>
                <w:rFonts w:ascii="Calibri" w:hAnsi="Calibri" w:hint="eastAsia"/>
              </w:rPr>
              <w:t>良好。然而，我</w:t>
            </w:r>
            <w:r w:rsidR="00C37993" w:rsidRPr="00FF556A">
              <w:rPr>
                <w:rFonts w:ascii="Calibri" w:hAnsi="Calibri" w:hint="eastAsia"/>
              </w:rPr>
              <w:t>担心</w:t>
            </w:r>
            <w:r w:rsidRPr="00FF556A">
              <w:rPr>
                <w:rFonts w:ascii="Calibri" w:hAnsi="Calibri" w:hint="eastAsia"/>
              </w:rPr>
              <w:t>有个别孩子在小组讨论中被边缘化或者被排除在外了，而</w:t>
            </w:r>
            <w:r w:rsidR="00C37993" w:rsidRPr="00FF556A">
              <w:rPr>
                <w:rFonts w:ascii="Calibri" w:hAnsi="Calibri" w:hint="eastAsia"/>
              </w:rPr>
              <w:t>有些</w:t>
            </w:r>
            <w:r w:rsidRPr="00FF556A">
              <w:rPr>
                <w:rFonts w:ascii="Calibri" w:hAnsi="Calibri" w:hint="eastAsia"/>
              </w:rPr>
              <w:t>孩子只是自顾自地说很多而不去听</w:t>
            </w:r>
            <w:r w:rsidR="00C37993" w:rsidRPr="00FF556A">
              <w:rPr>
                <w:rFonts w:ascii="Calibri" w:hAnsi="Calibri" w:hint="eastAsia"/>
              </w:rPr>
              <w:t>他人</w:t>
            </w:r>
            <w:r w:rsidRPr="00FF556A">
              <w:rPr>
                <w:rFonts w:ascii="Calibri" w:hAnsi="Calibri" w:hint="eastAsia"/>
              </w:rPr>
              <w:t>的想法。这不是我想要的结果，所以我决定去了解学生们是否在科学小组活动期间的对话中公平地参与。我还想要看看，对于公平参与是否存在任何明显的障碍，是否存在任何可以去干预并改善的机会。</w:t>
            </w:r>
            <w:r w:rsidRPr="00FF556A">
              <w:rPr>
                <w:rFonts w:ascii="Calibri" w:hAnsi="Calibri" w:hint="eastAsia"/>
                <w:color w:val="000000"/>
              </w:rPr>
              <w:t xml:space="preserve"> </w:t>
            </w:r>
          </w:p>
          <w:p w14:paraId="38430C3F" w14:textId="4F92B161" w:rsidR="00A213ED" w:rsidRPr="00FF556A" w:rsidRDefault="007B4FB5" w:rsidP="00712B5F">
            <w:pPr>
              <w:pBdr>
                <w:top w:val="nil"/>
                <w:left w:val="nil"/>
                <w:bottom w:val="nil"/>
                <w:right w:val="nil"/>
                <w:between w:val="nil"/>
              </w:pBdr>
              <w:spacing w:before="200" w:line="276" w:lineRule="auto"/>
              <w:contextualSpacing w:val="0"/>
              <w:rPr>
                <w:rFonts w:ascii="Calibri" w:hAnsi="Calibri" w:cs="Calibri"/>
                <w:color w:val="000000"/>
              </w:rPr>
            </w:pPr>
            <w:r w:rsidRPr="00FF556A">
              <w:rPr>
                <w:rFonts w:ascii="Calibri" w:hAnsi="Calibri" w:hint="eastAsia"/>
              </w:rPr>
              <w:t>为了易于管控，我决定了只集中于对话的两个方面。我选择了</w:t>
            </w:r>
            <w:r w:rsidRPr="00FF556A">
              <w:rPr>
                <w:rFonts w:ascii="Calibri" w:hAnsi="Calibri" w:hint="eastAsia"/>
              </w:rPr>
              <w:t>R</w:t>
            </w:r>
            <w:r w:rsidRPr="00FF556A">
              <w:rPr>
                <w:rFonts w:ascii="Calibri" w:hAnsi="Calibri" w:hint="eastAsia"/>
              </w:rPr>
              <w:t>（</w:t>
            </w:r>
            <w:r w:rsidR="00055D17" w:rsidRPr="00FF556A">
              <w:rPr>
                <w:rFonts w:ascii="Calibri" w:hAnsi="Calibri" w:hint="eastAsia"/>
              </w:rPr>
              <w:t>进行明确的推理论证</w:t>
            </w:r>
            <w:r w:rsidRPr="00FF556A">
              <w:rPr>
                <w:rFonts w:ascii="Calibri" w:hAnsi="Calibri" w:hint="eastAsia"/>
              </w:rPr>
              <w:t>），因为它与科学课的学习目标相关；我还选择了</w:t>
            </w:r>
            <w:r w:rsidRPr="00FF556A">
              <w:rPr>
                <w:rFonts w:ascii="Calibri" w:hAnsi="Calibri" w:hint="eastAsia"/>
              </w:rPr>
              <w:t>BI</w:t>
            </w:r>
            <w:r w:rsidRPr="00FF556A">
              <w:rPr>
                <w:rFonts w:ascii="Calibri" w:hAnsi="Calibri" w:hint="eastAsia"/>
              </w:rPr>
              <w:t>（构建想法），因为我想要看看孩子们如何相互回应并</w:t>
            </w:r>
            <w:r w:rsidR="00DC1667" w:rsidRPr="00FF556A">
              <w:rPr>
                <w:rFonts w:ascii="Calibri" w:hAnsi="Calibri" w:hint="eastAsia"/>
              </w:rPr>
              <w:t>融合</w:t>
            </w:r>
            <w:r w:rsidRPr="00FF556A">
              <w:rPr>
                <w:rFonts w:ascii="Calibri" w:hAnsi="Calibri" w:hint="eastAsia"/>
              </w:rPr>
              <w:t>他们讨论中</w:t>
            </w:r>
            <w:r w:rsidR="00DC1667" w:rsidRPr="00FF556A">
              <w:rPr>
                <w:rFonts w:ascii="Calibri" w:hAnsi="Calibri" w:hint="eastAsia"/>
              </w:rPr>
              <w:t>遇到</w:t>
            </w:r>
            <w:r w:rsidRPr="00FF556A">
              <w:rPr>
                <w:rFonts w:ascii="Calibri" w:hAnsi="Calibri" w:hint="eastAsia"/>
              </w:rPr>
              <w:t>的不同想法。</w:t>
            </w:r>
            <w:r w:rsidRPr="00FF556A">
              <w:rPr>
                <w:rFonts w:ascii="Calibri" w:hAnsi="Calibri" w:hint="eastAsia"/>
                <w:color w:val="000000"/>
              </w:rPr>
              <w:t xml:space="preserve"> </w:t>
            </w:r>
          </w:p>
        </w:tc>
        <w:tc>
          <w:tcPr>
            <w:tcW w:w="4391" w:type="dxa"/>
          </w:tcPr>
          <w:p w14:paraId="7F39A3E0" w14:textId="77777777" w:rsidR="00A213ED" w:rsidRPr="00FF556A" w:rsidRDefault="007B4FB5">
            <w:pPr>
              <w:numPr>
                <w:ilvl w:val="0"/>
                <w:numId w:val="8"/>
              </w:numPr>
              <w:pBdr>
                <w:top w:val="nil"/>
                <w:left w:val="nil"/>
                <w:bottom w:val="nil"/>
                <w:right w:val="nil"/>
                <w:between w:val="nil"/>
              </w:pBdr>
              <w:spacing w:line="276" w:lineRule="auto"/>
              <w:ind w:hanging="360"/>
              <w:contextualSpacing w:val="0"/>
              <w:rPr>
                <w:rFonts w:ascii="Calibri" w:hAnsi="Calibri" w:cs="Calibri"/>
                <w:i/>
                <w:color w:val="000000"/>
              </w:rPr>
            </w:pPr>
            <w:r w:rsidRPr="00FF556A">
              <w:rPr>
                <w:rFonts w:ascii="Calibri" w:hAnsi="Calibri" w:hint="eastAsia"/>
                <w:i/>
                <w:color w:val="000000"/>
              </w:rPr>
              <w:t>大体的调查目的</w:t>
            </w:r>
          </w:p>
          <w:p w14:paraId="6150C428" w14:textId="77777777" w:rsidR="00A213ED" w:rsidRPr="00FF556A" w:rsidRDefault="007B4FB5">
            <w:pPr>
              <w:numPr>
                <w:ilvl w:val="0"/>
                <w:numId w:val="8"/>
              </w:numPr>
              <w:pBdr>
                <w:top w:val="nil"/>
                <w:left w:val="nil"/>
                <w:bottom w:val="nil"/>
                <w:right w:val="nil"/>
                <w:between w:val="nil"/>
              </w:pBdr>
              <w:spacing w:line="276" w:lineRule="auto"/>
              <w:ind w:hanging="360"/>
              <w:contextualSpacing w:val="0"/>
              <w:rPr>
                <w:rFonts w:ascii="Calibri" w:hAnsi="Calibri" w:cs="Calibri"/>
                <w:i/>
                <w:color w:val="000000"/>
              </w:rPr>
            </w:pPr>
            <w:r w:rsidRPr="00FF556A">
              <w:rPr>
                <w:rFonts w:ascii="Calibri" w:hAnsi="Calibri" w:hint="eastAsia"/>
                <w:i/>
                <w:color w:val="000000"/>
              </w:rPr>
              <w:t>目前的对话状况、过去的行为和对起始点的综合评价</w:t>
            </w:r>
          </w:p>
          <w:p w14:paraId="72820F11" w14:textId="77777777" w:rsidR="00A213ED" w:rsidRPr="00FF556A" w:rsidRDefault="007B4FB5">
            <w:pPr>
              <w:numPr>
                <w:ilvl w:val="0"/>
                <w:numId w:val="8"/>
              </w:numPr>
              <w:pBdr>
                <w:top w:val="nil"/>
                <w:left w:val="nil"/>
                <w:bottom w:val="nil"/>
                <w:right w:val="nil"/>
                <w:between w:val="nil"/>
              </w:pBdr>
              <w:spacing w:line="276" w:lineRule="auto"/>
              <w:ind w:hanging="360"/>
              <w:contextualSpacing w:val="0"/>
              <w:rPr>
                <w:rFonts w:ascii="Calibri" w:hAnsi="Calibri" w:cs="Calibri"/>
                <w:i/>
                <w:color w:val="000000"/>
              </w:rPr>
            </w:pPr>
            <w:r w:rsidRPr="00FF556A">
              <w:rPr>
                <w:rFonts w:ascii="Calibri" w:hAnsi="Calibri" w:hint="eastAsia"/>
                <w:i/>
                <w:color w:val="000000"/>
              </w:rPr>
              <w:t>具体的关注点和调查焦点，以及调查问题</w:t>
            </w:r>
          </w:p>
          <w:p w14:paraId="0288E588" w14:textId="77777777" w:rsidR="00A213ED" w:rsidRPr="00FF556A" w:rsidRDefault="007B4FB5">
            <w:pPr>
              <w:numPr>
                <w:ilvl w:val="0"/>
                <w:numId w:val="8"/>
              </w:numPr>
              <w:pBdr>
                <w:top w:val="nil"/>
                <w:left w:val="nil"/>
                <w:bottom w:val="nil"/>
                <w:right w:val="nil"/>
                <w:between w:val="nil"/>
              </w:pBdr>
              <w:spacing w:line="276" w:lineRule="auto"/>
              <w:ind w:hanging="360"/>
              <w:contextualSpacing w:val="0"/>
              <w:rPr>
                <w:rFonts w:ascii="Calibri" w:hAnsi="Calibri" w:cs="Calibri"/>
                <w:i/>
                <w:color w:val="000000"/>
              </w:rPr>
            </w:pPr>
            <w:r w:rsidRPr="00FF556A">
              <w:rPr>
                <w:rFonts w:ascii="Calibri" w:hAnsi="Calibri" w:hint="eastAsia"/>
                <w:i/>
                <w:color w:val="000000"/>
              </w:rPr>
              <w:t>预期</w:t>
            </w:r>
            <w:r w:rsidRPr="00FF556A">
              <w:rPr>
                <w:rFonts w:ascii="Calibri" w:hAnsi="Calibri" w:hint="eastAsia"/>
                <w:i/>
                <w:color w:val="000000"/>
              </w:rPr>
              <w:t>/</w:t>
            </w:r>
            <w:r w:rsidRPr="00FF556A">
              <w:rPr>
                <w:rFonts w:ascii="Calibri" w:hAnsi="Calibri" w:hint="eastAsia"/>
                <w:i/>
                <w:color w:val="000000"/>
              </w:rPr>
              <w:t>期望结果</w:t>
            </w:r>
          </w:p>
          <w:p w14:paraId="58DA4AAD" w14:textId="77777777" w:rsidR="00A213ED" w:rsidRPr="00FF556A" w:rsidRDefault="007B4FB5">
            <w:pPr>
              <w:numPr>
                <w:ilvl w:val="0"/>
                <w:numId w:val="8"/>
              </w:numPr>
              <w:pBdr>
                <w:top w:val="nil"/>
                <w:left w:val="nil"/>
                <w:bottom w:val="nil"/>
                <w:right w:val="nil"/>
                <w:between w:val="nil"/>
              </w:pBdr>
              <w:spacing w:line="276" w:lineRule="auto"/>
              <w:ind w:hanging="360"/>
              <w:contextualSpacing w:val="0"/>
              <w:rPr>
                <w:rFonts w:ascii="Calibri" w:hAnsi="Calibri" w:cs="Calibri"/>
                <w:i/>
                <w:color w:val="000000"/>
              </w:rPr>
            </w:pPr>
            <w:r w:rsidRPr="00FF556A">
              <w:rPr>
                <w:rFonts w:ascii="Calibri" w:hAnsi="Calibri" w:hint="eastAsia"/>
                <w:i/>
                <w:color w:val="000000"/>
              </w:rPr>
              <w:t>集中并设法完成调查</w:t>
            </w:r>
            <w:r w:rsidRPr="00FF556A">
              <w:rPr>
                <w:rFonts w:ascii="Calibri" w:hAnsi="Calibri" w:hint="eastAsia"/>
                <w:i/>
                <w:color w:val="000000"/>
              </w:rPr>
              <w:t xml:space="preserve"> </w:t>
            </w:r>
          </w:p>
          <w:p w14:paraId="496FB880" w14:textId="77777777" w:rsidR="00A213ED" w:rsidRPr="00FF556A" w:rsidRDefault="007B4FB5">
            <w:pPr>
              <w:numPr>
                <w:ilvl w:val="1"/>
                <w:numId w:val="8"/>
              </w:numPr>
              <w:pBdr>
                <w:top w:val="nil"/>
                <w:left w:val="nil"/>
                <w:bottom w:val="nil"/>
                <w:right w:val="nil"/>
                <w:between w:val="nil"/>
              </w:pBdr>
              <w:spacing w:line="276" w:lineRule="auto"/>
              <w:ind w:hanging="360"/>
              <w:contextualSpacing w:val="0"/>
              <w:rPr>
                <w:rFonts w:ascii="Calibri" w:hAnsi="Calibri" w:cs="Calibri"/>
                <w:i/>
                <w:color w:val="000000"/>
              </w:rPr>
            </w:pPr>
            <w:r w:rsidRPr="00FF556A">
              <w:rPr>
                <w:rFonts w:ascii="Calibri" w:hAnsi="Calibri" w:hint="eastAsia"/>
                <w:i/>
                <w:color w:val="000000"/>
              </w:rPr>
              <w:t>对话的哪些方面以及为什么？</w:t>
            </w:r>
          </w:p>
          <w:p w14:paraId="5E05D553" w14:textId="77777777" w:rsidR="00A213ED" w:rsidRPr="00FF556A" w:rsidRDefault="007B4FB5">
            <w:pPr>
              <w:numPr>
                <w:ilvl w:val="1"/>
                <w:numId w:val="8"/>
              </w:numPr>
              <w:pBdr>
                <w:top w:val="nil"/>
                <w:left w:val="nil"/>
                <w:bottom w:val="nil"/>
                <w:right w:val="nil"/>
                <w:between w:val="nil"/>
              </w:pBdr>
              <w:spacing w:line="276" w:lineRule="auto"/>
              <w:ind w:hanging="360"/>
              <w:contextualSpacing w:val="0"/>
              <w:rPr>
                <w:rFonts w:ascii="Calibri" w:hAnsi="Calibri" w:cs="Calibri"/>
                <w:i/>
                <w:color w:val="000000"/>
              </w:rPr>
            </w:pPr>
            <w:r w:rsidRPr="00FF556A">
              <w:rPr>
                <w:rFonts w:ascii="Calibri" w:hAnsi="Calibri" w:hint="eastAsia"/>
                <w:i/>
                <w:color w:val="000000"/>
              </w:rPr>
              <w:t>实际问题</w:t>
            </w:r>
          </w:p>
        </w:tc>
      </w:tr>
      <w:tr w:rsidR="00A213ED" w:rsidRPr="00FF556A" w14:paraId="5DB91A6E" w14:textId="77777777">
        <w:tc>
          <w:tcPr>
            <w:tcW w:w="10210" w:type="dxa"/>
          </w:tcPr>
          <w:p w14:paraId="408C1E41" w14:textId="1749BFEC" w:rsidR="00A213ED" w:rsidRPr="00FF556A" w:rsidRDefault="007B4FB5">
            <w:pPr>
              <w:pBdr>
                <w:top w:val="nil"/>
                <w:left w:val="nil"/>
                <w:bottom w:val="nil"/>
                <w:right w:val="nil"/>
                <w:between w:val="nil"/>
              </w:pBdr>
              <w:spacing w:before="200" w:line="276" w:lineRule="auto"/>
              <w:contextualSpacing w:val="0"/>
              <w:rPr>
                <w:rFonts w:ascii="Calibri" w:hAnsi="Calibri" w:cs="Calibri"/>
                <w:color w:val="000000"/>
              </w:rPr>
            </w:pPr>
            <w:r w:rsidRPr="00FF556A">
              <w:rPr>
                <w:rFonts w:ascii="Calibri" w:hAnsi="Calibri" w:hint="eastAsia"/>
                <w:b/>
                <w:color w:val="000000"/>
              </w:rPr>
              <w:t>方法：</w:t>
            </w:r>
            <w:r w:rsidRPr="00FF556A">
              <w:rPr>
                <w:rFonts w:ascii="Calibri" w:hAnsi="Calibri" w:hint="eastAsia"/>
              </w:rPr>
              <w:t>我决定了去使用</w:t>
            </w:r>
            <w:r w:rsidRPr="00FF556A">
              <w:rPr>
                <w:rFonts w:ascii="Calibri" w:hAnsi="Calibri" w:hint="eastAsia"/>
              </w:rPr>
              <w:t>T-SEDA</w:t>
            </w:r>
            <w:r w:rsidRPr="00FF556A">
              <w:rPr>
                <w:rFonts w:ascii="Calibri" w:hAnsi="Calibri" w:hint="eastAsia"/>
              </w:rPr>
              <w:t>时间抽样工具。我有过一些系统课堂观察的经验，因此我觉得自己</w:t>
            </w:r>
            <w:r w:rsidR="00DC1667" w:rsidRPr="00FF556A">
              <w:rPr>
                <w:rFonts w:ascii="Calibri" w:hAnsi="Calibri" w:hint="eastAsia"/>
              </w:rPr>
              <w:t>能够</w:t>
            </w:r>
            <w:r w:rsidRPr="00FF556A">
              <w:rPr>
                <w:rFonts w:ascii="Calibri" w:hAnsi="Calibri" w:hint="eastAsia"/>
              </w:rPr>
              <w:t>合理掌握</w:t>
            </w:r>
            <w:r w:rsidR="00DC1667" w:rsidRPr="00FF556A">
              <w:rPr>
                <w:rFonts w:ascii="Calibri" w:hAnsi="Calibri" w:hint="eastAsia"/>
              </w:rPr>
              <w:t>并</w:t>
            </w:r>
            <w:r w:rsidRPr="00FF556A">
              <w:rPr>
                <w:rFonts w:ascii="Calibri" w:hAnsi="Calibri" w:hint="eastAsia"/>
              </w:rPr>
              <w:t>使用时间抽样，而且我可以利用更严谨的系统去获得谈话中更微妙的</w:t>
            </w:r>
            <w:r w:rsidR="00DC1667" w:rsidRPr="00FF556A">
              <w:rPr>
                <w:rFonts w:ascii="Calibri" w:hAnsi="Calibri" w:hint="eastAsia"/>
              </w:rPr>
              <w:t>内容</w:t>
            </w:r>
            <w:r w:rsidRPr="00FF556A">
              <w:rPr>
                <w:rFonts w:ascii="Calibri" w:hAnsi="Calibri" w:hint="eastAsia"/>
              </w:rPr>
              <w:t>——即用其他方法可能容易被忽略的地方。因为我</w:t>
            </w:r>
            <w:r w:rsidR="00DC1667" w:rsidRPr="00FF556A">
              <w:rPr>
                <w:rFonts w:ascii="Calibri" w:hAnsi="Calibri" w:hint="eastAsia"/>
              </w:rPr>
              <w:t>那两节课上会</w:t>
            </w:r>
            <w:r w:rsidRPr="00FF556A">
              <w:rPr>
                <w:rFonts w:ascii="Calibri" w:hAnsi="Calibri" w:hint="eastAsia"/>
              </w:rPr>
              <w:t>有一名实习教师协助我，我知道</w:t>
            </w:r>
            <w:r w:rsidR="00DC1667" w:rsidRPr="00FF556A">
              <w:rPr>
                <w:rFonts w:ascii="Calibri" w:hAnsi="Calibri" w:hint="eastAsia"/>
              </w:rPr>
              <w:t>我可以投入</w:t>
            </w:r>
            <w:r w:rsidRPr="00FF556A">
              <w:rPr>
                <w:rFonts w:ascii="Calibri" w:hAnsi="Calibri" w:hint="eastAsia"/>
              </w:rPr>
              <w:t>一部分时间在详细的“现场”观察上。</w:t>
            </w:r>
            <w:r w:rsidRPr="00FF556A">
              <w:rPr>
                <w:rFonts w:ascii="Calibri" w:hAnsi="Calibri" w:hint="eastAsia"/>
                <w:color w:val="000000"/>
              </w:rPr>
              <w:t xml:space="preserve"> </w:t>
            </w:r>
          </w:p>
          <w:p w14:paraId="5A71877E" w14:textId="5C0ED55D" w:rsidR="00A213ED" w:rsidRPr="00FF556A" w:rsidRDefault="007B4FB5">
            <w:pPr>
              <w:pBdr>
                <w:top w:val="nil"/>
                <w:left w:val="nil"/>
                <w:bottom w:val="nil"/>
                <w:right w:val="nil"/>
                <w:between w:val="nil"/>
              </w:pBdr>
              <w:spacing w:before="200" w:line="276" w:lineRule="auto"/>
              <w:contextualSpacing w:val="0"/>
              <w:rPr>
                <w:rFonts w:ascii="Calibri" w:hAnsi="Calibri" w:cs="Calibri"/>
                <w:color w:val="000000"/>
              </w:rPr>
            </w:pPr>
            <w:r w:rsidRPr="00FF556A">
              <w:rPr>
                <w:rFonts w:ascii="Calibri" w:hAnsi="Calibri" w:hint="eastAsia"/>
                <w:color w:val="222222"/>
              </w:rPr>
              <w:lastRenderedPageBreak/>
              <w:t>这两节课主要讲花的</w:t>
            </w:r>
            <w:r w:rsidR="00974781" w:rsidRPr="00FF556A">
              <w:rPr>
                <w:rFonts w:ascii="Calibri" w:hAnsi="Calibri" w:hint="eastAsia"/>
                <w:color w:val="222222"/>
              </w:rPr>
              <w:t>形态解剖</w:t>
            </w:r>
            <w:r w:rsidRPr="00FF556A">
              <w:rPr>
                <w:rFonts w:ascii="Calibri" w:hAnsi="Calibri" w:hint="eastAsia"/>
                <w:color w:val="222222"/>
              </w:rPr>
              <w:t>，并带有相关的小组任务。例如，有一个任务涉及到让孩子们一起合作，为一朵花的各个部位贴上标签。在一系列引导性提问之后，他们会</w:t>
            </w:r>
            <w:r w:rsidR="00974781" w:rsidRPr="00FF556A">
              <w:rPr>
                <w:rFonts w:ascii="Calibri" w:hAnsi="Calibri" w:hint="eastAsia"/>
                <w:color w:val="222222"/>
              </w:rPr>
              <w:t>解剖</w:t>
            </w:r>
            <w:r w:rsidRPr="00FF556A">
              <w:rPr>
                <w:rFonts w:ascii="Calibri" w:hAnsi="Calibri" w:hint="eastAsia"/>
                <w:color w:val="222222"/>
              </w:rPr>
              <w:t>真花并在互动白板上合作。</w:t>
            </w:r>
          </w:p>
          <w:p w14:paraId="5067CB7B" w14:textId="77777777" w:rsidR="00A213ED" w:rsidRPr="00FF556A" w:rsidRDefault="00A213ED">
            <w:pPr>
              <w:pBdr>
                <w:top w:val="nil"/>
                <w:left w:val="nil"/>
                <w:bottom w:val="nil"/>
                <w:right w:val="nil"/>
                <w:between w:val="nil"/>
              </w:pBdr>
              <w:spacing w:line="276" w:lineRule="auto"/>
              <w:contextualSpacing w:val="0"/>
              <w:rPr>
                <w:rFonts w:ascii="Calibri" w:eastAsia="Calibri" w:hAnsi="Calibri" w:cs="Calibri"/>
                <w:color w:val="000000"/>
              </w:rPr>
            </w:pPr>
          </w:p>
          <w:p w14:paraId="54F54A09" w14:textId="74068BF8" w:rsidR="00A213ED" w:rsidRPr="00FF556A" w:rsidRDefault="007B4FB5" w:rsidP="001C0B63">
            <w:pPr>
              <w:pBdr>
                <w:top w:val="nil"/>
                <w:left w:val="nil"/>
                <w:bottom w:val="nil"/>
                <w:right w:val="nil"/>
                <w:between w:val="nil"/>
              </w:pBdr>
              <w:spacing w:line="276" w:lineRule="auto"/>
              <w:contextualSpacing w:val="0"/>
              <w:rPr>
                <w:rFonts w:ascii="Calibri" w:hAnsi="Calibri" w:cs="Calibri"/>
                <w:color w:val="000000"/>
              </w:rPr>
            </w:pPr>
            <w:r w:rsidRPr="00FF556A">
              <w:rPr>
                <w:rFonts w:ascii="Calibri" w:hAnsi="Calibri" w:hint="eastAsia"/>
              </w:rPr>
              <w:t>我选择了两个</w:t>
            </w:r>
            <w:r w:rsidRPr="00FF556A">
              <w:rPr>
                <w:rFonts w:ascii="Calibri" w:hAnsi="Calibri" w:hint="eastAsia"/>
              </w:rPr>
              <w:t>10</w:t>
            </w:r>
            <w:r w:rsidRPr="00FF556A">
              <w:rPr>
                <w:rFonts w:ascii="Calibri" w:hAnsi="Calibri" w:hint="eastAsia"/>
              </w:rPr>
              <w:t>分钟长的时段</w:t>
            </w:r>
            <w:r w:rsidR="00974781" w:rsidRPr="00FF556A">
              <w:rPr>
                <w:rFonts w:ascii="Calibri" w:hAnsi="Calibri" w:hint="eastAsia"/>
              </w:rPr>
              <w:t>进行</w:t>
            </w:r>
            <w:r w:rsidRPr="00FF556A">
              <w:rPr>
                <w:rFonts w:ascii="Calibri" w:hAnsi="Calibri" w:hint="eastAsia"/>
              </w:rPr>
              <w:t>课</w:t>
            </w:r>
            <w:r w:rsidR="00974781" w:rsidRPr="00FF556A">
              <w:rPr>
                <w:rFonts w:ascii="Calibri" w:hAnsi="Calibri" w:hint="eastAsia"/>
              </w:rPr>
              <w:t>堂</w:t>
            </w:r>
            <w:r w:rsidRPr="00FF556A">
              <w:rPr>
                <w:rFonts w:ascii="Calibri" w:hAnsi="Calibri" w:hint="eastAsia"/>
              </w:rPr>
              <w:t>观察</w:t>
            </w:r>
            <w:r w:rsidR="00974781" w:rsidRPr="00FF556A">
              <w:rPr>
                <w:rFonts w:ascii="Calibri" w:hAnsi="Calibri" w:hint="eastAsia"/>
              </w:rPr>
              <w:t>。</w:t>
            </w:r>
            <w:r w:rsidRPr="00FF556A">
              <w:rPr>
                <w:rFonts w:ascii="Calibri" w:hAnsi="Calibri" w:hint="eastAsia"/>
              </w:rPr>
              <w:t>我</w:t>
            </w:r>
            <w:r w:rsidR="00974781" w:rsidRPr="00FF556A">
              <w:rPr>
                <w:rFonts w:ascii="Calibri" w:hAnsi="Calibri" w:hint="eastAsia"/>
              </w:rPr>
              <w:t>提前</w:t>
            </w:r>
            <w:r w:rsidRPr="00FF556A">
              <w:rPr>
                <w:rFonts w:ascii="Calibri" w:hAnsi="Calibri" w:hint="eastAsia"/>
              </w:rPr>
              <w:t>打印</w:t>
            </w:r>
            <w:r w:rsidR="00974781" w:rsidRPr="00FF556A">
              <w:rPr>
                <w:rFonts w:ascii="Calibri" w:hAnsi="Calibri" w:hint="eastAsia"/>
              </w:rPr>
              <w:t>好了</w:t>
            </w:r>
            <w:r w:rsidRPr="00FF556A">
              <w:rPr>
                <w:rFonts w:ascii="Calibri" w:hAnsi="Calibri" w:hint="eastAsia"/>
              </w:rPr>
              <w:t>一份时间抽样方案</w:t>
            </w:r>
            <w:r w:rsidR="00974781" w:rsidRPr="00FF556A">
              <w:rPr>
                <w:rFonts w:ascii="Calibri" w:hAnsi="Calibri" w:hint="eastAsia"/>
              </w:rPr>
              <w:t>，</w:t>
            </w:r>
            <w:r w:rsidRPr="00FF556A">
              <w:rPr>
                <w:rFonts w:ascii="Calibri" w:hAnsi="Calibri" w:hint="eastAsia"/>
              </w:rPr>
              <w:t>并在我的手机上设定好计时器。在选中的时间段内，我坐在学生小组附近的另一张桌子旁。根据使用说明，我采用的方法是，用</w:t>
            </w:r>
            <w:r w:rsidRPr="00FF556A">
              <w:rPr>
                <w:rFonts w:ascii="Calibri" w:hAnsi="Calibri" w:hint="eastAsia"/>
              </w:rPr>
              <w:t>1</w:t>
            </w:r>
            <w:r w:rsidRPr="00FF556A">
              <w:rPr>
                <w:rFonts w:ascii="Calibri" w:hAnsi="Calibri" w:hint="eastAsia"/>
              </w:rPr>
              <w:t>分</w:t>
            </w:r>
            <w:r w:rsidRPr="00FF556A">
              <w:rPr>
                <w:rFonts w:ascii="Calibri" w:hAnsi="Calibri" w:hint="eastAsia"/>
              </w:rPr>
              <w:t>40</w:t>
            </w:r>
            <w:r w:rsidRPr="00FF556A">
              <w:rPr>
                <w:rFonts w:ascii="Calibri" w:hAnsi="Calibri" w:hint="eastAsia"/>
              </w:rPr>
              <w:t>秒的观察</w:t>
            </w:r>
            <w:r w:rsidR="00974781" w:rsidRPr="00FF556A">
              <w:rPr>
                <w:rFonts w:ascii="Calibri" w:hAnsi="Calibri" w:hint="eastAsia"/>
              </w:rPr>
              <w:t>‘时间窗口’</w:t>
            </w:r>
            <w:r w:rsidRPr="00FF556A">
              <w:rPr>
                <w:rFonts w:ascii="Calibri" w:hAnsi="Calibri" w:hint="eastAsia"/>
              </w:rPr>
              <w:t>进行密切观察和同步编码，接着</w:t>
            </w:r>
            <w:r w:rsidRPr="00FF556A">
              <w:rPr>
                <w:rFonts w:ascii="Calibri" w:hAnsi="Calibri" w:hint="eastAsia"/>
              </w:rPr>
              <w:t>20</w:t>
            </w:r>
            <w:r w:rsidRPr="00FF556A">
              <w:rPr>
                <w:rFonts w:ascii="Calibri" w:hAnsi="Calibri" w:hint="eastAsia"/>
              </w:rPr>
              <w:t>秒进行休息。对每个</w:t>
            </w:r>
            <w:r w:rsidR="00974781" w:rsidRPr="00FF556A">
              <w:rPr>
                <w:rFonts w:ascii="Calibri" w:hAnsi="Calibri" w:hint="eastAsia"/>
              </w:rPr>
              <w:t>时间</w:t>
            </w:r>
            <w:r w:rsidRPr="00FF556A">
              <w:rPr>
                <w:rFonts w:ascii="Calibri" w:hAnsi="Calibri" w:hint="eastAsia"/>
              </w:rPr>
              <w:t>窗口，当我发现学生在对话贡献中使用了“</w:t>
            </w:r>
            <w:r w:rsidR="00055D17" w:rsidRPr="00FF556A">
              <w:rPr>
                <w:rFonts w:ascii="Calibri" w:hAnsi="Calibri" w:hint="eastAsia"/>
              </w:rPr>
              <w:t>进行明确的推理论证</w:t>
            </w:r>
            <w:r w:rsidRPr="00FF556A">
              <w:rPr>
                <w:rFonts w:ascii="Calibri" w:hAnsi="Calibri" w:hint="eastAsia"/>
              </w:rPr>
              <w:t>（</w:t>
            </w:r>
            <w:r w:rsidRPr="00FF556A">
              <w:rPr>
                <w:rFonts w:ascii="Calibri" w:hAnsi="Calibri" w:hint="eastAsia"/>
              </w:rPr>
              <w:t>R</w:t>
            </w:r>
            <w:r w:rsidRPr="00FF556A">
              <w:rPr>
                <w:rFonts w:ascii="Calibri" w:hAnsi="Calibri" w:hint="eastAsia"/>
              </w:rPr>
              <w:t>）”或“构建想法（</w:t>
            </w:r>
            <w:r w:rsidRPr="00FF556A">
              <w:rPr>
                <w:rFonts w:ascii="Calibri" w:hAnsi="Calibri" w:hint="eastAsia"/>
              </w:rPr>
              <w:t>B</w:t>
            </w:r>
            <w:r w:rsidRPr="00FF556A">
              <w:rPr>
                <w:rFonts w:ascii="Calibri" w:hAnsi="Calibri" w:hint="eastAsia"/>
              </w:rPr>
              <w:t>）”时，就在相应的方框内打勾。我决定只在每个窗口内打一次勾，而不是去计算贡献的次数，因为这样做比较易于实践，而且足以为每个孩子的参与提供一个初步的</w:t>
            </w:r>
            <w:r w:rsidR="00974781" w:rsidRPr="00FF556A">
              <w:rPr>
                <w:rFonts w:ascii="Calibri" w:hAnsi="Calibri" w:hint="eastAsia"/>
              </w:rPr>
              <w:t>概述</w:t>
            </w:r>
            <w:r w:rsidRPr="00FF556A">
              <w:rPr>
                <w:rFonts w:ascii="Calibri" w:hAnsi="Calibri" w:hint="eastAsia"/>
              </w:rPr>
              <w:t>。在我完成时间抽样时，</w:t>
            </w:r>
            <w:r w:rsidR="00974781" w:rsidRPr="00FF556A">
              <w:rPr>
                <w:rFonts w:ascii="Calibri" w:hAnsi="Calibri" w:hint="eastAsia"/>
              </w:rPr>
              <w:t>我根据他们在本次活动中的总体参与程度，并参考</w:t>
            </w:r>
            <w:r w:rsidRPr="00FF556A">
              <w:rPr>
                <w:rFonts w:ascii="Calibri" w:hAnsi="Calibri" w:hint="eastAsia"/>
              </w:rPr>
              <w:t>T-SEDA</w:t>
            </w:r>
            <w:r w:rsidRPr="00FF556A">
              <w:rPr>
                <w:rFonts w:ascii="Calibri" w:hAnsi="Calibri" w:hint="eastAsia"/>
              </w:rPr>
              <w:t>的核对清单</w:t>
            </w:r>
            <w:r w:rsidR="00974781" w:rsidRPr="00FF556A">
              <w:rPr>
                <w:rFonts w:ascii="Calibri" w:hAnsi="Calibri" w:hint="eastAsia"/>
              </w:rPr>
              <w:t>，</w:t>
            </w:r>
            <w:r w:rsidRPr="00FF556A">
              <w:rPr>
                <w:rFonts w:ascii="Calibri" w:hAnsi="Calibri" w:hint="eastAsia"/>
              </w:rPr>
              <w:t>对每个孩子用“高”“中”“低”来评价他们的参与情况（也就是说，并不是按照我以往对学生的印象来评判个体学生典型的或预期的参与）。</w:t>
            </w:r>
          </w:p>
        </w:tc>
        <w:tc>
          <w:tcPr>
            <w:tcW w:w="4391" w:type="dxa"/>
          </w:tcPr>
          <w:p w14:paraId="612621D8" w14:textId="77777777" w:rsidR="00A213ED" w:rsidRPr="00FF556A" w:rsidRDefault="007B4FB5">
            <w:pPr>
              <w:numPr>
                <w:ilvl w:val="0"/>
                <w:numId w:val="5"/>
              </w:numPr>
              <w:pBdr>
                <w:top w:val="nil"/>
                <w:left w:val="nil"/>
                <w:bottom w:val="nil"/>
                <w:right w:val="nil"/>
                <w:between w:val="nil"/>
              </w:pBdr>
              <w:spacing w:before="200" w:line="276" w:lineRule="auto"/>
              <w:ind w:hanging="360"/>
              <w:contextualSpacing w:val="0"/>
              <w:rPr>
                <w:rFonts w:ascii="Calibri" w:hAnsi="Calibri" w:cs="Calibri"/>
                <w:i/>
                <w:color w:val="000000"/>
              </w:rPr>
            </w:pPr>
            <w:r w:rsidRPr="00FF556A">
              <w:rPr>
                <w:rFonts w:ascii="Calibri" w:hAnsi="Calibri" w:hint="eastAsia"/>
                <w:i/>
                <w:color w:val="000000"/>
              </w:rPr>
              <w:lastRenderedPageBreak/>
              <w:t>关于观察方法的决定（涉及</w:t>
            </w:r>
            <w:r w:rsidRPr="00FF556A">
              <w:rPr>
                <w:rFonts w:ascii="Calibri" w:hAnsi="Calibri" w:hint="eastAsia"/>
                <w:i/>
                <w:color w:val="000000"/>
              </w:rPr>
              <w:t>T-SEDA</w:t>
            </w:r>
            <w:r w:rsidRPr="00FF556A">
              <w:rPr>
                <w:rFonts w:ascii="Calibri" w:hAnsi="Calibri" w:hint="eastAsia"/>
                <w:i/>
                <w:color w:val="000000"/>
              </w:rPr>
              <w:t>工具）</w:t>
            </w:r>
          </w:p>
          <w:p w14:paraId="0EED4EDD" w14:textId="1D125FC7" w:rsidR="00A213ED" w:rsidRPr="00FF556A" w:rsidRDefault="007B4FB5">
            <w:pPr>
              <w:numPr>
                <w:ilvl w:val="0"/>
                <w:numId w:val="5"/>
              </w:numPr>
              <w:pBdr>
                <w:top w:val="nil"/>
                <w:left w:val="nil"/>
                <w:bottom w:val="nil"/>
                <w:right w:val="nil"/>
                <w:between w:val="nil"/>
              </w:pBdr>
              <w:spacing w:line="276" w:lineRule="auto"/>
              <w:ind w:hanging="360"/>
              <w:contextualSpacing w:val="0"/>
              <w:rPr>
                <w:rFonts w:ascii="Calibri" w:hAnsi="Calibri" w:cs="Calibri"/>
                <w:i/>
                <w:color w:val="000000"/>
              </w:rPr>
            </w:pPr>
            <w:r w:rsidRPr="00FF556A">
              <w:rPr>
                <w:rFonts w:ascii="Calibri" w:hAnsi="Calibri" w:hint="eastAsia"/>
                <w:i/>
                <w:color w:val="000000"/>
              </w:rPr>
              <w:t>有以往的经验和自信去</w:t>
            </w:r>
            <w:r w:rsidR="00DC1667" w:rsidRPr="00FF556A">
              <w:rPr>
                <w:rFonts w:ascii="Calibri" w:hAnsi="Calibri" w:hint="eastAsia"/>
                <w:i/>
                <w:color w:val="000000"/>
              </w:rPr>
              <w:t>施行</w:t>
            </w:r>
          </w:p>
          <w:p w14:paraId="40F71D45" w14:textId="77777777" w:rsidR="00A213ED" w:rsidRPr="00FF556A" w:rsidRDefault="007B4FB5">
            <w:pPr>
              <w:numPr>
                <w:ilvl w:val="0"/>
                <w:numId w:val="5"/>
              </w:numPr>
              <w:pBdr>
                <w:top w:val="nil"/>
                <w:left w:val="nil"/>
                <w:bottom w:val="nil"/>
                <w:right w:val="nil"/>
                <w:between w:val="nil"/>
              </w:pBdr>
              <w:spacing w:line="276" w:lineRule="auto"/>
              <w:ind w:hanging="360"/>
              <w:contextualSpacing w:val="0"/>
              <w:rPr>
                <w:rFonts w:ascii="Calibri" w:hAnsi="Calibri" w:cs="Calibri"/>
                <w:i/>
                <w:color w:val="000000"/>
              </w:rPr>
            </w:pPr>
            <w:r w:rsidRPr="00FF556A">
              <w:rPr>
                <w:rFonts w:ascii="Calibri" w:hAnsi="Calibri" w:hint="eastAsia"/>
                <w:i/>
                <w:color w:val="000000"/>
              </w:rPr>
              <w:t>具体的目标</w:t>
            </w:r>
          </w:p>
          <w:p w14:paraId="632AC79E" w14:textId="77777777" w:rsidR="00A213ED" w:rsidRPr="00FF556A" w:rsidRDefault="007B4FB5">
            <w:pPr>
              <w:numPr>
                <w:ilvl w:val="0"/>
                <w:numId w:val="5"/>
              </w:numPr>
              <w:pBdr>
                <w:top w:val="nil"/>
                <w:left w:val="nil"/>
                <w:bottom w:val="nil"/>
                <w:right w:val="nil"/>
                <w:between w:val="nil"/>
              </w:pBdr>
              <w:spacing w:line="276" w:lineRule="auto"/>
              <w:ind w:hanging="360"/>
              <w:contextualSpacing w:val="0"/>
              <w:rPr>
                <w:rFonts w:ascii="Calibri" w:hAnsi="Calibri" w:cs="Calibri"/>
                <w:i/>
                <w:color w:val="000000"/>
              </w:rPr>
            </w:pPr>
            <w:r w:rsidRPr="00FF556A">
              <w:rPr>
                <w:rFonts w:ascii="Calibri" w:hAnsi="Calibri" w:hint="eastAsia"/>
                <w:i/>
                <w:color w:val="000000"/>
              </w:rPr>
              <w:lastRenderedPageBreak/>
              <w:t>实际考虑</w:t>
            </w:r>
          </w:p>
          <w:p w14:paraId="7B38D348" w14:textId="77777777" w:rsidR="00A213ED" w:rsidRPr="00FF556A" w:rsidRDefault="007B4FB5">
            <w:pPr>
              <w:numPr>
                <w:ilvl w:val="0"/>
                <w:numId w:val="5"/>
              </w:numPr>
              <w:pBdr>
                <w:top w:val="nil"/>
                <w:left w:val="nil"/>
                <w:bottom w:val="nil"/>
                <w:right w:val="nil"/>
                <w:between w:val="nil"/>
              </w:pBdr>
              <w:spacing w:line="276" w:lineRule="auto"/>
              <w:ind w:hanging="360"/>
              <w:contextualSpacing w:val="0"/>
              <w:rPr>
                <w:rFonts w:ascii="Calibri" w:hAnsi="Calibri" w:cs="Calibri"/>
                <w:i/>
                <w:color w:val="000000"/>
              </w:rPr>
            </w:pPr>
            <w:r w:rsidRPr="00FF556A">
              <w:rPr>
                <w:rFonts w:ascii="Calibri" w:hAnsi="Calibri" w:hint="eastAsia"/>
                <w:i/>
                <w:color w:val="000000"/>
              </w:rPr>
              <w:t>课堂重点和学生活动</w:t>
            </w:r>
          </w:p>
          <w:p w14:paraId="4E0E7E05" w14:textId="77777777" w:rsidR="00A213ED" w:rsidRPr="00FF556A" w:rsidRDefault="00A213ED">
            <w:pPr>
              <w:pBdr>
                <w:top w:val="nil"/>
                <w:left w:val="nil"/>
                <w:bottom w:val="nil"/>
                <w:right w:val="nil"/>
                <w:between w:val="nil"/>
              </w:pBdr>
              <w:spacing w:line="276" w:lineRule="auto"/>
              <w:contextualSpacing w:val="0"/>
              <w:rPr>
                <w:rFonts w:ascii="Calibri" w:eastAsia="Calibri" w:hAnsi="Calibri" w:cs="Calibri"/>
                <w:color w:val="000000"/>
              </w:rPr>
            </w:pPr>
          </w:p>
          <w:p w14:paraId="1D05723D" w14:textId="77777777" w:rsidR="00A213ED" w:rsidRPr="00FF556A" w:rsidRDefault="00A213ED">
            <w:pPr>
              <w:pBdr>
                <w:top w:val="nil"/>
                <w:left w:val="nil"/>
                <w:bottom w:val="nil"/>
                <w:right w:val="nil"/>
                <w:between w:val="nil"/>
              </w:pBdr>
              <w:spacing w:line="276" w:lineRule="auto"/>
              <w:contextualSpacing w:val="0"/>
              <w:rPr>
                <w:rFonts w:ascii="Calibri" w:eastAsia="Calibri" w:hAnsi="Calibri" w:cs="Calibri"/>
                <w:color w:val="000000"/>
              </w:rPr>
            </w:pPr>
          </w:p>
          <w:p w14:paraId="74FC61A1" w14:textId="77777777" w:rsidR="00A213ED" w:rsidRPr="00FF556A" w:rsidRDefault="00A213ED">
            <w:pPr>
              <w:pBdr>
                <w:top w:val="nil"/>
                <w:left w:val="nil"/>
                <w:bottom w:val="nil"/>
                <w:right w:val="nil"/>
                <w:between w:val="nil"/>
              </w:pBdr>
              <w:spacing w:line="276" w:lineRule="auto"/>
              <w:contextualSpacing w:val="0"/>
              <w:rPr>
                <w:rFonts w:ascii="Calibri" w:eastAsia="Calibri" w:hAnsi="Calibri" w:cs="Calibri"/>
                <w:color w:val="000000"/>
              </w:rPr>
            </w:pPr>
          </w:p>
          <w:p w14:paraId="113A44AB" w14:textId="77777777" w:rsidR="00A213ED" w:rsidRPr="00FF556A" w:rsidRDefault="007B4FB5" w:rsidP="00155BC0">
            <w:pPr>
              <w:numPr>
                <w:ilvl w:val="0"/>
                <w:numId w:val="19"/>
              </w:numPr>
              <w:pBdr>
                <w:top w:val="nil"/>
                <w:left w:val="nil"/>
                <w:bottom w:val="nil"/>
                <w:right w:val="nil"/>
                <w:between w:val="nil"/>
              </w:pBdr>
              <w:spacing w:line="276" w:lineRule="auto"/>
              <w:ind w:hanging="360"/>
              <w:contextualSpacing w:val="0"/>
              <w:rPr>
                <w:rFonts w:ascii="Calibri" w:hAnsi="Calibri" w:cs="Calibri"/>
                <w:i/>
                <w:color w:val="000000"/>
              </w:rPr>
            </w:pPr>
            <w:r w:rsidRPr="00FF556A">
              <w:rPr>
                <w:rFonts w:ascii="Calibri" w:hAnsi="Calibri" w:hint="eastAsia"/>
                <w:i/>
                <w:color w:val="000000"/>
              </w:rPr>
              <w:t>有关何时观察及观察多长时间的决定</w:t>
            </w:r>
          </w:p>
          <w:p w14:paraId="03690C3F" w14:textId="77777777" w:rsidR="00A213ED" w:rsidRPr="00FF556A" w:rsidRDefault="007B4FB5" w:rsidP="00155BC0">
            <w:pPr>
              <w:numPr>
                <w:ilvl w:val="0"/>
                <w:numId w:val="19"/>
              </w:numPr>
              <w:pBdr>
                <w:top w:val="nil"/>
                <w:left w:val="nil"/>
                <w:bottom w:val="nil"/>
                <w:right w:val="nil"/>
                <w:between w:val="nil"/>
              </w:pBdr>
              <w:spacing w:line="276" w:lineRule="auto"/>
              <w:ind w:hanging="360"/>
              <w:contextualSpacing w:val="0"/>
              <w:rPr>
                <w:rFonts w:ascii="Calibri" w:hAnsi="Calibri" w:cs="Calibri"/>
                <w:i/>
                <w:color w:val="000000"/>
              </w:rPr>
            </w:pPr>
            <w:r w:rsidRPr="00FF556A">
              <w:rPr>
                <w:rFonts w:ascii="Calibri" w:hAnsi="Calibri" w:hint="eastAsia"/>
                <w:i/>
                <w:color w:val="000000"/>
              </w:rPr>
              <w:t>技术工具和实际安排</w:t>
            </w:r>
          </w:p>
          <w:p w14:paraId="7007823C" w14:textId="77777777" w:rsidR="00A213ED" w:rsidRPr="00FF556A" w:rsidRDefault="007B4FB5" w:rsidP="00155BC0">
            <w:pPr>
              <w:numPr>
                <w:ilvl w:val="0"/>
                <w:numId w:val="19"/>
              </w:numPr>
              <w:pBdr>
                <w:top w:val="nil"/>
                <w:left w:val="nil"/>
                <w:bottom w:val="nil"/>
                <w:right w:val="nil"/>
                <w:between w:val="nil"/>
              </w:pBdr>
              <w:spacing w:line="276" w:lineRule="auto"/>
              <w:ind w:hanging="360"/>
              <w:contextualSpacing w:val="0"/>
              <w:rPr>
                <w:rFonts w:ascii="Calibri" w:hAnsi="Calibri" w:cs="Calibri"/>
                <w:i/>
                <w:color w:val="000000"/>
              </w:rPr>
            </w:pPr>
            <w:r w:rsidRPr="00FF556A">
              <w:rPr>
                <w:rFonts w:ascii="Calibri" w:hAnsi="Calibri" w:hint="eastAsia"/>
                <w:i/>
                <w:color w:val="000000"/>
              </w:rPr>
              <w:t>观察及录制详情（根据相关</w:t>
            </w:r>
            <w:r w:rsidRPr="00FF556A">
              <w:rPr>
                <w:rFonts w:ascii="Calibri" w:hAnsi="Calibri" w:hint="eastAsia"/>
                <w:i/>
                <w:color w:val="000000"/>
              </w:rPr>
              <w:t>T-SEDA</w:t>
            </w:r>
            <w:r w:rsidRPr="00FF556A">
              <w:rPr>
                <w:rFonts w:ascii="Calibri" w:hAnsi="Calibri" w:hint="eastAsia"/>
                <w:i/>
                <w:color w:val="000000"/>
              </w:rPr>
              <w:t>工具或依其改编）</w:t>
            </w:r>
          </w:p>
          <w:p w14:paraId="6B1C1E39" w14:textId="77777777" w:rsidR="00A213ED" w:rsidRPr="00FF556A" w:rsidRDefault="007B4FB5" w:rsidP="00155BC0">
            <w:pPr>
              <w:numPr>
                <w:ilvl w:val="0"/>
                <w:numId w:val="19"/>
              </w:numPr>
              <w:pBdr>
                <w:top w:val="nil"/>
                <w:left w:val="nil"/>
                <w:bottom w:val="nil"/>
                <w:right w:val="nil"/>
                <w:between w:val="nil"/>
              </w:pBdr>
              <w:spacing w:line="276" w:lineRule="auto"/>
              <w:ind w:hanging="360"/>
              <w:contextualSpacing w:val="0"/>
              <w:rPr>
                <w:rFonts w:ascii="Calibri" w:hAnsi="Calibri" w:cs="Calibri"/>
                <w:i/>
                <w:color w:val="000000"/>
              </w:rPr>
            </w:pPr>
            <w:r w:rsidRPr="00FF556A">
              <w:rPr>
                <w:rFonts w:ascii="Calibri" w:hAnsi="Calibri" w:hint="eastAsia"/>
                <w:i/>
                <w:color w:val="000000"/>
              </w:rPr>
              <w:t>观察原因及录制决定</w:t>
            </w:r>
          </w:p>
          <w:p w14:paraId="30C0563C" w14:textId="77777777" w:rsidR="00A213ED" w:rsidRPr="00FF556A" w:rsidRDefault="007B4FB5" w:rsidP="00155BC0">
            <w:pPr>
              <w:numPr>
                <w:ilvl w:val="0"/>
                <w:numId w:val="19"/>
              </w:numPr>
              <w:pBdr>
                <w:top w:val="nil"/>
                <w:left w:val="nil"/>
                <w:bottom w:val="nil"/>
                <w:right w:val="nil"/>
                <w:between w:val="nil"/>
              </w:pBdr>
              <w:spacing w:line="276" w:lineRule="auto"/>
              <w:ind w:hanging="360"/>
              <w:contextualSpacing w:val="0"/>
              <w:rPr>
                <w:rFonts w:ascii="Calibri" w:hAnsi="Calibri" w:cs="Calibri"/>
                <w:i/>
                <w:color w:val="000000"/>
              </w:rPr>
            </w:pPr>
            <w:r w:rsidRPr="00FF556A">
              <w:rPr>
                <w:rFonts w:ascii="Calibri" w:hAnsi="Calibri" w:hint="eastAsia"/>
                <w:i/>
                <w:color w:val="000000"/>
              </w:rPr>
              <w:t>调查阶段（涉及使用中的</w:t>
            </w:r>
            <w:r w:rsidRPr="00FF556A">
              <w:rPr>
                <w:rFonts w:ascii="Calibri" w:hAnsi="Calibri" w:hint="eastAsia"/>
                <w:i/>
                <w:color w:val="000000"/>
              </w:rPr>
              <w:t>T-SEDA</w:t>
            </w:r>
            <w:r w:rsidRPr="00FF556A">
              <w:rPr>
                <w:rFonts w:ascii="Calibri" w:hAnsi="Calibri" w:hint="eastAsia"/>
                <w:i/>
                <w:color w:val="000000"/>
              </w:rPr>
              <w:t>工具）</w:t>
            </w:r>
          </w:p>
        </w:tc>
      </w:tr>
      <w:tr w:rsidR="00A213ED" w:rsidRPr="00FF556A" w14:paraId="1B599F0D" w14:textId="77777777">
        <w:trPr>
          <w:trHeight w:val="2460"/>
        </w:trPr>
        <w:tc>
          <w:tcPr>
            <w:tcW w:w="10210" w:type="dxa"/>
          </w:tcPr>
          <w:p w14:paraId="2137D79D" w14:textId="5134C74A" w:rsidR="00A213ED" w:rsidRPr="00FF556A" w:rsidRDefault="007B4FB5">
            <w:pPr>
              <w:pBdr>
                <w:top w:val="nil"/>
                <w:left w:val="nil"/>
                <w:bottom w:val="nil"/>
                <w:right w:val="nil"/>
                <w:between w:val="nil"/>
              </w:pBdr>
              <w:spacing w:before="200" w:line="276" w:lineRule="auto"/>
              <w:contextualSpacing w:val="0"/>
              <w:rPr>
                <w:rFonts w:ascii="Calibri" w:hAnsi="Calibri" w:cs="Calibri"/>
                <w:color w:val="000000"/>
              </w:rPr>
            </w:pPr>
            <w:r w:rsidRPr="00FF556A">
              <w:rPr>
                <w:rFonts w:ascii="Calibri" w:hAnsi="Calibri" w:hint="eastAsia"/>
                <w:b/>
                <w:bCs/>
              </w:rPr>
              <w:lastRenderedPageBreak/>
              <w:t>调查结果：</w:t>
            </w:r>
            <w:r w:rsidRPr="00FF556A">
              <w:rPr>
                <w:rFonts w:ascii="Calibri" w:hAnsi="Calibri" w:hint="eastAsia"/>
              </w:rPr>
              <w:t>我的评价清楚地显示了孩子们在两堂课上参与情况的不同点：</w:t>
            </w:r>
            <w:r w:rsidRPr="00FF556A">
              <w:rPr>
                <w:rFonts w:ascii="Calibri" w:hAnsi="Calibri" w:hint="eastAsia"/>
                <w:color w:val="000000"/>
              </w:rPr>
              <w:t>有个孩子在（</w:t>
            </w:r>
            <w:r w:rsidRPr="00FF556A">
              <w:rPr>
                <w:rFonts w:ascii="Calibri" w:hAnsi="Calibri" w:hint="eastAsia"/>
                <w:color w:val="000000"/>
              </w:rPr>
              <w:t>R</w:t>
            </w:r>
            <w:r w:rsidRPr="00FF556A">
              <w:rPr>
                <w:rFonts w:ascii="Calibri" w:hAnsi="Calibri" w:hint="eastAsia"/>
                <w:color w:val="000000"/>
              </w:rPr>
              <w:t>）“</w:t>
            </w:r>
            <w:r w:rsidR="00055D17" w:rsidRPr="00FF556A">
              <w:rPr>
                <w:rFonts w:ascii="Calibri" w:hAnsi="Calibri" w:hint="eastAsia"/>
              </w:rPr>
              <w:t>进行明确的推理论证</w:t>
            </w:r>
            <w:r w:rsidRPr="00FF556A">
              <w:rPr>
                <w:rFonts w:ascii="Calibri" w:hAnsi="Calibri" w:hint="eastAsia"/>
                <w:color w:val="000000"/>
              </w:rPr>
              <w:t>”上始终得到“高”评价，但无法在（</w:t>
            </w:r>
            <w:r w:rsidRPr="00FF556A">
              <w:rPr>
                <w:rFonts w:ascii="Calibri" w:hAnsi="Calibri" w:hint="eastAsia"/>
                <w:color w:val="000000"/>
              </w:rPr>
              <w:t>B</w:t>
            </w:r>
            <w:r w:rsidRPr="00FF556A">
              <w:rPr>
                <w:rFonts w:ascii="Calibri" w:hAnsi="Calibri" w:hint="eastAsia"/>
                <w:color w:val="000000"/>
              </w:rPr>
              <w:t>）“构建想法”上得到同样的评价，而有个孩子在这两项上总是得到“低”评价。</w:t>
            </w:r>
            <w:r w:rsidRPr="00FF556A">
              <w:rPr>
                <w:rFonts w:ascii="Calibri" w:hAnsi="Calibri" w:hint="eastAsia"/>
              </w:rPr>
              <w:t>另外两个孩子给了我一个更模糊不清的印象，对他们的评价喜忧参半，但在两堂课上又表现得有所不同。</w:t>
            </w:r>
            <w:r w:rsidRPr="00FF556A">
              <w:rPr>
                <w:rFonts w:ascii="Calibri" w:hAnsi="Calibri" w:hint="eastAsia"/>
                <w:color w:val="000000"/>
              </w:rPr>
              <w:t>其中一个孩子在一堂课上做出了许多论证，但却很少将自己的想法构建于其他人的想法之上。这个孩子在另一堂课上做了更少的论证，而且总体来看贡献少了。</w:t>
            </w:r>
            <w:r w:rsidRPr="00FF556A">
              <w:rPr>
                <w:rFonts w:ascii="Calibri" w:hAnsi="Calibri" w:hint="eastAsia"/>
              </w:rPr>
              <w:t>经过反思，我意识到这个孩子在第一堂课上论证程度高是</w:t>
            </w:r>
            <w:r w:rsidR="00747F92" w:rsidRPr="00FF556A">
              <w:rPr>
                <w:rFonts w:ascii="Calibri" w:hAnsi="Calibri" w:hint="eastAsia"/>
              </w:rPr>
              <w:t>在</w:t>
            </w:r>
            <w:r w:rsidRPr="00FF556A">
              <w:rPr>
                <w:rFonts w:ascii="Calibri" w:hAnsi="Calibri" w:hint="eastAsia"/>
              </w:rPr>
              <w:t>其主导电子互动白板上书写应答时发生的，而在第二堂课上这个孩子是看着其他人担任该角色的。关于那个在两堂课上总是得到“低”评价的孩子，我担忧地在时间抽样记录的最后记下</w:t>
            </w:r>
            <w:r w:rsidR="00747F92" w:rsidRPr="00FF556A">
              <w:rPr>
                <w:rFonts w:ascii="Calibri" w:hAnsi="Calibri" w:hint="eastAsia"/>
              </w:rPr>
              <w:t>了</w:t>
            </w:r>
            <w:r w:rsidRPr="00FF556A">
              <w:rPr>
                <w:rFonts w:ascii="Calibri" w:hAnsi="Calibri" w:hint="eastAsia"/>
              </w:rPr>
              <w:t>：没有人回应他的任何建议，他们似乎只是绕过他而继续各自的</w:t>
            </w:r>
            <w:r w:rsidR="00747F92" w:rsidRPr="00FF556A">
              <w:rPr>
                <w:rFonts w:ascii="Calibri" w:hAnsi="Calibri" w:hint="eastAsia"/>
              </w:rPr>
              <w:t>对话</w:t>
            </w:r>
            <w:r w:rsidRPr="00FF556A">
              <w:rPr>
                <w:rFonts w:ascii="Calibri" w:hAnsi="Calibri" w:hint="eastAsia"/>
              </w:rPr>
              <w:t>。</w:t>
            </w:r>
            <w:r w:rsidRPr="00FF556A">
              <w:rPr>
                <w:rFonts w:ascii="Calibri" w:hAnsi="Calibri" w:hint="eastAsia"/>
                <w:color w:val="000000"/>
              </w:rPr>
              <w:t xml:space="preserve"> </w:t>
            </w:r>
          </w:p>
        </w:tc>
        <w:tc>
          <w:tcPr>
            <w:tcW w:w="4391" w:type="dxa"/>
          </w:tcPr>
          <w:p w14:paraId="765759DB" w14:textId="77777777" w:rsidR="00A213ED" w:rsidRPr="00FF556A" w:rsidRDefault="007B4FB5">
            <w:pPr>
              <w:numPr>
                <w:ilvl w:val="0"/>
                <w:numId w:val="9"/>
              </w:numPr>
              <w:pBdr>
                <w:top w:val="nil"/>
                <w:left w:val="nil"/>
                <w:bottom w:val="nil"/>
                <w:right w:val="nil"/>
                <w:between w:val="nil"/>
              </w:pBdr>
              <w:spacing w:before="200" w:line="276" w:lineRule="auto"/>
              <w:ind w:hanging="360"/>
              <w:contextualSpacing w:val="0"/>
              <w:rPr>
                <w:rFonts w:ascii="Calibri" w:hAnsi="Calibri" w:cs="Calibri"/>
                <w:i/>
                <w:color w:val="000000"/>
              </w:rPr>
            </w:pPr>
            <w:r w:rsidRPr="00FF556A">
              <w:rPr>
                <w:rFonts w:ascii="Calibri" w:hAnsi="Calibri" w:hint="eastAsia"/>
                <w:i/>
                <w:color w:val="000000"/>
              </w:rPr>
              <w:t>关于调查问题的一般性发现</w:t>
            </w:r>
            <w:r w:rsidRPr="00FF556A">
              <w:rPr>
                <w:rFonts w:ascii="Calibri" w:hAnsi="Calibri" w:hint="eastAsia"/>
                <w:i/>
                <w:color w:val="000000"/>
              </w:rPr>
              <w:t xml:space="preserve"> </w:t>
            </w:r>
          </w:p>
          <w:p w14:paraId="101F0CC4" w14:textId="739CB4E0" w:rsidR="00A213ED" w:rsidRPr="00FF556A" w:rsidRDefault="007B4FB5">
            <w:pPr>
              <w:numPr>
                <w:ilvl w:val="0"/>
                <w:numId w:val="9"/>
              </w:numPr>
              <w:pBdr>
                <w:top w:val="nil"/>
                <w:left w:val="nil"/>
                <w:bottom w:val="nil"/>
                <w:right w:val="nil"/>
                <w:between w:val="nil"/>
              </w:pBdr>
              <w:spacing w:line="276" w:lineRule="auto"/>
              <w:ind w:hanging="360"/>
              <w:contextualSpacing w:val="0"/>
              <w:rPr>
                <w:rFonts w:ascii="Calibri" w:hAnsi="Calibri" w:cs="Calibri"/>
                <w:i/>
                <w:color w:val="000000"/>
              </w:rPr>
            </w:pPr>
            <w:r w:rsidRPr="00FF556A">
              <w:rPr>
                <w:rFonts w:ascii="Calibri" w:hAnsi="Calibri" w:hint="eastAsia"/>
                <w:i/>
                <w:color w:val="000000"/>
              </w:rPr>
              <w:t>调查相关的样本观察，特别是</w:t>
            </w:r>
            <w:r w:rsidR="00757241" w:rsidRPr="00FF556A">
              <w:rPr>
                <w:rFonts w:ascii="Calibri" w:hAnsi="Calibri" w:hint="eastAsia"/>
                <w:i/>
                <w:color w:val="000000"/>
              </w:rPr>
              <w:t>可需要</w:t>
            </w:r>
            <w:r w:rsidRPr="00FF556A">
              <w:rPr>
                <w:rFonts w:ascii="Calibri" w:hAnsi="Calibri" w:hint="eastAsia"/>
                <w:i/>
                <w:color w:val="000000"/>
              </w:rPr>
              <w:t>进一步调查的</w:t>
            </w:r>
          </w:p>
          <w:p w14:paraId="12396564" w14:textId="77777777" w:rsidR="00A213ED" w:rsidRPr="00FF556A" w:rsidRDefault="007B4FB5">
            <w:pPr>
              <w:numPr>
                <w:ilvl w:val="0"/>
                <w:numId w:val="9"/>
              </w:numPr>
              <w:pBdr>
                <w:top w:val="nil"/>
                <w:left w:val="nil"/>
                <w:bottom w:val="nil"/>
                <w:right w:val="nil"/>
                <w:between w:val="nil"/>
              </w:pBdr>
              <w:spacing w:line="276" w:lineRule="auto"/>
              <w:ind w:hanging="360"/>
              <w:contextualSpacing w:val="0"/>
              <w:rPr>
                <w:rFonts w:ascii="Calibri" w:hAnsi="Calibri" w:cs="Calibri"/>
                <w:i/>
                <w:color w:val="000000"/>
              </w:rPr>
            </w:pPr>
            <w:r w:rsidRPr="00FF556A">
              <w:rPr>
                <w:rFonts w:ascii="Calibri" w:hAnsi="Calibri" w:hint="eastAsia"/>
                <w:i/>
                <w:color w:val="000000"/>
              </w:rPr>
              <w:t>利用教师对孩子们和课堂的更广泛知识而得出反思评论</w:t>
            </w:r>
          </w:p>
          <w:p w14:paraId="3EF36AEB" w14:textId="1E9EEA8F" w:rsidR="00A213ED" w:rsidRPr="00FF556A" w:rsidRDefault="007B4FB5">
            <w:pPr>
              <w:numPr>
                <w:ilvl w:val="0"/>
                <w:numId w:val="9"/>
              </w:numPr>
              <w:pBdr>
                <w:top w:val="nil"/>
                <w:left w:val="nil"/>
                <w:bottom w:val="nil"/>
                <w:right w:val="nil"/>
                <w:between w:val="nil"/>
              </w:pBdr>
              <w:spacing w:line="276" w:lineRule="auto"/>
              <w:ind w:hanging="360"/>
              <w:contextualSpacing w:val="0"/>
              <w:rPr>
                <w:rFonts w:ascii="Calibri" w:hAnsi="Calibri" w:cs="Calibri"/>
                <w:i/>
                <w:color w:val="000000"/>
              </w:rPr>
            </w:pPr>
            <w:r w:rsidRPr="00FF556A">
              <w:rPr>
                <w:rFonts w:ascii="Calibri" w:hAnsi="Calibri" w:hint="eastAsia"/>
                <w:i/>
                <w:color w:val="000000"/>
              </w:rPr>
              <w:t>找出可能较严重</w:t>
            </w:r>
            <w:r w:rsidR="00757241" w:rsidRPr="00FF556A">
              <w:rPr>
                <w:rFonts w:ascii="Calibri" w:hAnsi="Calibri" w:hint="eastAsia"/>
                <w:i/>
                <w:color w:val="000000"/>
              </w:rPr>
              <w:t>，</w:t>
            </w:r>
            <w:r w:rsidRPr="00FF556A">
              <w:rPr>
                <w:rFonts w:ascii="Calibri" w:hAnsi="Calibri" w:hint="eastAsia"/>
                <w:i/>
                <w:color w:val="000000"/>
              </w:rPr>
              <w:t>但之前</w:t>
            </w:r>
            <w:r w:rsidR="00757241" w:rsidRPr="00FF556A">
              <w:rPr>
                <w:rFonts w:ascii="Calibri" w:hAnsi="Calibri" w:hint="eastAsia"/>
                <w:i/>
                <w:color w:val="000000"/>
              </w:rPr>
              <w:t>并</w:t>
            </w:r>
            <w:r w:rsidRPr="00FF556A">
              <w:rPr>
                <w:rFonts w:ascii="Calibri" w:hAnsi="Calibri" w:hint="eastAsia"/>
                <w:i/>
                <w:color w:val="000000"/>
              </w:rPr>
              <w:t>不明显的关注点（如学习、社交等）</w:t>
            </w:r>
          </w:p>
        </w:tc>
      </w:tr>
      <w:tr w:rsidR="00A213ED" w:rsidRPr="00FF556A" w14:paraId="5163A4C3" w14:textId="77777777">
        <w:tc>
          <w:tcPr>
            <w:tcW w:w="10210" w:type="dxa"/>
          </w:tcPr>
          <w:p w14:paraId="58377BDB" w14:textId="359B5127" w:rsidR="00A213ED" w:rsidRPr="00FF556A" w:rsidRDefault="007B4FB5">
            <w:pPr>
              <w:pBdr>
                <w:top w:val="nil"/>
                <w:left w:val="nil"/>
                <w:bottom w:val="nil"/>
                <w:right w:val="nil"/>
                <w:between w:val="nil"/>
              </w:pBdr>
              <w:spacing w:before="200" w:line="276" w:lineRule="auto"/>
              <w:contextualSpacing w:val="0"/>
              <w:rPr>
                <w:rFonts w:ascii="Calibri" w:hAnsi="Calibri" w:cs="Calibri"/>
                <w:color w:val="000000"/>
              </w:rPr>
            </w:pPr>
            <w:r w:rsidRPr="00FF556A">
              <w:rPr>
                <w:rFonts w:ascii="Calibri" w:hAnsi="Calibri" w:hint="eastAsia"/>
                <w:b/>
                <w:color w:val="000000"/>
              </w:rPr>
              <w:t>评估：</w:t>
            </w:r>
            <w:r w:rsidRPr="00FF556A">
              <w:rPr>
                <w:rFonts w:ascii="Calibri" w:hAnsi="Calibri" w:hint="eastAsia"/>
              </w:rPr>
              <w:t>我觉得这是个易于实现的简短调查。通过这些</w:t>
            </w:r>
            <w:r w:rsidRPr="00FF556A">
              <w:rPr>
                <w:rFonts w:ascii="Calibri" w:hAnsi="Calibri" w:hint="eastAsia"/>
              </w:rPr>
              <w:t>10</w:t>
            </w:r>
            <w:r w:rsidRPr="00FF556A">
              <w:rPr>
                <w:rFonts w:ascii="Calibri" w:hAnsi="Calibri" w:hint="eastAsia"/>
              </w:rPr>
              <w:t>分钟长的观察，我能够确定并</w:t>
            </w:r>
            <w:r w:rsidR="00747F92" w:rsidRPr="00FF556A">
              <w:rPr>
                <w:rFonts w:ascii="Calibri" w:hAnsi="Calibri" w:hint="eastAsia"/>
              </w:rPr>
              <w:t>加深</w:t>
            </w:r>
            <w:r w:rsidRPr="00FF556A">
              <w:rPr>
                <w:rFonts w:ascii="Calibri" w:hAnsi="Calibri" w:hint="eastAsia"/>
              </w:rPr>
              <w:t>我对孩子们在科学课小组活动中参与情况的理解。至少这一次，我可以确认，不是所有的学生都能在小组中公平参与。我还注意到以前忽略的一些孩子们互动和活动的方面。经过反思，我认</w:t>
            </w:r>
            <w:r w:rsidRPr="00FF556A">
              <w:rPr>
                <w:rFonts w:ascii="Calibri" w:hAnsi="Calibri" w:hint="eastAsia"/>
              </w:rPr>
              <w:lastRenderedPageBreak/>
              <w:t>为，</w:t>
            </w:r>
            <w:r w:rsidR="00747F92" w:rsidRPr="00FF556A">
              <w:rPr>
                <w:rFonts w:ascii="Calibri" w:hAnsi="Calibri" w:hint="eastAsia"/>
              </w:rPr>
              <w:t>只根据</w:t>
            </w:r>
            <w:r w:rsidRPr="00FF556A">
              <w:rPr>
                <w:rFonts w:ascii="Calibri" w:hAnsi="Calibri" w:hint="eastAsia"/>
              </w:rPr>
              <w:t>每个孩子的实际贡献量</w:t>
            </w:r>
            <w:r w:rsidR="00747F92" w:rsidRPr="00FF556A">
              <w:rPr>
                <w:rFonts w:ascii="Calibri" w:hAnsi="Calibri" w:hint="eastAsia"/>
              </w:rPr>
              <w:t>判断</w:t>
            </w:r>
            <w:r w:rsidRPr="00FF556A">
              <w:rPr>
                <w:rFonts w:ascii="Calibri" w:hAnsi="Calibri" w:hint="eastAsia"/>
              </w:rPr>
              <w:t>，他们并未在对话中公平参与。然而，孩子们似乎</w:t>
            </w:r>
            <w:r w:rsidR="00747F92" w:rsidRPr="00FF556A">
              <w:rPr>
                <w:rFonts w:ascii="Calibri" w:hAnsi="Calibri" w:hint="eastAsia"/>
              </w:rPr>
              <w:t>在分担</w:t>
            </w:r>
            <w:r w:rsidRPr="00FF556A">
              <w:rPr>
                <w:rFonts w:ascii="Calibri" w:hAnsi="Calibri" w:hint="eastAsia"/>
              </w:rPr>
              <w:t>任务中的不同</w:t>
            </w:r>
            <w:r w:rsidR="00747F92" w:rsidRPr="00FF556A">
              <w:rPr>
                <w:rFonts w:ascii="Calibri" w:hAnsi="Calibri" w:hint="eastAsia"/>
              </w:rPr>
              <w:t>部分</w:t>
            </w:r>
            <w:r w:rsidRPr="00FF556A">
              <w:rPr>
                <w:rFonts w:ascii="Calibri" w:hAnsi="Calibri" w:hint="eastAsia"/>
              </w:rPr>
              <w:t>，</w:t>
            </w:r>
            <w:r w:rsidR="00747F92" w:rsidRPr="00FF556A">
              <w:rPr>
                <w:rFonts w:ascii="Calibri" w:hAnsi="Calibri" w:hint="eastAsia"/>
              </w:rPr>
              <w:t>那么</w:t>
            </w:r>
            <w:r w:rsidRPr="00FF556A">
              <w:rPr>
                <w:rFonts w:ascii="Calibri" w:hAnsi="Calibri" w:hint="eastAsia"/>
              </w:rPr>
              <w:t>他们是否有为“分工”而负起集体责任并作为小组来完成任务呢？这</w:t>
            </w:r>
            <w:r w:rsidR="00747F92" w:rsidRPr="00FF556A">
              <w:rPr>
                <w:rFonts w:ascii="Calibri" w:hAnsi="Calibri" w:hint="eastAsia"/>
              </w:rPr>
              <w:t>促使</w:t>
            </w:r>
            <w:r w:rsidRPr="00FF556A">
              <w:rPr>
                <w:rFonts w:ascii="Calibri" w:hAnsi="Calibri" w:hint="eastAsia"/>
              </w:rPr>
              <w:t>我</w:t>
            </w:r>
            <w:r w:rsidR="00747F92" w:rsidRPr="00FF556A">
              <w:rPr>
                <w:rFonts w:ascii="Calibri" w:hAnsi="Calibri" w:hint="eastAsia"/>
              </w:rPr>
              <w:t>思考</w:t>
            </w:r>
            <w:r w:rsidRPr="00FF556A">
              <w:rPr>
                <w:rFonts w:ascii="Calibri" w:hAnsi="Calibri" w:hint="eastAsia"/>
              </w:rPr>
              <w:t>我对孩子们参与小组活动的理解和预期，</w:t>
            </w:r>
            <w:r w:rsidR="00747F92" w:rsidRPr="00FF556A">
              <w:rPr>
                <w:rFonts w:ascii="Calibri" w:hAnsi="Calibri" w:hint="eastAsia"/>
              </w:rPr>
              <w:t>和</w:t>
            </w:r>
            <w:r w:rsidRPr="00FF556A">
              <w:rPr>
                <w:rFonts w:ascii="Calibri" w:hAnsi="Calibri" w:hint="eastAsia"/>
              </w:rPr>
              <w:t>我</w:t>
            </w:r>
            <w:r w:rsidR="00747F92" w:rsidRPr="00FF556A">
              <w:rPr>
                <w:rFonts w:ascii="Calibri" w:hAnsi="Calibri" w:hint="eastAsia"/>
              </w:rPr>
              <w:t>给</w:t>
            </w:r>
            <w:r w:rsidRPr="00FF556A">
              <w:rPr>
                <w:rFonts w:ascii="Calibri" w:hAnsi="Calibri" w:hint="eastAsia"/>
              </w:rPr>
              <w:t>孩子们</w:t>
            </w:r>
            <w:r w:rsidR="00747F92" w:rsidRPr="00FF556A">
              <w:rPr>
                <w:rFonts w:ascii="Calibri" w:hAnsi="Calibri" w:hint="eastAsia"/>
              </w:rPr>
              <w:t>传达的</w:t>
            </w:r>
            <w:r w:rsidRPr="00FF556A">
              <w:rPr>
                <w:rFonts w:ascii="Calibri" w:hAnsi="Calibri" w:hint="eastAsia"/>
              </w:rPr>
              <w:t>对他们的</w:t>
            </w:r>
            <w:r w:rsidR="00747F92" w:rsidRPr="00FF556A">
              <w:rPr>
                <w:rFonts w:ascii="Calibri" w:hAnsi="Calibri" w:hint="eastAsia"/>
              </w:rPr>
              <w:t>期望</w:t>
            </w:r>
            <w:r w:rsidRPr="00FF556A">
              <w:rPr>
                <w:rFonts w:ascii="Calibri" w:hAnsi="Calibri" w:hint="eastAsia"/>
              </w:rPr>
              <w:t>。也许我们可以对此改进，尤其是在个体如何</w:t>
            </w:r>
            <w:r w:rsidR="00747F92" w:rsidRPr="00FF556A">
              <w:rPr>
                <w:rFonts w:ascii="Calibri" w:hAnsi="Calibri" w:hint="eastAsia"/>
              </w:rPr>
              <w:t>为对话</w:t>
            </w:r>
            <w:r w:rsidRPr="00FF556A">
              <w:rPr>
                <w:rFonts w:ascii="Calibri" w:hAnsi="Calibri" w:hint="eastAsia"/>
              </w:rPr>
              <w:t>、活动和社交关系作</w:t>
            </w:r>
            <w:r w:rsidR="00747F92" w:rsidRPr="00FF556A">
              <w:rPr>
                <w:rFonts w:ascii="Calibri" w:hAnsi="Calibri" w:hint="eastAsia"/>
              </w:rPr>
              <w:t>出</w:t>
            </w:r>
            <w:r w:rsidRPr="00FF556A">
              <w:rPr>
                <w:rFonts w:ascii="Calibri" w:hAnsi="Calibri" w:hint="eastAsia"/>
              </w:rPr>
              <w:t>贡献方面，可能会随着时间的推移而变化。</w:t>
            </w:r>
            <w:r w:rsidRPr="00FF556A">
              <w:rPr>
                <w:rFonts w:ascii="Calibri" w:hAnsi="Calibri" w:hint="eastAsia"/>
                <w:color w:val="000000"/>
              </w:rPr>
              <w:t xml:space="preserve"> </w:t>
            </w:r>
          </w:p>
        </w:tc>
        <w:tc>
          <w:tcPr>
            <w:tcW w:w="4391" w:type="dxa"/>
          </w:tcPr>
          <w:p w14:paraId="63975AFF" w14:textId="77777777" w:rsidR="00A213ED" w:rsidRPr="00FF556A" w:rsidRDefault="007B4FB5">
            <w:pPr>
              <w:numPr>
                <w:ilvl w:val="0"/>
                <w:numId w:val="11"/>
              </w:numPr>
              <w:pBdr>
                <w:top w:val="nil"/>
                <w:left w:val="nil"/>
                <w:bottom w:val="nil"/>
                <w:right w:val="nil"/>
                <w:between w:val="nil"/>
              </w:pBdr>
              <w:spacing w:before="200" w:line="276" w:lineRule="auto"/>
              <w:ind w:hanging="360"/>
              <w:contextualSpacing w:val="0"/>
              <w:rPr>
                <w:rFonts w:ascii="Calibri" w:hAnsi="Calibri" w:cs="Calibri"/>
                <w:i/>
                <w:color w:val="000000"/>
              </w:rPr>
            </w:pPr>
            <w:r w:rsidRPr="00FF556A">
              <w:rPr>
                <w:rFonts w:ascii="Calibri" w:hAnsi="Calibri" w:hint="eastAsia"/>
                <w:i/>
                <w:color w:val="000000"/>
              </w:rPr>
              <w:lastRenderedPageBreak/>
              <w:t>调查结果的总体评价和易操作性</w:t>
            </w:r>
          </w:p>
          <w:p w14:paraId="408ACBB1" w14:textId="77777777" w:rsidR="00A213ED" w:rsidRPr="00FF556A" w:rsidRDefault="007B4FB5">
            <w:pPr>
              <w:numPr>
                <w:ilvl w:val="0"/>
                <w:numId w:val="11"/>
              </w:numPr>
              <w:pBdr>
                <w:top w:val="nil"/>
                <w:left w:val="nil"/>
                <w:bottom w:val="nil"/>
                <w:right w:val="nil"/>
                <w:between w:val="nil"/>
              </w:pBdr>
              <w:spacing w:line="276" w:lineRule="auto"/>
              <w:ind w:hanging="360"/>
              <w:contextualSpacing w:val="0"/>
              <w:rPr>
                <w:rFonts w:ascii="Calibri" w:hAnsi="Calibri" w:cs="Calibri"/>
                <w:i/>
                <w:color w:val="000000"/>
              </w:rPr>
            </w:pPr>
            <w:r w:rsidRPr="00FF556A">
              <w:rPr>
                <w:rFonts w:ascii="Calibri" w:hAnsi="Calibri" w:hint="eastAsia"/>
                <w:i/>
                <w:color w:val="000000"/>
              </w:rPr>
              <w:t>注意到的具体点</w:t>
            </w:r>
          </w:p>
          <w:p w14:paraId="27B52416" w14:textId="77777777" w:rsidR="00A213ED" w:rsidRPr="00FF556A" w:rsidRDefault="007B4FB5">
            <w:pPr>
              <w:numPr>
                <w:ilvl w:val="0"/>
                <w:numId w:val="11"/>
              </w:numPr>
              <w:pBdr>
                <w:top w:val="nil"/>
                <w:left w:val="nil"/>
                <w:bottom w:val="nil"/>
                <w:right w:val="nil"/>
                <w:between w:val="nil"/>
              </w:pBdr>
              <w:spacing w:line="276" w:lineRule="auto"/>
              <w:ind w:hanging="360"/>
              <w:contextualSpacing w:val="0"/>
              <w:rPr>
                <w:rFonts w:ascii="Calibri" w:hAnsi="Calibri" w:cs="Calibri"/>
                <w:i/>
                <w:color w:val="000000"/>
              </w:rPr>
            </w:pPr>
            <w:r w:rsidRPr="00FF556A">
              <w:rPr>
                <w:rFonts w:ascii="Calibri" w:hAnsi="Calibri" w:hint="eastAsia"/>
                <w:i/>
                <w:color w:val="000000"/>
              </w:rPr>
              <w:t>关于调查问题的反思总结和结论</w:t>
            </w:r>
          </w:p>
          <w:p w14:paraId="6B363136" w14:textId="77777777" w:rsidR="00A213ED" w:rsidRPr="00FF556A" w:rsidRDefault="007B4FB5">
            <w:pPr>
              <w:numPr>
                <w:ilvl w:val="0"/>
                <w:numId w:val="11"/>
              </w:numPr>
              <w:pBdr>
                <w:top w:val="nil"/>
                <w:left w:val="nil"/>
                <w:bottom w:val="nil"/>
                <w:right w:val="nil"/>
                <w:between w:val="nil"/>
              </w:pBdr>
              <w:spacing w:line="276" w:lineRule="auto"/>
              <w:ind w:hanging="360"/>
              <w:contextualSpacing w:val="0"/>
              <w:rPr>
                <w:rFonts w:ascii="Calibri" w:hAnsi="Calibri" w:cs="Calibri"/>
                <w:i/>
                <w:color w:val="000000"/>
              </w:rPr>
            </w:pPr>
            <w:r w:rsidRPr="00FF556A">
              <w:rPr>
                <w:rFonts w:ascii="Calibri" w:hAnsi="Calibri" w:hint="eastAsia"/>
                <w:i/>
                <w:color w:val="000000"/>
              </w:rPr>
              <w:lastRenderedPageBreak/>
              <w:t>就课堂对话和学习更广泛的批判性反思</w:t>
            </w:r>
          </w:p>
          <w:p w14:paraId="190AE0ED" w14:textId="77777777" w:rsidR="00A213ED" w:rsidRPr="00FF556A" w:rsidRDefault="00A213ED">
            <w:pPr>
              <w:pBdr>
                <w:top w:val="nil"/>
                <w:left w:val="nil"/>
                <w:bottom w:val="nil"/>
                <w:right w:val="nil"/>
                <w:between w:val="nil"/>
              </w:pBdr>
              <w:spacing w:line="276" w:lineRule="auto"/>
              <w:contextualSpacing w:val="0"/>
              <w:rPr>
                <w:rFonts w:ascii="Calibri" w:eastAsia="Calibri" w:hAnsi="Calibri" w:cs="Calibri"/>
                <w:color w:val="000000"/>
              </w:rPr>
            </w:pPr>
          </w:p>
        </w:tc>
      </w:tr>
      <w:tr w:rsidR="00A213ED" w:rsidRPr="00FF556A" w14:paraId="1C80F348" w14:textId="77777777">
        <w:trPr>
          <w:trHeight w:val="1660"/>
        </w:trPr>
        <w:tc>
          <w:tcPr>
            <w:tcW w:w="10210" w:type="dxa"/>
          </w:tcPr>
          <w:p w14:paraId="76B49D4F" w14:textId="228502DE" w:rsidR="00A213ED" w:rsidRPr="00FF556A" w:rsidRDefault="007B4FB5">
            <w:pPr>
              <w:pBdr>
                <w:top w:val="nil"/>
                <w:left w:val="nil"/>
                <w:bottom w:val="nil"/>
                <w:right w:val="nil"/>
                <w:between w:val="nil"/>
              </w:pBdr>
              <w:spacing w:before="200" w:line="276" w:lineRule="auto"/>
              <w:contextualSpacing w:val="0"/>
              <w:rPr>
                <w:rFonts w:ascii="Calibri" w:hAnsi="Calibri" w:cs="Calibri"/>
                <w:color w:val="000000"/>
              </w:rPr>
            </w:pPr>
            <w:r w:rsidRPr="00FF556A">
              <w:rPr>
                <w:rFonts w:ascii="Calibri" w:hAnsi="Calibri" w:hint="eastAsia"/>
                <w:b/>
                <w:color w:val="000000"/>
              </w:rPr>
              <w:lastRenderedPageBreak/>
              <w:t>下一步往哪儿？</w:t>
            </w:r>
            <w:r w:rsidRPr="00FF556A">
              <w:rPr>
                <w:rFonts w:ascii="Calibri" w:hAnsi="Calibri" w:hint="eastAsia"/>
              </w:rPr>
              <w:t>在了解有关小组活动中公平参与的问题之后，我决定以两种方式继续我的调查：</w:t>
            </w:r>
            <w:r w:rsidRPr="00FF556A">
              <w:rPr>
                <w:rFonts w:ascii="Calibri" w:hAnsi="Calibri" w:hint="eastAsia"/>
                <w:color w:val="000000"/>
              </w:rPr>
              <w:t xml:space="preserve">  </w:t>
            </w:r>
            <w:r w:rsidRPr="00FF556A">
              <w:rPr>
                <w:rFonts w:ascii="Calibri" w:hAnsi="Calibri" w:hint="eastAsia"/>
              </w:rPr>
              <w:t>（</w:t>
            </w:r>
            <w:r w:rsidRPr="00FF556A">
              <w:rPr>
                <w:rFonts w:ascii="Calibri" w:hAnsi="Calibri" w:hint="eastAsia"/>
              </w:rPr>
              <w:t>1</w:t>
            </w:r>
            <w:r w:rsidRPr="00FF556A">
              <w:rPr>
                <w:rFonts w:ascii="Calibri" w:hAnsi="Calibri" w:hint="eastAsia"/>
              </w:rPr>
              <w:t>）以观察那个总是得到“低”评价的孩子为重点（采用一种开放叙述方式），并跟他单独聊一下他在课堂上学习的感受；（</w:t>
            </w:r>
            <w:r w:rsidRPr="00FF556A">
              <w:rPr>
                <w:rFonts w:ascii="Calibri" w:hAnsi="Calibri" w:hint="eastAsia"/>
              </w:rPr>
              <w:t>2</w:t>
            </w:r>
            <w:r w:rsidRPr="00FF556A">
              <w:rPr>
                <w:rFonts w:ascii="Calibri" w:hAnsi="Calibri" w:hint="eastAsia"/>
              </w:rPr>
              <w:t>）进一步找机会对各小组进行系统观察，以发展我捕获孩子们互动的能力，并确保我不会过多地依赖于我对孩子们的假设。要做到这些，我打算使用</w:t>
            </w:r>
            <w:r w:rsidRPr="00FF556A">
              <w:rPr>
                <w:rFonts w:ascii="Calibri" w:hAnsi="Calibri" w:hint="eastAsia"/>
              </w:rPr>
              <w:t>T-SEDA</w:t>
            </w:r>
            <w:r w:rsidRPr="00FF556A">
              <w:rPr>
                <w:rFonts w:ascii="Calibri" w:hAnsi="Calibri" w:hint="eastAsia"/>
              </w:rPr>
              <w:t>方案的</w:t>
            </w:r>
            <w:r w:rsidRPr="00FF556A">
              <w:rPr>
                <w:rFonts w:ascii="Calibri" w:hAnsi="Calibri" w:hint="eastAsia"/>
              </w:rPr>
              <w:t>B</w:t>
            </w:r>
            <w:r w:rsidRPr="00FF556A">
              <w:rPr>
                <w:rFonts w:ascii="Calibri" w:hAnsi="Calibri" w:hint="eastAsia"/>
              </w:rPr>
              <w:t>部分，改编其格式，为各个观察期完整的构建一个计数图表。这将</w:t>
            </w:r>
            <w:r w:rsidR="00757241" w:rsidRPr="00FF556A">
              <w:rPr>
                <w:rFonts w:ascii="Calibri" w:hAnsi="Calibri" w:hint="eastAsia"/>
              </w:rPr>
              <w:t>能够</w:t>
            </w:r>
            <w:r w:rsidRPr="00FF556A">
              <w:rPr>
                <w:rFonts w:ascii="Calibri" w:hAnsi="Calibri" w:hint="eastAsia"/>
              </w:rPr>
              <w:t>帮助我实现新的目标，而无需重复</w:t>
            </w:r>
            <w:r w:rsidRPr="00FF556A">
              <w:rPr>
                <w:rFonts w:ascii="Calibri" w:hAnsi="Calibri" w:hint="eastAsia"/>
              </w:rPr>
              <w:t>A</w:t>
            </w:r>
            <w:r w:rsidRPr="00FF556A">
              <w:rPr>
                <w:rFonts w:ascii="Calibri" w:hAnsi="Calibri" w:hint="eastAsia"/>
              </w:rPr>
              <w:t>部分强度型的时间抽样。最终，我仍然打算找出学生在小组参与中的障碍，使我能够给他们提供支持并提高孩子们在课堂对话与学习中的包容性。</w:t>
            </w:r>
            <w:r w:rsidRPr="00FF556A">
              <w:rPr>
                <w:rFonts w:ascii="Calibri" w:hAnsi="Calibri" w:hint="eastAsia"/>
                <w:color w:val="000000"/>
              </w:rPr>
              <w:t xml:space="preserve">  </w:t>
            </w:r>
          </w:p>
        </w:tc>
        <w:tc>
          <w:tcPr>
            <w:tcW w:w="4391" w:type="dxa"/>
          </w:tcPr>
          <w:p w14:paraId="0A03E30D" w14:textId="77777777" w:rsidR="00A213ED" w:rsidRPr="00FF556A" w:rsidRDefault="007B4FB5" w:rsidP="00155BC0">
            <w:pPr>
              <w:numPr>
                <w:ilvl w:val="0"/>
                <w:numId w:val="43"/>
              </w:numPr>
              <w:pBdr>
                <w:top w:val="nil"/>
                <w:left w:val="nil"/>
                <w:bottom w:val="nil"/>
                <w:right w:val="nil"/>
                <w:between w:val="nil"/>
              </w:pBdr>
              <w:spacing w:line="276" w:lineRule="auto"/>
              <w:ind w:hanging="360"/>
              <w:contextualSpacing w:val="0"/>
              <w:rPr>
                <w:rFonts w:ascii="Calibri" w:hAnsi="Calibri" w:cs="Calibri"/>
                <w:i/>
                <w:color w:val="000000"/>
              </w:rPr>
            </w:pPr>
            <w:r w:rsidRPr="00FF556A">
              <w:rPr>
                <w:rFonts w:ascii="Calibri" w:hAnsi="Calibri" w:hint="eastAsia"/>
                <w:i/>
                <w:color w:val="000000"/>
              </w:rPr>
              <w:t>找出调查接下来的步骤</w:t>
            </w:r>
          </w:p>
          <w:p w14:paraId="522A2D3B" w14:textId="4D77FE94" w:rsidR="00A213ED" w:rsidRPr="00FF556A" w:rsidRDefault="00757241" w:rsidP="00155BC0">
            <w:pPr>
              <w:numPr>
                <w:ilvl w:val="0"/>
                <w:numId w:val="43"/>
              </w:numPr>
              <w:pBdr>
                <w:top w:val="nil"/>
                <w:left w:val="nil"/>
                <w:bottom w:val="nil"/>
                <w:right w:val="nil"/>
                <w:between w:val="nil"/>
              </w:pBdr>
              <w:spacing w:line="276" w:lineRule="auto"/>
              <w:ind w:hanging="360"/>
              <w:contextualSpacing w:val="0"/>
              <w:rPr>
                <w:rFonts w:ascii="Calibri" w:hAnsi="Calibri" w:cs="Calibri"/>
                <w:i/>
                <w:color w:val="000000"/>
              </w:rPr>
            </w:pPr>
            <w:r w:rsidRPr="00FF556A">
              <w:rPr>
                <w:rFonts w:ascii="Calibri" w:hAnsi="Calibri" w:hint="eastAsia"/>
                <w:i/>
                <w:color w:val="000000"/>
              </w:rPr>
              <w:t>优先考虑</w:t>
            </w:r>
            <w:r w:rsidR="007B4FB5" w:rsidRPr="00FF556A">
              <w:rPr>
                <w:rFonts w:ascii="Calibri" w:hAnsi="Calibri" w:hint="eastAsia"/>
                <w:i/>
                <w:color w:val="000000"/>
              </w:rPr>
              <w:t>（比如涉及出现的任何重大</w:t>
            </w:r>
            <w:r w:rsidRPr="00FF556A">
              <w:rPr>
                <w:rFonts w:ascii="Calibri" w:hAnsi="Calibri" w:hint="eastAsia"/>
                <w:i/>
                <w:color w:val="000000"/>
              </w:rPr>
              <w:t>问题</w:t>
            </w:r>
            <w:r w:rsidR="007B4FB5" w:rsidRPr="00FF556A">
              <w:rPr>
                <w:rFonts w:ascii="Calibri" w:hAnsi="Calibri" w:hint="eastAsia"/>
                <w:i/>
                <w:color w:val="000000"/>
              </w:rPr>
              <w:t>）和总体发展</w:t>
            </w:r>
            <w:r w:rsidRPr="00FF556A">
              <w:rPr>
                <w:rFonts w:ascii="Calibri" w:hAnsi="Calibri" w:hint="eastAsia"/>
                <w:i/>
                <w:color w:val="000000"/>
              </w:rPr>
              <w:t>方向</w:t>
            </w:r>
          </w:p>
          <w:p w14:paraId="37162386" w14:textId="1647DD9D" w:rsidR="00A213ED" w:rsidRPr="00FF556A" w:rsidRDefault="00757241" w:rsidP="00155BC0">
            <w:pPr>
              <w:numPr>
                <w:ilvl w:val="0"/>
                <w:numId w:val="43"/>
              </w:numPr>
              <w:pBdr>
                <w:top w:val="nil"/>
                <w:left w:val="nil"/>
                <w:bottom w:val="nil"/>
                <w:right w:val="nil"/>
                <w:between w:val="nil"/>
              </w:pBdr>
              <w:spacing w:line="276" w:lineRule="auto"/>
              <w:ind w:hanging="360"/>
              <w:contextualSpacing w:val="0"/>
              <w:rPr>
                <w:rFonts w:ascii="Calibri" w:hAnsi="Calibri" w:cs="Calibri"/>
                <w:i/>
                <w:color w:val="000000"/>
              </w:rPr>
            </w:pPr>
            <w:r w:rsidRPr="00FF556A">
              <w:rPr>
                <w:rFonts w:ascii="Calibri" w:hAnsi="Calibri" w:hint="eastAsia"/>
                <w:i/>
                <w:color w:val="000000"/>
              </w:rPr>
              <w:t>使用</w:t>
            </w:r>
            <w:r w:rsidR="007B4FB5" w:rsidRPr="00FF556A">
              <w:rPr>
                <w:rFonts w:ascii="Calibri" w:hAnsi="Calibri" w:hint="eastAsia"/>
                <w:i/>
                <w:color w:val="000000"/>
              </w:rPr>
              <w:t>其他调查性工具的</w:t>
            </w:r>
            <w:r w:rsidRPr="00FF556A">
              <w:rPr>
                <w:rFonts w:ascii="Calibri" w:hAnsi="Calibri" w:hint="eastAsia"/>
                <w:i/>
                <w:color w:val="000000"/>
              </w:rPr>
              <w:t>可能性</w:t>
            </w:r>
            <w:r w:rsidR="007B4FB5" w:rsidRPr="00FF556A">
              <w:rPr>
                <w:rFonts w:ascii="Calibri" w:hAnsi="Calibri" w:hint="eastAsia"/>
                <w:i/>
                <w:color w:val="000000"/>
              </w:rPr>
              <w:t>（如面谈）</w:t>
            </w:r>
          </w:p>
          <w:p w14:paraId="675DA584" w14:textId="77777777" w:rsidR="00A213ED" w:rsidRPr="00FF556A" w:rsidRDefault="007B4FB5" w:rsidP="00155BC0">
            <w:pPr>
              <w:numPr>
                <w:ilvl w:val="0"/>
                <w:numId w:val="43"/>
              </w:numPr>
              <w:pBdr>
                <w:top w:val="nil"/>
                <w:left w:val="nil"/>
                <w:bottom w:val="nil"/>
                <w:right w:val="nil"/>
                <w:between w:val="nil"/>
              </w:pBdr>
              <w:spacing w:line="276" w:lineRule="auto"/>
              <w:ind w:hanging="360"/>
              <w:contextualSpacing w:val="0"/>
              <w:rPr>
                <w:rFonts w:ascii="Calibri" w:hAnsi="Calibri" w:cs="Calibri"/>
                <w:i/>
                <w:color w:val="000000"/>
              </w:rPr>
            </w:pPr>
            <w:r w:rsidRPr="00FF556A">
              <w:rPr>
                <w:rFonts w:ascii="Calibri" w:hAnsi="Calibri" w:hint="eastAsia"/>
                <w:i/>
                <w:color w:val="000000"/>
              </w:rPr>
              <w:t>对</w:t>
            </w:r>
            <w:r w:rsidRPr="00FF556A">
              <w:rPr>
                <w:rFonts w:ascii="Calibri" w:hAnsi="Calibri" w:hint="eastAsia"/>
                <w:i/>
                <w:color w:val="000000"/>
              </w:rPr>
              <w:t>T-SEDA</w:t>
            </w:r>
            <w:r w:rsidRPr="00FF556A">
              <w:rPr>
                <w:rFonts w:ascii="Calibri" w:hAnsi="Calibri" w:hint="eastAsia"/>
                <w:i/>
                <w:color w:val="000000"/>
              </w:rPr>
              <w:t>工具的进一步使用（包括任何改编的根本原因）</w:t>
            </w:r>
          </w:p>
          <w:p w14:paraId="0EA3B0FE" w14:textId="7EECE0BC" w:rsidR="00A213ED" w:rsidRPr="00FF556A" w:rsidRDefault="00757241" w:rsidP="00155BC0">
            <w:pPr>
              <w:numPr>
                <w:ilvl w:val="0"/>
                <w:numId w:val="43"/>
              </w:numPr>
              <w:pBdr>
                <w:top w:val="nil"/>
                <w:left w:val="nil"/>
                <w:bottom w:val="nil"/>
                <w:right w:val="nil"/>
                <w:between w:val="nil"/>
              </w:pBdr>
              <w:spacing w:line="276" w:lineRule="auto"/>
              <w:ind w:hanging="360"/>
              <w:contextualSpacing w:val="0"/>
              <w:rPr>
                <w:rFonts w:ascii="Calibri" w:hAnsi="Calibri" w:cs="Calibri"/>
                <w:i/>
                <w:color w:val="000000"/>
              </w:rPr>
            </w:pPr>
            <w:r w:rsidRPr="00FF556A">
              <w:rPr>
                <w:rFonts w:ascii="Calibri" w:hAnsi="Calibri" w:hint="eastAsia"/>
                <w:i/>
                <w:color w:val="000000"/>
              </w:rPr>
              <w:t>事关教育</w:t>
            </w:r>
            <w:r w:rsidR="007B4FB5" w:rsidRPr="00FF556A">
              <w:rPr>
                <w:rFonts w:ascii="Calibri" w:hAnsi="Calibri" w:hint="eastAsia"/>
                <w:i/>
                <w:color w:val="000000"/>
              </w:rPr>
              <w:t>价值和</w:t>
            </w:r>
            <w:r w:rsidRPr="00FF556A">
              <w:rPr>
                <w:rFonts w:ascii="Calibri" w:hAnsi="Calibri" w:hint="eastAsia"/>
                <w:i/>
                <w:color w:val="000000"/>
              </w:rPr>
              <w:t>以</w:t>
            </w:r>
            <w:r w:rsidR="007B4FB5" w:rsidRPr="00FF556A">
              <w:rPr>
                <w:rFonts w:ascii="Calibri" w:hAnsi="Calibri" w:hint="eastAsia"/>
                <w:i/>
                <w:color w:val="000000"/>
              </w:rPr>
              <w:t>学生</w:t>
            </w:r>
            <w:r w:rsidRPr="00FF556A">
              <w:rPr>
                <w:rFonts w:ascii="Calibri" w:hAnsi="Calibri" w:hint="eastAsia"/>
                <w:i/>
                <w:color w:val="000000"/>
              </w:rPr>
              <w:t>为主的终极目标</w:t>
            </w:r>
          </w:p>
          <w:p w14:paraId="2CF05F33" w14:textId="7E351B3F" w:rsidR="00A213ED" w:rsidRPr="00FF556A" w:rsidRDefault="00A213ED">
            <w:pPr>
              <w:pBdr>
                <w:top w:val="nil"/>
                <w:left w:val="nil"/>
                <w:bottom w:val="nil"/>
                <w:right w:val="nil"/>
                <w:between w:val="nil"/>
              </w:pBdr>
              <w:spacing w:line="276" w:lineRule="auto"/>
              <w:contextualSpacing w:val="0"/>
              <w:rPr>
                <w:rFonts w:ascii="Calibri" w:eastAsia="Calibri" w:hAnsi="Calibri" w:cs="Calibri"/>
                <w:color w:val="000000"/>
              </w:rPr>
            </w:pPr>
          </w:p>
        </w:tc>
      </w:tr>
    </w:tbl>
    <w:p w14:paraId="1A01DD23" w14:textId="77777777" w:rsidR="00A213ED" w:rsidRPr="00FF556A" w:rsidRDefault="00A213ED">
      <w:pPr>
        <w:pBdr>
          <w:top w:val="nil"/>
          <w:left w:val="nil"/>
          <w:bottom w:val="nil"/>
          <w:right w:val="nil"/>
          <w:between w:val="nil"/>
        </w:pBdr>
        <w:spacing w:line="276" w:lineRule="auto"/>
        <w:rPr>
          <w:rFonts w:ascii="Calibri" w:eastAsia="Calibri" w:hAnsi="Calibri" w:cs="Calibri"/>
          <w:color w:val="000000"/>
        </w:rPr>
      </w:pPr>
    </w:p>
    <w:p w14:paraId="548D423C" w14:textId="77777777" w:rsidR="00A213ED" w:rsidRPr="00FF556A" w:rsidRDefault="00A213ED">
      <w:pPr>
        <w:pBdr>
          <w:top w:val="nil"/>
          <w:left w:val="nil"/>
          <w:bottom w:val="nil"/>
          <w:right w:val="nil"/>
          <w:between w:val="nil"/>
        </w:pBdr>
        <w:spacing w:line="276" w:lineRule="auto"/>
        <w:rPr>
          <w:rFonts w:ascii="Calibri" w:eastAsia="Calibri" w:hAnsi="Calibri" w:cs="Calibri"/>
          <w:color w:val="000000"/>
        </w:rPr>
      </w:pPr>
    </w:p>
    <w:p w14:paraId="4A32CC51" w14:textId="77777777" w:rsidR="00A213ED" w:rsidRPr="00FF556A" w:rsidRDefault="00A213ED">
      <w:pPr>
        <w:pBdr>
          <w:top w:val="nil"/>
          <w:left w:val="nil"/>
          <w:bottom w:val="nil"/>
          <w:right w:val="nil"/>
          <w:between w:val="nil"/>
        </w:pBdr>
        <w:spacing w:line="276" w:lineRule="auto"/>
        <w:rPr>
          <w:rFonts w:ascii="Calibri" w:eastAsia="Calibri" w:hAnsi="Calibri" w:cs="Calibri"/>
          <w:color w:val="000000"/>
        </w:rPr>
      </w:pPr>
    </w:p>
    <w:p w14:paraId="19D51512" w14:textId="77777777" w:rsidR="00A213ED" w:rsidRPr="00FF556A" w:rsidRDefault="00A213ED">
      <w:pPr>
        <w:pBdr>
          <w:top w:val="nil"/>
          <w:left w:val="nil"/>
          <w:bottom w:val="nil"/>
          <w:right w:val="nil"/>
          <w:between w:val="nil"/>
        </w:pBdr>
        <w:spacing w:line="276" w:lineRule="auto"/>
        <w:rPr>
          <w:rFonts w:ascii="Calibri" w:eastAsia="Calibri" w:hAnsi="Calibri" w:cs="Calibri"/>
          <w:color w:val="000000"/>
        </w:rPr>
      </w:pPr>
    </w:p>
    <w:p w14:paraId="1E961E9F" w14:textId="77777777" w:rsidR="00A213ED" w:rsidRPr="00FF556A" w:rsidRDefault="00A213ED">
      <w:pPr>
        <w:pBdr>
          <w:top w:val="nil"/>
          <w:left w:val="nil"/>
          <w:bottom w:val="nil"/>
          <w:right w:val="nil"/>
          <w:between w:val="nil"/>
        </w:pBdr>
        <w:spacing w:line="276" w:lineRule="auto"/>
        <w:rPr>
          <w:rFonts w:ascii="Calibri" w:eastAsia="Calibri" w:hAnsi="Calibri" w:cs="Calibri"/>
          <w:color w:val="000000"/>
        </w:rPr>
      </w:pPr>
    </w:p>
    <w:p w14:paraId="00216D64" w14:textId="77777777" w:rsidR="00A213ED" w:rsidRPr="00FF556A" w:rsidRDefault="00A213ED">
      <w:pPr>
        <w:pBdr>
          <w:top w:val="nil"/>
          <w:left w:val="nil"/>
          <w:bottom w:val="nil"/>
          <w:right w:val="nil"/>
          <w:between w:val="nil"/>
        </w:pBdr>
        <w:spacing w:line="276" w:lineRule="auto"/>
        <w:rPr>
          <w:rFonts w:ascii="Calibri" w:eastAsia="Calibri" w:hAnsi="Calibri" w:cs="Calibri"/>
          <w:color w:val="000000"/>
        </w:rPr>
      </w:pPr>
    </w:p>
    <w:p w14:paraId="1D6E4E93" w14:textId="77777777" w:rsidR="00A213ED" w:rsidRPr="00FF556A" w:rsidRDefault="00A213ED">
      <w:pPr>
        <w:pBdr>
          <w:top w:val="nil"/>
          <w:left w:val="nil"/>
          <w:bottom w:val="nil"/>
          <w:right w:val="nil"/>
          <w:between w:val="nil"/>
        </w:pBdr>
        <w:spacing w:line="276" w:lineRule="auto"/>
        <w:rPr>
          <w:rFonts w:ascii="Calibri" w:eastAsia="Calibri" w:hAnsi="Calibri" w:cs="Calibri"/>
          <w:color w:val="000000"/>
        </w:rPr>
      </w:pPr>
    </w:p>
    <w:p w14:paraId="2BC92E8D" w14:textId="77777777" w:rsidR="00A213ED" w:rsidRPr="00FF556A" w:rsidRDefault="00A213ED">
      <w:pPr>
        <w:pBdr>
          <w:top w:val="nil"/>
          <w:left w:val="nil"/>
          <w:bottom w:val="nil"/>
          <w:right w:val="nil"/>
          <w:between w:val="nil"/>
        </w:pBdr>
        <w:spacing w:line="276" w:lineRule="auto"/>
        <w:rPr>
          <w:rFonts w:ascii="Calibri" w:eastAsia="Calibri" w:hAnsi="Calibri" w:cs="Calibri"/>
          <w:color w:val="000000"/>
        </w:rPr>
      </w:pPr>
    </w:p>
    <w:p w14:paraId="600BB495" w14:textId="77777777" w:rsidR="00A213ED" w:rsidRPr="00FF556A" w:rsidRDefault="00A213ED">
      <w:pPr>
        <w:pBdr>
          <w:top w:val="nil"/>
          <w:left w:val="nil"/>
          <w:bottom w:val="nil"/>
          <w:right w:val="nil"/>
          <w:between w:val="nil"/>
        </w:pBdr>
        <w:spacing w:line="276" w:lineRule="auto"/>
        <w:rPr>
          <w:rFonts w:ascii="Calibri" w:eastAsia="Calibri" w:hAnsi="Calibri" w:cs="Calibri"/>
          <w:color w:val="000000"/>
        </w:rPr>
      </w:pPr>
    </w:p>
    <w:p w14:paraId="3C1B9E68" w14:textId="77777777" w:rsidR="00A213ED" w:rsidRPr="00FF556A" w:rsidRDefault="007B4FB5">
      <w:pPr>
        <w:rPr>
          <w:rFonts w:ascii="Calibri" w:hAnsi="Calibri" w:cs="Calibri"/>
          <w:color w:val="000000"/>
        </w:rPr>
      </w:pPr>
      <w:r w:rsidRPr="00FF556A">
        <w:rPr>
          <w:rFonts w:hint="eastAsia"/>
        </w:rPr>
        <w:br w:type="page"/>
      </w:r>
    </w:p>
    <w:tbl>
      <w:tblPr>
        <w:tblStyle w:val="af7"/>
        <w:tblW w:w="14601"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206"/>
        <w:gridCol w:w="4395"/>
      </w:tblGrid>
      <w:tr w:rsidR="00A213ED" w:rsidRPr="00FF556A" w14:paraId="1FA4D71B" w14:textId="77777777">
        <w:tc>
          <w:tcPr>
            <w:tcW w:w="1020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A98D34D" w14:textId="77777777" w:rsidR="00A213ED" w:rsidRPr="00FF556A" w:rsidRDefault="007B4FB5">
            <w:pPr>
              <w:pBdr>
                <w:top w:val="nil"/>
                <w:left w:val="nil"/>
                <w:bottom w:val="nil"/>
                <w:right w:val="nil"/>
                <w:between w:val="nil"/>
              </w:pBdr>
              <w:spacing w:line="276" w:lineRule="auto"/>
              <w:contextualSpacing w:val="0"/>
              <w:rPr>
                <w:rFonts w:ascii="Calibri" w:hAnsi="Calibri" w:cs="Calibri"/>
                <w:color w:val="000000"/>
                <w:sz w:val="28"/>
                <w:szCs w:val="28"/>
              </w:rPr>
            </w:pPr>
            <w:r w:rsidRPr="00FF556A">
              <w:rPr>
                <w:rFonts w:ascii="Calibri" w:hAnsi="Calibri" w:hint="eastAsia"/>
                <w:b/>
                <w:bCs/>
                <w:color w:val="000000"/>
                <w:sz w:val="28"/>
                <w:szCs w:val="28"/>
              </w:rPr>
              <w:lastRenderedPageBreak/>
              <w:t>案例研究</w:t>
            </w:r>
            <w:r w:rsidRPr="00FF556A">
              <w:rPr>
                <w:rFonts w:ascii="Calibri" w:hAnsi="Calibri" w:hint="eastAsia"/>
                <w:b/>
                <w:bCs/>
                <w:color w:val="000000"/>
                <w:sz w:val="28"/>
                <w:szCs w:val="28"/>
              </w:rPr>
              <w:t>2</w:t>
            </w:r>
            <w:r w:rsidRPr="00FF556A">
              <w:rPr>
                <w:rFonts w:ascii="Calibri" w:hAnsi="Calibri" w:hint="eastAsia"/>
                <w:b/>
                <w:bCs/>
                <w:color w:val="000000"/>
                <w:sz w:val="28"/>
                <w:szCs w:val="28"/>
              </w:rPr>
              <w:t>：</w:t>
            </w:r>
            <w:r w:rsidRPr="00FF556A">
              <w:rPr>
                <w:rFonts w:ascii="Calibri" w:hAnsi="Calibri" w:hint="eastAsia"/>
                <w:b/>
                <w:color w:val="000000"/>
                <w:sz w:val="28"/>
                <w:szCs w:val="28"/>
              </w:rPr>
              <w:t>调查教师和学生参与全班对话的程度和本质</w:t>
            </w:r>
          </w:p>
        </w:tc>
        <w:tc>
          <w:tcPr>
            <w:tcW w:w="439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23EEEA72" w14:textId="77777777" w:rsidR="00A213ED" w:rsidRPr="00FF556A" w:rsidRDefault="007B4FB5">
            <w:pPr>
              <w:pBdr>
                <w:top w:val="nil"/>
                <w:left w:val="nil"/>
                <w:bottom w:val="nil"/>
                <w:right w:val="nil"/>
                <w:between w:val="nil"/>
              </w:pBdr>
              <w:spacing w:line="276" w:lineRule="auto"/>
              <w:contextualSpacing w:val="0"/>
              <w:jc w:val="center"/>
              <w:rPr>
                <w:rFonts w:ascii="Calibri" w:hAnsi="Calibri" w:cs="Calibri"/>
                <w:b/>
                <w:color w:val="000000"/>
                <w:sz w:val="28"/>
                <w:szCs w:val="28"/>
              </w:rPr>
            </w:pPr>
            <w:r w:rsidRPr="00FF556A">
              <w:rPr>
                <w:rFonts w:ascii="Calibri" w:hAnsi="Calibri" w:hint="eastAsia"/>
                <w:b/>
                <w:color w:val="000000"/>
                <w:sz w:val="28"/>
                <w:szCs w:val="28"/>
              </w:rPr>
              <w:t xml:space="preserve"> </w:t>
            </w:r>
            <w:r w:rsidRPr="00FF556A">
              <w:rPr>
                <w:rFonts w:ascii="Calibri" w:hAnsi="Calibri" w:hint="eastAsia"/>
                <w:b/>
                <w:color w:val="000000"/>
                <w:sz w:val="28"/>
                <w:szCs w:val="28"/>
              </w:rPr>
              <w:t>要包含的细节</w:t>
            </w:r>
          </w:p>
        </w:tc>
      </w:tr>
      <w:tr w:rsidR="00A213ED" w:rsidRPr="00FF556A" w14:paraId="366A631B" w14:textId="77777777">
        <w:tc>
          <w:tcPr>
            <w:tcW w:w="1020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1DCE96C" w14:textId="77777777" w:rsidR="00A213ED" w:rsidRPr="00FF556A" w:rsidRDefault="007B4FB5">
            <w:pPr>
              <w:pBdr>
                <w:top w:val="nil"/>
                <w:left w:val="nil"/>
                <w:bottom w:val="nil"/>
                <w:right w:val="nil"/>
                <w:between w:val="nil"/>
              </w:pBdr>
              <w:spacing w:line="276" w:lineRule="auto"/>
              <w:contextualSpacing w:val="0"/>
              <w:rPr>
                <w:rFonts w:ascii="Calibri" w:hAnsi="Calibri" w:cs="Calibri"/>
                <w:b/>
                <w:color w:val="000000"/>
              </w:rPr>
            </w:pPr>
            <w:r w:rsidRPr="00FF556A">
              <w:rPr>
                <w:rFonts w:ascii="Calibri" w:hAnsi="Calibri" w:hint="eastAsia"/>
                <w:b/>
              </w:rPr>
              <w:t>教师</w:t>
            </w:r>
            <w:r w:rsidRPr="00FF556A">
              <w:rPr>
                <w:rFonts w:ascii="Calibri" w:hAnsi="Calibri" w:hint="eastAsia"/>
                <w:b/>
              </w:rPr>
              <w:t>Lisa</w:t>
            </w:r>
            <w:r w:rsidRPr="00FF556A">
              <w:rPr>
                <w:rFonts w:ascii="Calibri" w:hAnsi="Calibri" w:hint="eastAsia"/>
                <w:b/>
              </w:rPr>
              <w:t>（教五年级）</w:t>
            </w:r>
          </w:p>
        </w:tc>
        <w:tc>
          <w:tcPr>
            <w:tcW w:w="439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62F39A11" w14:textId="77777777" w:rsidR="00A213ED" w:rsidRPr="00FF556A" w:rsidRDefault="007B4FB5">
            <w:pPr>
              <w:numPr>
                <w:ilvl w:val="0"/>
                <w:numId w:val="7"/>
              </w:numPr>
              <w:spacing w:line="276" w:lineRule="auto"/>
              <w:ind w:hanging="360"/>
              <w:rPr>
                <w:rFonts w:ascii="Calibri" w:hAnsi="Calibri" w:cs="Calibri"/>
                <w:i/>
              </w:rPr>
            </w:pPr>
            <w:r w:rsidRPr="00FF556A">
              <w:rPr>
                <w:rFonts w:ascii="Calibri" w:hAnsi="Calibri" w:hint="eastAsia"/>
                <w:i/>
              </w:rPr>
              <w:t>教师姓名（或化名），年龄组</w:t>
            </w:r>
          </w:p>
        </w:tc>
      </w:tr>
      <w:tr w:rsidR="00A213ED" w:rsidRPr="00FF556A" w14:paraId="75CBF77E" w14:textId="77777777">
        <w:tc>
          <w:tcPr>
            <w:tcW w:w="1020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A68CFFD" w14:textId="3C4F51BC" w:rsidR="00A213ED" w:rsidRPr="00FF556A" w:rsidRDefault="00326715">
            <w:pPr>
              <w:pBdr>
                <w:top w:val="nil"/>
                <w:left w:val="nil"/>
                <w:bottom w:val="nil"/>
                <w:right w:val="nil"/>
                <w:between w:val="nil"/>
              </w:pBdr>
              <w:spacing w:line="276" w:lineRule="auto"/>
              <w:contextualSpacing w:val="0"/>
              <w:rPr>
                <w:rFonts w:ascii="Calibri" w:hAnsi="Calibri" w:cs="Calibri"/>
                <w:color w:val="000000"/>
              </w:rPr>
            </w:pPr>
            <w:r w:rsidRPr="00FF556A">
              <w:rPr>
                <w:rFonts w:ascii="Calibri" w:hAnsi="Calibri" w:hint="eastAsia"/>
                <w:b/>
                <w:bCs/>
                <w:color w:val="000000"/>
              </w:rPr>
              <w:t>调查：</w:t>
            </w:r>
            <w:r w:rsidRPr="00FF556A">
              <w:rPr>
                <w:rFonts w:ascii="Calibri" w:hAnsi="Calibri" w:hint="eastAsia"/>
              </w:rPr>
              <w:t>我曾在教授一堂有关光合作用的单一课程，并想要了解在初步讨论中我应该给予多少指导，以及学生能从先前的学习中表达出多少他们的想法。我决定了关于我自己的角色，将以</w:t>
            </w:r>
            <w:r w:rsidRPr="00FF556A">
              <w:rPr>
                <w:rFonts w:ascii="Calibri" w:hAnsi="Calibri" w:hint="eastAsia"/>
              </w:rPr>
              <w:t>G</w:t>
            </w:r>
            <w:r w:rsidRPr="00FF556A">
              <w:rPr>
                <w:rFonts w:ascii="Calibri" w:hAnsi="Calibri" w:hint="eastAsia"/>
              </w:rPr>
              <w:t>（指导对话或活动的方向）为重点，而关于学生，则将以</w:t>
            </w:r>
            <w:r w:rsidRPr="00FF556A">
              <w:rPr>
                <w:rFonts w:ascii="Calibri" w:hAnsi="Calibri" w:hint="eastAsia"/>
              </w:rPr>
              <w:t>E</w:t>
            </w:r>
            <w:r w:rsidRPr="00FF556A">
              <w:rPr>
                <w:rFonts w:ascii="Calibri" w:hAnsi="Calibri" w:hint="eastAsia"/>
              </w:rPr>
              <w:t>（表达或邀请想法）为重点。</w:t>
            </w:r>
          </w:p>
        </w:tc>
        <w:tc>
          <w:tcPr>
            <w:tcW w:w="4395" w:type="dxa"/>
            <w:tcBorders>
              <w:top w:val="nil"/>
              <w:left w:val="nil"/>
              <w:bottom w:val="single" w:sz="6" w:space="0" w:color="000000"/>
              <w:right w:val="single" w:sz="6" w:space="0" w:color="000000"/>
            </w:tcBorders>
            <w:tcMar>
              <w:top w:w="100" w:type="dxa"/>
              <w:left w:w="100" w:type="dxa"/>
              <w:bottom w:w="100" w:type="dxa"/>
              <w:right w:w="100" w:type="dxa"/>
            </w:tcMar>
          </w:tcPr>
          <w:p w14:paraId="11FFD3D6" w14:textId="77777777" w:rsidR="00A213ED" w:rsidRPr="00FF556A" w:rsidRDefault="007B4FB5">
            <w:pPr>
              <w:numPr>
                <w:ilvl w:val="0"/>
                <w:numId w:val="7"/>
              </w:numPr>
              <w:pBdr>
                <w:top w:val="nil"/>
                <w:left w:val="nil"/>
                <w:bottom w:val="nil"/>
                <w:right w:val="nil"/>
                <w:between w:val="nil"/>
              </w:pBdr>
              <w:spacing w:line="276" w:lineRule="auto"/>
              <w:ind w:hanging="360"/>
              <w:rPr>
                <w:rFonts w:ascii="Calibri" w:hAnsi="Calibri" w:cs="Calibri"/>
                <w:i/>
                <w:color w:val="000000"/>
              </w:rPr>
            </w:pPr>
            <w:r w:rsidRPr="00FF556A">
              <w:rPr>
                <w:rFonts w:ascii="Calibri" w:hAnsi="Calibri" w:hint="eastAsia"/>
                <w:i/>
                <w:color w:val="000000"/>
              </w:rPr>
              <w:t>这堂课的主题和重点是什么？</w:t>
            </w:r>
          </w:p>
          <w:p w14:paraId="1E6E71B1" w14:textId="77777777" w:rsidR="00A213ED" w:rsidRPr="00FF556A" w:rsidRDefault="007B4FB5">
            <w:pPr>
              <w:numPr>
                <w:ilvl w:val="0"/>
                <w:numId w:val="7"/>
              </w:numPr>
              <w:pBdr>
                <w:top w:val="nil"/>
                <w:left w:val="nil"/>
                <w:bottom w:val="nil"/>
                <w:right w:val="nil"/>
                <w:between w:val="nil"/>
              </w:pBdr>
              <w:spacing w:line="276" w:lineRule="auto"/>
              <w:ind w:hanging="360"/>
              <w:rPr>
                <w:rFonts w:ascii="Calibri" w:hAnsi="Calibri" w:cs="Calibri"/>
                <w:i/>
                <w:color w:val="000000"/>
              </w:rPr>
            </w:pPr>
            <w:r w:rsidRPr="00FF556A">
              <w:rPr>
                <w:rFonts w:ascii="Calibri" w:hAnsi="Calibri" w:hint="eastAsia"/>
                <w:i/>
                <w:color w:val="000000"/>
              </w:rPr>
              <w:t>调查的原因是什么？</w:t>
            </w:r>
          </w:p>
          <w:p w14:paraId="0E0C4894" w14:textId="77777777" w:rsidR="00A213ED" w:rsidRPr="00FF556A" w:rsidRDefault="007B4FB5">
            <w:pPr>
              <w:numPr>
                <w:ilvl w:val="0"/>
                <w:numId w:val="7"/>
              </w:numPr>
              <w:pBdr>
                <w:top w:val="nil"/>
                <w:left w:val="nil"/>
                <w:bottom w:val="nil"/>
                <w:right w:val="nil"/>
                <w:between w:val="nil"/>
              </w:pBdr>
              <w:spacing w:line="276" w:lineRule="auto"/>
              <w:ind w:hanging="360"/>
              <w:rPr>
                <w:rFonts w:ascii="Calibri" w:hAnsi="Calibri" w:cs="Calibri"/>
                <w:i/>
                <w:color w:val="000000"/>
              </w:rPr>
            </w:pPr>
            <w:r w:rsidRPr="00FF556A">
              <w:rPr>
                <w:rFonts w:ascii="Calibri" w:hAnsi="Calibri" w:hint="eastAsia"/>
                <w:i/>
                <w:color w:val="000000"/>
              </w:rPr>
              <w:t>有没有任何相关的先前学习？</w:t>
            </w:r>
          </w:p>
          <w:p w14:paraId="08490EDD" w14:textId="77777777" w:rsidR="00A213ED" w:rsidRPr="00FF556A" w:rsidRDefault="007B4FB5">
            <w:pPr>
              <w:numPr>
                <w:ilvl w:val="0"/>
                <w:numId w:val="7"/>
              </w:numPr>
              <w:pBdr>
                <w:top w:val="nil"/>
                <w:left w:val="nil"/>
                <w:bottom w:val="nil"/>
                <w:right w:val="nil"/>
                <w:between w:val="nil"/>
              </w:pBdr>
              <w:spacing w:line="276" w:lineRule="auto"/>
              <w:ind w:hanging="360"/>
              <w:rPr>
                <w:rFonts w:ascii="Calibri" w:hAnsi="Calibri" w:cs="Calibri"/>
                <w:i/>
                <w:color w:val="000000"/>
              </w:rPr>
            </w:pPr>
            <w:r w:rsidRPr="00FF556A">
              <w:rPr>
                <w:rFonts w:ascii="Calibri" w:hAnsi="Calibri" w:hint="eastAsia"/>
                <w:i/>
                <w:color w:val="000000"/>
              </w:rPr>
              <w:t>对话的重点将会是什么？（选中代码）</w:t>
            </w:r>
          </w:p>
        </w:tc>
      </w:tr>
      <w:tr w:rsidR="00A213ED" w:rsidRPr="00FF556A" w14:paraId="1C5FBABA" w14:textId="77777777">
        <w:tc>
          <w:tcPr>
            <w:tcW w:w="1020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CE29A5B" w14:textId="77777777" w:rsidR="00A213ED" w:rsidRPr="00FF556A" w:rsidRDefault="007B4FB5">
            <w:pPr>
              <w:pBdr>
                <w:top w:val="nil"/>
                <w:left w:val="nil"/>
                <w:bottom w:val="nil"/>
                <w:right w:val="nil"/>
                <w:between w:val="nil"/>
              </w:pBdr>
              <w:spacing w:line="276" w:lineRule="auto"/>
              <w:contextualSpacing w:val="0"/>
              <w:rPr>
                <w:rFonts w:ascii="Calibri" w:hAnsi="Calibri" w:cs="Calibri"/>
                <w:color w:val="000000"/>
              </w:rPr>
            </w:pPr>
            <w:r w:rsidRPr="00FF556A">
              <w:rPr>
                <w:rFonts w:ascii="Calibri" w:hAnsi="Calibri" w:hint="eastAsia"/>
                <w:b/>
                <w:bCs/>
                <w:color w:val="000000"/>
              </w:rPr>
              <w:t>方法：</w:t>
            </w:r>
            <w:r w:rsidRPr="00FF556A">
              <w:rPr>
                <w:rFonts w:ascii="Calibri" w:hAnsi="Calibri" w:hint="eastAsia"/>
              </w:rPr>
              <w:t>我决定了采用</w:t>
            </w:r>
            <w:r w:rsidRPr="00FF556A">
              <w:rPr>
                <w:rFonts w:ascii="Calibri" w:hAnsi="Calibri" w:hint="eastAsia"/>
              </w:rPr>
              <w:t>T-SEDA</w:t>
            </w:r>
            <w:r w:rsidRPr="00FF556A">
              <w:rPr>
                <w:rFonts w:ascii="Calibri" w:hAnsi="Calibri" w:hint="eastAsia"/>
              </w:rPr>
              <w:t>的</w:t>
            </w:r>
            <w:r w:rsidRPr="00FF556A">
              <w:rPr>
                <w:rFonts w:ascii="Calibri" w:hAnsi="Calibri" w:hint="eastAsia"/>
              </w:rPr>
              <w:t>D</w:t>
            </w:r>
            <w:r w:rsidRPr="00FF556A">
              <w:rPr>
                <w:rFonts w:ascii="Calibri" w:hAnsi="Calibri" w:hint="eastAsia"/>
              </w:rPr>
              <w:t>部分（全班概观）。这其中一部分原因是我在上课期间没有办法找到其他成人来协助。我想要进行一个我自己也参与的全班对话，这样就不可能观察并“现场”编码对话，因此我决定采用音频录音的方式记录下课堂刚开始的讨论，之后再听。采用这个方法，我可以课后再就对话进行反思，以找出</w:t>
            </w:r>
            <w:r w:rsidRPr="00FF556A">
              <w:rPr>
                <w:rFonts w:ascii="Calibri" w:hAnsi="Calibri" w:hint="eastAsia"/>
              </w:rPr>
              <w:t>G</w:t>
            </w:r>
            <w:r w:rsidRPr="00FF556A">
              <w:rPr>
                <w:rFonts w:ascii="Calibri" w:hAnsi="Calibri" w:hint="eastAsia"/>
              </w:rPr>
              <w:t>和</w:t>
            </w:r>
            <w:r w:rsidRPr="00FF556A">
              <w:rPr>
                <w:rFonts w:ascii="Calibri" w:hAnsi="Calibri" w:hint="eastAsia"/>
              </w:rPr>
              <w:t>E</w:t>
            </w:r>
            <w:r w:rsidRPr="00FF556A">
              <w:rPr>
                <w:rFonts w:ascii="Calibri" w:hAnsi="Calibri" w:hint="eastAsia"/>
              </w:rPr>
              <w:t>出现的情况。讨论的本质是引起并利用学生对光合作用的先前知识，并引导他们讨论对植物合成葡萄糖的过程更完整的理解。</w:t>
            </w:r>
          </w:p>
        </w:tc>
        <w:tc>
          <w:tcPr>
            <w:tcW w:w="4395" w:type="dxa"/>
            <w:tcBorders>
              <w:top w:val="nil"/>
              <w:left w:val="nil"/>
              <w:bottom w:val="single" w:sz="6" w:space="0" w:color="000000"/>
              <w:right w:val="single" w:sz="6" w:space="0" w:color="000000"/>
            </w:tcBorders>
            <w:tcMar>
              <w:top w:w="100" w:type="dxa"/>
              <w:left w:w="100" w:type="dxa"/>
              <w:bottom w:w="100" w:type="dxa"/>
              <w:right w:w="100" w:type="dxa"/>
            </w:tcMar>
          </w:tcPr>
          <w:p w14:paraId="0C485906" w14:textId="77777777" w:rsidR="00A213ED" w:rsidRPr="00FF556A" w:rsidRDefault="007B4FB5" w:rsidP="00155BC0">
            <w:pPr>
              <w:numPr>
                <w:ilvl w:val="0"/>
                <w:numId w:val="15"/>
              </w:numPr>
              <w:pBdr>
                <w:top w:val="nil"/>
                <w:left w:val="nil"/>
                <w:bottom w:val="nil"/>
                <w:right w:val="nil"/>
                <w:between w:val="nil"/>
              </w:pBdr>
              <w:spacing w:line="276" w:lineRule="auto"/>
              <w:ind w:hanging="360"/>
              <w:rPr>
                <w:rFonts w:ascii="Calibri" w:hAnsi="Calibri" w:cs="Calibri"/>
                <w:i/>
                <w:color w:val="000000"/>
              </w:rPr>
            </w:pPr>
            <w:r w:rsidRPr="00FF556A">
              <w:rPr>
                <w:rFonts w:ascii="Calibri" w:hAnsi="Calibri" w:hint="eastAsia"/>
                <w:i/>
                <w:color w:val="000000"/>
              </w:rPr>
              <w:t>将会如何使用</w:t>
            </w:r>
            <w:r w:rsidRPr="00FF556A">
              <w:rPr>
                <w:rFonts w:ascii="Calibri" w:hAnsi="Calibri" w:hint="eastAsia"/>
                <w:i/>
                <w:color w:val="000000"/>
              </w:rPr>
              <w:t>T-SEDA</w:t>
            </w:r>
            <w:r w:rsidRPr="00FF556A">
              <w:rPr>
                <w:rFonts w:ascii="Calibri" w:hAnsi="Calibri" w:hint="eastAsia"/>
                <w:i/>
                <w:color w:val="000000"/>
              </w:rPr>
              <w:t>？</w:t>
            </w:r>
          </w:p>
          <w:p w14:paraId="4E8BE4FD" w14:textId="77777777" w:rsidR="00A213ED" w:rsidRPr="00FF556A" w:rsidRDefault="007B4FB5" w:rsidP="00155BC0">
            <w:pPr>
              <w:numPr>
                <w:ilvl w:val="0"/>
                <w:numId w:val="15"/>
              </w:numPr>
              <w:pBdr>
                <w:top w:val="nil"/>
                <w:left w:val="nil"/>
                <w:bottom w:val="nil"/>
                <w:right w:val="nil"/>
                <w:between w:val="nil"/>
              </w:pBdr>
              <w:spacing w:line="276" w:lineRule="auto"/>
              <w:ind w:hanging="360"/>
              <w:rPr>
                <w:rFonts w:ascii="Calibri" w:hAnsi="Calibri" w:cs="Calibri"/>
                <w:i/>
                <w:color w:val="000000"/>
              </w:rPr>
            </w:pPr>
            <w:r w:rsidRPr="00FF556A">
              <w:rPr>
                <w:rFonts w:ascii="Calibri" w:hAnsi="Calibri" w:hint="eastAsia"/>
                <w:i/>
                <w:color w:val="000000"/>
              </w:rPr>
              <w:t>为什么以这种方式来使用</w:t>
            </w:r>
            <w:r w:rsidRPr="00FF556A">
              <w:rPr>
                <w:rFonts w:ascii="Calibri" w:hAnsi="Calibri" w:hint="eastAsia"/>
                <w:i/>
                <w:color w:val="000000"/>
              </w:rPr>
              <w:t>T-SEDA</w:t>
            </w:r>
            <w:r w:rsidRPr="00FF556A">
              <w:rPr>
                <w:rFonts w:ascii="Calibri" w:hAnsi="Calibri" w:hint="eastAsia"/>
                <w:i/>
                <w:color w:val="000000"/>
              </w:rPr>
              <w:t>？</w:t>
            </w:r>
          </w:p>
          <w:p w14:paraId="67DCA562" w14:textId="77777777" w:rsidR="00A213ED" w:rsidRPr="00FF556A" w:rsidRDefault="007B4FB5" w:rsidP="00155BC0">
            <w:pPr>
              <w:numPr>
                <w:ilvl w:val="0"/>
                <w:numId w:val="15"/>
              </w:numPr>
              <w:pBdr>
                <w:top w:val="nil"/>
                <w:left w:val="nil"/>
                <w:bottom w:val="nil"/>
                <w:right w:val="nil"/>
                <w:between w:val="nil"/>
              </w:pBdr>
              <w:spacing w:line="276" w:lineRule="auto"/>
              <w:ind w:hanging="360"/>
              <w:rPr>
                <w:rFonts w:ascii="Calibri" w:hAnsi="Calibri" w:cs="Calibri"/>
                <w:i/>
                <w:color w:val="000000"/>
              </w:rPr>
            </w:pPr>
            <w:r w:rsidRPr="00FF556A">
              <w:rPr>
                <w:rFonts w:ascii="Calibri" w:hAnsi="Calibri" w:hint="eastAsia"/>
                <w:i/>
                <w:color w:val="000000"/>
              </w:rPr>
              <w:t>会用到其他设备来辅助</w:t>
            </w:r>
            <w:r w:rsidRPr="00FF556A">
              <w:rPr>
                <w:rFonts w:ascii="Calibri" w:hAnsi="Calibri" w:hint="eastAsia"/>
                <w:i/>
                <w:color w:val="000000"/>
              </w:rPr>
              <w:t>T-SEDA</w:t>
            </w:r>
            <w:r w:rsidRPr="00FF556A">
              <w:rPr>
                <w:rFonts w:ascii="Calibri" w:hAnsi="Calibri" w:hint="eastAsia"/>
                <w:i/>
                <w:color w:val="000000"/>
              </w:rPr>
              <w:t>的使用吗？为什么？</w:t>
            </w:r>
          </w:p>
          <w:p w14:paraId="16C19AE3" w14:textId="77777777" w:rsidR="00A213ED" w:rsidRPr="00FF556A" w:rsidRDefault="007B4FB5" w:rsidP="00155BC0">
            <w:pPr>
              <w:numPr>
                <w:ilvl w:val="0"/>
                <w:numId w:val="15"/>
              </w:numPr>
              <w:pBdr>
                <w:top w:val="nil"/>
                <w:left w:val="nil"/>
                <w:bottom w:val="nil"/>
                <w:right w:val="nil"/>
                <w:between w:val="nil"/>
              </w:pBdr>
              <w:spacing w:line="276" w:lineRule="auto"/>
              <w:ind w:hanging="360"/>
              <w:rPr>
                <w:rFonts w:ascii="Calibri" w:hAnsi="Calibri" w:cs="Calibri"/>
                <w:i/>
                <w:color w:val="000000"/>
              </w:rPr>
            </w:pPr>
            <w:r w:rsidRPr="00FF556A">
              <w:rPr>
                <w:rFonts w:ascii="Calibri" w:hAnsi="Calibri" w:hint="eastAsia"/>
                <w:i/>
                <w:color w:val="000000"/>
              </w:rPr>
              <w:t>待编码对话的本质是什么？</w:t>
            </w:r>
          </w:p>
        </w:tc>
      </w:tr>
      <w:tr w:rsidR="00A213ED" w:rsidRPr="00FF556A" w14:paraId="6F01D028" w14:textId="77777777">
        <w:tc>
          <w:tcPr>
            <w:tcW w:w="1020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F8B3742" w14:textId="77777777" w:rsidR="00A213ED" w:rsidRPr="00FF556A" w:rsidRDefault="007B4FB5">
            <w:pPr>
              <w:pBdr>
                <w:top w:val="nil"/>
                <w:left w:val="nil"/>
                <w:bottom w:val="nil"/>
                <w:right w:val="nil"/>
                <w:between w:val="nil"/>
              </w:pBdr>
              <w:spacing w:line="276" w:lineRule="auto"/>
              <w:contextualSpacing w:val="0"/>
              <w:rPr>
                <w:rFonts w:ascii="Calibri" w:hAnsi="Calibri" w:cs="Calibri"/>
                <w:color w:val="000000"/>
              </w:rPr>
            </w:pPr>
            <w:r w:rsidRPr="00FF556A">
              <w:rPr>
                <w:rFonts w:ascii="Calibri" w:hAnsi="Calibri" w:hint="eastAsia"/>
                <w:b/>
                <w:bCs/>
              </w:rPr>
              <w:t>调查结果：</w:t>
            </w:r>
            <w:r w:rsidRPr="00FF556A">
              <w:rPr>
                <w:rFonts w:ascii="Calibri" w:hAnsi="Calibri" w:hint="eastAsia"/>
              </w:rPr>
              <w:t>在听录音时，我注意到我似乎在讨论期间做得贡献要比我的学生更多。这是出乎我意料之外的，因此我决定数一数我所作贡献的次数，以及全班学生所作贡献的次数。我发现，在讨论期间，她作出</w:t>
            </w:r>
            <w:r w:rsidRPr="00FF556A">
              <w:rPr>
                <w:rFonts w:ascii="Calibri" w:hAnsi="Calibri" w:hint="eastAsia"/>
              </w:rPr>
              <w:t>95</w:t>
            </w:r>
            <w:r w:rsidRPr="00FF556A">
              <w:rPr>
                <w:rFonts w:ascii="Calibri" w:hAnsi="Calibri" w:hint="eastAsia"/>
              </w:rPr>
              <w:t>次贡献，而学生作出</w:t>
            </w:r>
            <w:r w:rsidRPr="00FF556A">
              <w:rPr>
                <w:rFonts w:ascii="Calibri" w:hAnsi="Calibri" w:hint="eastAsia"/>
              </w:rPr>
              <w:t>46</w:t>
            </w:r>
            <w:r w:rsidRPr="00FF556A">
              <w:rPr>
                <w:rFonts w:ascii="Calibri" w:hAnsi="Calibri" w:hint="eastAsia"/>
              </w:rPr>
              <w:t>次贡献。在数完了总的贡献次数之后，我决定计算出在讨论期间</w:t>
            </w:r>
            <w:r w:rsidRPr="00FF556A">
              <w:rPr>
                <w:rFonts w:ascii="Calibri" w:hAnsi="Calibri" w:hint="eastAsia"/>
              </w:rPr>
              <w:t>G</w:t>
            </w:r>
            <w:r w:rsidRPr="00FF556A">
              <w:rPr>
                <w:rFonts w:ascii="Calibri" w:hAnsi="Calibri" w:hint="eastAsia"/>
              </w:rPr>
              <w:t>和</w:t>
            </w:r>
            <w:r w:rsidRPr="00FF556A">
              <w:rPr>
                <w:rFonts w:ascii="Calibri" w:hAnsi="Calibri" w:hint="eastAsia"/>
              </w:rPr>
              <w:t>E</w:t>
            </w:r>
            <w:r w:rsidRPr="00FF556A">
              <w:rPr>
                <w:rFonts w:ascii="Calibri" w:hAnsi="Calibri" w:hint="eastAsia"/>
              </w:rPr>
              <w:t>贡献出现的百分比，并用这些数据评估如</w:t>
            </w:r>
            <w:r w:rsidRPr="00FF556A">
              <w:rPr>
                <w:rFonts w:ascii="Calibri" w:hAnsi="Calibri" w:hint="eastAsia"/>
              </w:rPr>
              <w:t>T-SEDA</w:t>
            </w:r>
            <w:r w:rsidRPr="00FF556A">
              <w:rPr>
                <w:rFonts w:ascii="Calibri" w:hAnsi="Calibri" w:hint="eastAsia"/>
              </w:rPr>
              <w:t>所定义的贡献程度。</w:t>
            </w:r>
            <w:r w:rsidRPr="00FF556A">
              <w:rPr>
                <w:rFonts w:ascii="Calibri" w:hAnsi="Calibri" w:hint="eastAsia"/>
              </w:rPr>
              <w:t xml:space="preserve">  </w:t>
            </w:r>
            <w:r w:rsidRPr="00FF556A">
              <w:rPr>
                <w:rFonts w:ascii="Calibri" w:hAnsi="Calibri" w:hint="eastAsia"/>
                <w:color w:val="000000"/>
              </w:rPr>
              <w:t>编码为</w:t>
            </w:r>
            <w:r w:rsidRPr="00FF556A">
              <w:rPr>
                <w:rFonts w:ascii="Calibri" w:hAnsi="Calibri" w:hint="eastAsia"/>
                <w:color w:val="000000"/>
              </w:rPr>
              <w:t>G</w:t>
            </w:r>
            <w:r w:rsidRPr="00FF556A">
              <w:rPr>
                <w:rFonts w:ascii="Calibri" w:hAnsi="Calibri" w:hint="eastAsia"/>
                <w:color w:val="000000"/>
              </w:rPr>
              <w:t>的教师贡献百分比占总共的</w:t>
            </w:r>
            <w:r w:rsidRPr="00FF556A">
              <w:rPr>
                <w:rFonts w:ascii="Calibri" w:hAnsi="Calibri" w:hint="eastAsia"/>
                <w:color w:val="000000"/>
              </w:rPr>
              <w:t>54%</w:t>
            </w:r>
            <w:r w:rsidRPr="00FF556A">
              <w:rPr>
                <w:rFonts w:ascii="Calibri" w:hAnsi="Calibri" w:hint="eastAsia"/>
                <w:color w:val="000000"/>
              </w:rPr>
              <w:t>，评分为</w:t>
            </w:r>
            <w:r w:rsidRPr="00FF556A">
              <w:rPr>
                <w:rFonts w:ascii="Calibri" w:hAnsi="Calibri" w:hint="eastAsia"/>
                <w:color w:val="000000"/>
              </w:rPr>
              <w:t>3</w:t>
            </w:r>
            <w:r w:rsidRPr="00FF556A">
              <w:rPr>
                <w:rFonts w:ascii="Calibri" w:hAnsi="Calibri" w:hint="eastAsia"/>
                <w:color w:val="000000"/>
              </w:rPr>
              <w:t>；编码为</w:t>
            </w:r>
            <w:r w:rsidRPr="00FF556A">
              <w:rPr>
                <w:rFonts w:ascii="Calibri" w:hAnsi="Calibri" w:hint="eastAsia"/>
                <w:color w:val="000000"/>
              </w:rPr>
              <w:t>E</w:t>
            </w:r>
            <w:r w:rsidRPr="00FF556A">
              <w:rPr>
                <w:rFonts w:ascii="Calibri" w:hAnsi="Calibri" w:hint="eastAsia"/>
                <w:color w:val="000000"/>
              </w:rPr>
              <w:t>的学生贡献百分比占总共的</w:t>
            </w:r>
            <w:r w:rsidRPr="00FF556A">
              <w:rPr>
                <w:rFonts w:ascii="Calibri" w:hAnsi="Calibri" w:hint="eastAsia"/>
                <w:color w:val="000000"/>
              </w:rPr>
              <w:t>70%</w:t>
            </w:r>
            <w:r w:rsidRPr="00FF556A">
              <w:rPr>
                <w:rFonts w:ascii="Calibri" w:hAnsi="Calibri" w:hint="eastAsia"/>
                <w:color w:val="000000"/>
              </w:rPr>
              <w:t>，评分为</w:t>
            </w:r>
            <w:r w:rsidRPr="00FF556A">
              <w:rPr>
                <w:rFonts w:ascii="Calibri" w:hAnsi="Calibri" w:hint="eastAsia"/>
                <w:color w:val="000000"/>
              </w:rPr>
              <w:t>4.</w:t>
            </w:r>
          </w:p>
        </w:tc>
        <w:tc>
          <w:tcPr>
            <w:tcW w:w="4395" w:type="dxa"/>
            <w:tcBorders>
              <w:top w:val="nil"/>
              <w:left w:val="nil"/>
              <w:bottom w:val="single" w:sz="6" w:space="0" w:color="000000"/>
              <w:right w:val="single" w:sz="6" w:space="0" w:color="000000"/>
            </w:tcBorders>
            <w:tcMar>
              <w:top w:w="100" w:type="dxa"/>
              <w:left w:w="100" w:type="dxa"/>
              <w:bottom w:w="100" w:type="dxa"/>
              <w:right w:w="100" w:type="dxa"/>
            </w:tcMar>
          </w:tcPr>
          <w:p w14:paraId="3AD38F9B" w14:textId="77777777" w:rsidR="00A213ED" w:rsidRPr="00FF556A" w:rsidRDefault="007B4FB5" w:rsidP="00155BC0">
            <w:pPr>
              <w:numPr>
                <w:ilvl w:val="0"/>
                <w:numId w:val="13"/>
              </w:numPr>
              <w:pBdr>
                <w:top w:val="nil"/>
                <w:left w:val="nil"/>
                <w:bottom w:val="nil"/>
                <w:right w:val="nil"/>
                <w:between w:val="nil"/>
              </w:pBdr>
              <w:spacing w:line="276" w:lineRule="auto"/>
              <w:ind w:hanging="360"/>
              <w:rPr>
                <w:rFonts w:ascii="Calibri" w:hAnsi="Calibri" w:cs="Calibri"/>
                <w:i/>
                <w:color w:val="000000"/>
              </w:rPr>
            </w:pPr>
            <w:r w:rsidRPr="00FF556A">
              <w:rPr>
                <w:rFonts w:ascii="Calibri" w:hAnsi="Calibri" w:hint="eastAsia"/>
                <w:i/>
                <w:color w:val="000000"/>
              </w:rPr>
              <w:t>在对话期间注意到了什么？</w:t>
            </w:r>
          </w:p>
          <w:p w14:paraId="613902BA" w14:textId="77777777" w:rsidR="00A213ED" w:rsidRPr="00FF556A" w:rsidRDefault="007B4FB5" w:rsidP="00155BC0">
            <w:pPr>
              <w:numPr>
                <w:ilvl w:val="0"/>
                <w:numId w:val="13"/>
              </w:numPr>
              <w:pBdr>
                <w:top w:val="nil"/>
                <w:left w:val="nil"/>
                <w:bottom w:val="nil"/>
                <w:right w:val="nil"/>
                <w:between w:val="nil"/>
              </w:pBdr>
              <w:spacing w:line="276" w:lineRule="auto"/>
              <w:ind w:hanging="360"/>
              <w:rPr>
                <w:rFonts w:ascii="Calibri" w:hAnsi="Calibri" w:cs="Calibri"/>
                <w:i/>
                <w:color w:val="000000"/>
              </w:rPr>
            </w:pPr>
            <w:r w:rsidRPr="00FF556A">
              <w:rPr>
                <w:rFonts w:ascii="Calibri" w:hAnsi="Calibri" w:hint="eastAsia"/>
                <w:i/>
                <w:color w:val="000000"/>
              </w:rPr>
              <w:t>有任何因这些观察而采取的行动吗？</w:t>
            </w:r>
          </w:p>
          <w:p w14:paraId="632A761B" w14:textId="77777777" w:rsidR="00A213ED" w:rsidRPr="00FF556A" w:rsidRDefault="00A213ED">
            <w:pPr>
              <w:pBdr>
                <w:top w:val="nil"/>
                <w:left w:val="nil"/>
                <w:bottom w:val="nil"/>
                <w:right w:val="nil"/>
                <w:between w:val="nil"/>
              </w:pBdr>
              <w:spacing w:line="276" w:lineRule="auto"/>
              <w:contextualSpacing w:val="0"/>
              <w:rPr>
                <w:rFonts w:ascii="Calibri" w:eastAsia="Calibri" w:hAnsi="Calibri" w:cs="Calibri"/>
                <w:color w:val="000000"/>
              </w:rPr>
            </w:pPr>
          </w:p>
        </w:tc>
      </w:tr>
      <w:tr w:rsidR="00A213ED" w:rsidRPr="00FF556A" w14:paraId="4C81F343" w14:textId="77777777">
        <w:tc>
          <w:tcPr>
            <w:tcW w:w="1020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39B9361" w14:textId="77777777" w:rsidR="00A213ED" w:rsidRPr="00FF556A" w:rsidRDefault="007B4FB5">
            <w:pPr>
              <w:pBdr>
                <w:top w:val="nil"/>
                <w:left w:val="nil"/>
                <w:bottom w:val="nil"/>
                <w:right w:val="nil"/>
                <w:between w:val="nil"/>
              </w:pBdr>
              <w:spacing w:line="276" w:lineRule="auto"/>
              <w:contextualSpacing w:val="0"/>
              <w:rPr>
                <w:rFonts w:ascii="Calibri" w:hAnsi="Calibri" w:cs="Calibri"/>
                <w:color w:val="000000"/>
              </w:rPr>
            </w:pPr>
            <w:r w:rsidRPr="00FF556A">
              <w:rPr>
                <w:rFonts w:ascii="Calibri" w:hAnsi="Calibri" w:hint="eastAsia"/>
                <w:b/>
                <w:bCs/>
                <w:color w:val="000000"/>
              </w:rPr>
              <w:t>评估：</w:t>
            </w:r>
            <w:r w:rsidRPr="00FF556A">
              <w:rPr>
                <w:rFonts w:ascii="Calibri" w:hAnsi="Calibri" w:hint="eastAsia"/>
              </w:rPr>
              <w:t>我在讨论中所作贡献数量（</w:t>
            </w:r>
            <w:r w:rsidRPr="00FF556A">
              <w:rPr>
                <w:rFonts w:ascii="Calibri" w:hAnsi="Calibri" w:hint="eastAsia"/>
              </w:rPr>
              <w:t>95</w:t>
            </w:r>
            <w:r w:rsidRPr="00FF556A">
              <w:rPr>
                <w:rFonts w:ascii="Calibri" w:hAnsi="Calibri" w:hint="eastAsia"/>
              </w:rPr>
              <w:t>）远远高于全班学生所作贡献数量（</w:t>
            </w:r>
            <w:r w:rsidRPr="00FF556A">
              <w:rPr>
                <w:rFonts w:ascii="Calibri" w:hAnsi="Calibri" w:hint="eastAsia"/>
              </w:rPr>
              <w:t>46</w:t>
            </w:r>
            <w:r w:rsidRPr="00FF556A">
              <w:rPr>
                <w:rFonts w:ascii="Calibri" w:hAnsi="Calibri" w:hint="eastAsia"/>
              </w:rPr>
              <w:t>），我对此感到很吃惊。我想这可能说明学生之前对主题光合作用的理解不太清楚，比我预料得要差一些。然而，在学生贡献数量（</w:t>
            </w:r>
            <w:r w:rsidRPr="00FF556A">
              <w:rPr>
                <w:rFonts w:ascii="Calibri" w:hAnsi="Calibri" w:hint="eastAsia"/>
              </w:rPr>
              <w:t>46</w:t>
            </w:r>
            <w:r w:rsidRPr="00FF556A">
              <w:rPr>
                <w:rFonts w:ascii="Calibri" w:hAnsi="Calibri" w:hint="eastAsia"/>
              </w:rPr>
              <w:t>）中有</w:t>
            </w:r>
            <w:r w:rsidRPr="00FF556A">
              <w:rPr>
                <w:rFonts w:ascii="Calibri" w:hAnsi="Calibri" w:hint="eastAsia"/>
              </w:rPr>
              <w:t>70%</w:t>
            </w:r>
            <w:r w:rsidRPr="00FF556A">
              <w:rPr>
                <w:rFonts w:ascii="Calibri" w:hAnsi="Calibri" w:hint="eastAsia"/>
              </w:rPr>
              <w:t>标记为</w:t>
            </w:r>
            <w:r w:rsidRPr="00FF556A">
              <w:rPr>
                <w:rFonts w:ascii="Calibri" w:hAnsi="Calibri" w:hint="eastAsia"/>
              </w:rPr>
              <w:t>E</w:t>
            </w:r>
            <w:r w:rsidRPr="00FF556A">
              <w:rPr>
                <w:rFonts w:ascii="Calibri" w:hAnsi="Calibri" w:hint="eastAsia"/>
              </w:rPr>
              <w:t>，这说明学生对这一主题是有所了解并能够表达一些的，尽管我立刻就以为他们需要相当多的指导来构建想法并得出结论。</w:t>
            </w:r>
          </w:p>
        </w:tc>
        <w:tc>
          <w:tcPr>
            <w:tcW w:w="4395" w:type="dxa"/>
            <w:tcBorders>
              <w:top w:val="nil"/>
              <w:left w:val="nil"/>
              <w:bottom w:val="single" w:sz="6" w:space="0" w:color="000000"/>
              <w:right w:val="single" w:sz="6" w:space="0" w:color="000000"/>
            </w:tcBorders>
            <w:tcMar>
              <w:top w:w="100" w:type="dxa"/>
              <w:left w:w="100" w:type="dxa"/>
              <w:bottom w:w="100" w:type="dxa"/>
              <w:right w:w="100" w:type="dxa"/>
            </w:tcMar>
          </w:tcPr>
          <w:p w14:paraId="7271CC06" w14:textId="77777777" w:rsidR="00A213ED" w:rsidRPr="00FF556A" w:rsidRDefault="007B4FB5" w:rsidP="00155BC0">
            <w:pPr>
              <w:numPr>
                <w:ilvl w:val="0"/>
                <w:numId w:val="33"/>
              </w:numPr>
              <w:pBdr>
                <w:top w:val="nil"/>
                <w:left w:val="nil"/>
                <w:bottom w:val="nil"/>
                <w:right w:val="nil"/>
                <w:between w:val="nil"/>
              </w:pBdr>
              <w:spacing w:line="276" w:lineRule="auto"/>
              <w:ind w:hanging="360"/>
              <w:rPr>
                <w:rFonts w:ascii="Calibri" w:hAnsi="Calibri" w:cs="Calibri"/>
                <w:i/>
                <w:color w:val="000000"/>
              </w:rPr>
            </w:pPr>
            <w:r w:rsidRPr="00FF556A">
              <w:rPr>
                <w:rFonts w:ascii="Calibri" w:hAnsi="Calibri" w:hint="eastAsia"/>
                <w:i/>
                <w:color w:val="000000"/>
              </w:rPr>
              <w:t>对话期间哪里有任何意料之外的观察吗？</w:t>
            </w:r>
          </w:p>
          <w:p w14:paraId="12ACEF94" w14:textId="77777777" w:rsidR="00A213ED" w:rsidRPr="00FF556A" w:rsidRDefault="007B4FB5" w:rsidP="00155BC0">
            <w:pPr>
              <w:numPr>
                <w:ilvl w:val="0"/>
                <w:numId w:val="33"/>
              </w:numPr>
              <w:pBdr>
                <w:top w:val="nil"/>
                <w:left w:val="nil"/>
                <w:bottom w:val="nil"/>
                <w:right w:val="nil"/>
                <w:between w:val="nil"/>
              </w:pBdr>
              <w:spacing w:line="276" w:lineRule="auto"/>
              <w:ind w:hanging="360"/>
              <w:rPr>
                <w:rFonts w:ascii="Calibri" w:hAnsi="Calibri" w:cs="Calibri"/>
                <w:i/>
                <w:color w:val="000000"/>
              </w:rPr>
            </w:pPr>
            <w:r w:rsidRPr="00FF556A">
              <w:rPr>
                <w:rFonts w:ascii="Calibri" w:hAnsi="Calibri" w:hint="eastAsia"/>
                <w:i/>
                <w:color w:val="000000"/>
              </w:rPr>
              <w:t>从有关对话本质的观察可以得出什么样的结论？</w:t>
            </w:r>
          </w:p>
          <w:p w14:paraId="0F6FBBBD" w14:textId="77777777" w:rsidR="00A213ED" w:rsidRPr="00FF556A" w:rsidRDefault="007B4FB5" w:rsidP="00155BC0">
            <w:pPr>
              <w:numPr>
                <w:ilvl w:val="0"/>
                <w:numId w:val="33"/>
              </w:numPr>
              <w:pBdr>
                <w:top w:val="nil"/>
                <w:left w:val="nil"/>
                <w:bottom w:val="nil"/>
                <w:right w:val="nil"/>
                <w:between w:val="nil"/>
              </w:pBdr>
              <w:spacing w:line="276" w:lineRule="auto"/>
              <w:ind w:hanging="360"/>
              <w:rPr>
                <w:rFonts w:ascii="Calibri" w:hAnsi="Calibri" w:cs="Calibri"/>
                <w:i/>
                <w:color w:val="000000"/>
              </w:rPr>
            </w:pPr>
            <w:r w:rsidRPr="00FF556A">
              <w:rPr>
                <w:rFonts w:ascii="Calibri" w:hAnsi="Calibri" w:hint="eastAsia"/>
                <w:i/>
                <w:color w:val="000000"/>
              </w:rPr>
              <w:lastRenderedPageBreak/>
              <w:t>有关学习情境可以得出什么样的结论？</w:t>
            </w:r>
          </w:p>
        </w:tc>
      </w:tr>
      <w:tr w:rsidR="00A213ED" w:rsidRPr="00FF556A" w14:paraId="107F11C0" w14:textId="77777777">
        <w:tc>
          <w:tcPr>
            <w:tcW w:w="1020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05E349F" w14:textId="77777777" w:rsidR="00A213ED" w:rsidRPr="00FF556A" w:rsidRDefault="007B4FB5">
            <w:pPr>
              <w:pBdr>
                <w:top w:val="nil"/>
                <w:left w:val="nil"/>
                <w:bottom w:val="nil"/>
                <w:right w:val="nil"/>
                <w:between w:val="nil"/>
              </w:pBdr>
              <w:spacing w:line="276" w:lineRule="auto"/>
              <w:contextualSpacing w:val="0"/>
              <w:rPr>
                <w:rFonts w:ascii="Calibri" w:hAnsi="Calibri" w:cs="Calibri"/>
                <w:color w:val="000000"/>
              </w:rPr>
            </w:pPr>
            <w:r w:rsidRPr="00FF556A">
              <w:rPr>
                <w:rFonts w:ascii="Calibri" w:hAnsi="Calibri" w:hint="eastAsia"/>
                <w:b/>
                <w:bCs/>
                <w:color w:val="000000"/>
              </w:rPr>
              <w:lastRenderedPageBreak/>
              <w:t>接下来的步骤：</w:t>
            </w:r>
            <w:r w:rsidRPr="00FF556A">
              <w:rPr>
                <w:rFonts w:ascii="Calibri" w:hAnsi="Calibri" w:hint="eastAsia"/>
              </w:rPr>
              <w:t>我发现在讨论期间我作出了相当多的贡献，这并不是我所计划的。因此，我认为在让某个年龄组首次接触一个主题时，即便是他们在过去几年内有遇到过的主题，在要求他们对此进行讨论并分享知识之前为他们补习以前所学的内容可能会对他们有益。那样的话，就会使他们更有准备的参与讨论。我也在想是否有这么一种方法，能将全班对话组织起来并减少我自己的贡献量，因此，我决定更进一步地去研究这个调查。</w:t>
            </w:r>
          </w:p>
        </w:tc>
        <w:tc>
          <w:tcPr>
            <w:tcW w:w="4395" w:type="dxa"/>
            <w:tcBorders>
              <w:top w:val="nil"/>
              <w:left w:val="nil"/>
              <w:bottom w:val="single" w:sz="6" w:space="0" w:color="000000"/>
              <w:right w:val="single" w:sz="6" w:space="0" w:color="000000"/>
            </w:tcBorders>
            <w:tcMar>
              <w:top w:w="100" w:type="dxa"/>
              <w:left w:w="100" w:type="dxa"/>
              <w:bottom w:w="100" w:type="dxa"/>
              <w:right w:w="100" w:type="dxa"/>
            </w:tcMar>
          </w:tcPr>
          <w:p w14:paraId="29158517" w14:textId="77777777" w:rsidR="00A213ED" w:rsidRPr="00FF556A" w:rsidRDefault="007B4FB5" w:rsidP="00155BC0">
            <w:pPr>
              <w:numPr>
                <w:ilvl w:val="0"/>
                <w:numId w:val="20"/>
              </w:numPr>
              <w:pBdr>
                <w:top w:val="nil"/>
                <w:left w:val="nil"/>
                <w:bottom w:val="nil"/>
                <w:right w:val="nil"/>
                <w:between w:val="nil"/>
              </w:pBdr>
              <w:spacing w:line="276" w:lineRule="auto"/>
              <w:ind w:hanging="360"/>
              <w:rPr>
                <w:rFonts w:ascii="Calibri" w:hAnsi="Calibri" w:cs="Calibri"/>
                <w:i/>
                <w:color w:val="000000"/>
              </w:rPr>
            </w:pPr>
            <w:r w:rsidRPr="00FF556A">
              <w:rPr>
                <w:rFonts w:ascii="Calibri" w:hAnsi="Calibri" w:hint="eastAsia"/>
                <w:i/>
                <w:color w:val="000000"/>
              </w:rPr>
              <w:t>从此次评估中可以得出哪些有关教学实践方面的反思？</w:t>
            </w:r>
          </w:p>
          <w:p w14:paraId="399F8837" w14:textId="77777777" w:rsidR="00A213ED" w:rsidRPr="00FF556A" w:rsidRDefault="007B4FB5" w:rsidP="00155BC0">
            <w:pPr>
              <w:numPr>
                <w:ilvl w:val="0"/>
                <w:numId w:val="20"/>
              </w:numPr>
              <w:pBdr>
                <w:top w:val="nil"/>
                <w:left w:val="nil"/>
                <w:bottom w:val="nil"/>
                <w:right w:val="nil"/>
                <w:between w:val="nil"/>
              </w:pBdr>
              <w:spacing w:line="276" w:lineRule="auto"/>
              <w:ind w:hanging="360"/>
              <w:rPr>
                <w:rFonts w:ascii="Calibri" w:hAnsi="Calibri" w:cs="Calibri"/>
                <w:i/>
                <w:color w:val="000000"/>
              </w:rPr>
            </w:pPr>
            <w:r w:rsidRPr="00FF556A">
              <w:rPr>
                <w:rFonts w:ascii="Calibri" w:hAnsi="Calibri" w:hint="eastAsia"/>
                <w:i/>
                <w:color w:val="000000"/>
              </w:rPr>
              <w:t>从此次评估中可以得出哪些有关孩子们参与方面的反思？</w:t>
            </w:r>
          </w:p>
          <w:p w14:paraId="38397D0C" w14:textId="77777777" w:rsidR="00A213ED" w:rsidRPr="00FF556A" w:rsidRDefault="007B4FB5" w:rsidP="00155BC0">
            <w:pPr>
              <w:numPr>
                <w:ilvl w:val="0"/>
                <w:numId w:val="20"/>
              </w:numPr>
              <w:pBdr>
                <w:top w:val="nil"/>
                <w:left w:val="nil"/>
                <w:bottom w:val="nil"/>
                <w:right w:val="nil"/>
                <w:between w:val="nil"/>
              </w:pBdr>
              <w:spacing w:line="276" w:lineRule="auto"/>
              <w:ind w:hanging="360"/>
              <w:rPr>
                <w:rFonts w:ascii="Calibri" w:hAnsi="Calibri" w:cs="Calibri"/>
                <w:i/>
                <w:color w:val="000000"/>
              </w:rPr>
            </w:pPr>
            <w:r w:rsidRPr="00FF556A">
              <w:rPr>
                <w:rFonts w:ascii="Calibri" w:hAnsi="Calibri" w:hint="eastAsia"/>
                <w:i/>
                <w:color w:val="000000"/>
              </w:rPr>
              <w:t xml:space="preserve"> </w:t>
            </w:r>
            <w:r w:rsidRPr="00FF556A">
              <w:rPr>
                <w:rFonts w:ascii="Calibri" w:hAnsi="Calibri" w:hint="eastAsia"/>
                <w:i/>
                <w:color w:val="000000"/>
              </w:rPr>
              <w:t>将来在类似的情况下可以在哪些方面做得有所不同？</w:t>
            </w:r>
          </w:p>
        </w:tc>
      </w:tr>
    </w:tbl>
    <w:p w14:paraId="75D8A4CD" w14:textId="77777777" w:rsidR="00A213ED" w:rsidRPr="00FF556A" w:rsidRDefault="00A213ED">
      <w:pPr>
        <w:pStyle w:val="Heading2"/>
        <w:contextualSpacing w:val="0"/>
        <w:rPr>
          <w:rFonts w:ascii="Calibri" w:hAnsi="Calibri" w:cs="Calibri"/>
        </w:rPr>
      </w:pPr>
      <w:bookmarkStart w:id="9" w:name="_3whwml4"/>
      <w:bookmarkEnd w:id="9"/>
    </w:p>
    <w:p w14:paraId="47B40691" w14:textId="07B5E4A2" w:rsidR="00A213ED" w:rsidRPr="00FF556A" w:rsidRDefault="007B4FB5" w:rsidP="002D0F66">
      <w:pPr>
        <w:rPr>
          <w:rFonts w:ascii="Calibri" w:hAnsi="Calibri" w:cs="Calibri"/>
          <w:b/>
          <w:color w:val="A64D79"/>
          <w:sz w:val="28"/>
          <w:szCs w:val="28"/>
        </w:rPr>
      </w:pPr>
      <w:r w:rsidRPr="00FF556A">
        <w:rPr>
          <w:rFonts w:hint="eastAsia"/>
        </w:rPr>
        <w:br w:type="page"/>
      </w:r>
    </w:p>
    <w:p w14:paraId="7898C8D6" w14:textId="6810D285" w:rsidR="00A213ED" w:rsidRPr="00FF556A" w:rsidRDefault="00A50711">
      <w:pPr>
        <w:pStyle w:val="Heading2"/>
        <w:contextualSpacing w:val="0"/>
        <w:rPr>
          <w:rFonts w:ascii="Calibri" w:hAnsi="Calibri" w:cs="Calibri"/>
          <w:color w:val="7030A0"/>
          <w:sz w:val="32"/>
          <w:szCs w:val="32"/>
        </w:rPr>
      </w:pPr>
      <w:r w:rsidRPr="00FF556A">
        <w:rPr>
          <w:rFonts w:ascii="Calibri" w:hAnsi="Calibri" w:hint="eastAsia"/>
          <w:color w:val="7030A0"/>
          <w:sz w:val="32"/>
          <w:szCs w:val="32"/>
        </w:rPr>
        <w:lastRenderedPageBreak/>
        <w:t>第</w:t>
      </w:r>
      <w:r w:rsidRPr="00FF556A">
        <w:rPr>
          <w:rFonts w:ascii="Calibri" w:hAnsi="Calibri" w:hint="eastAsia"/>
          <w:color w:val="7030A0"/>
          <w:sz w:val="32"/>
          <w:szCs w:val="32"/>
        </w:rPr>
        <w:t>5</w:t>
      </w:r>
      <w:r w:rsidRPr="00FF556A">
        <w:rPr>
          <w:rFonts w:ascii="Calibri" w:hAnsi="Calibri" w:hint="eastAsia"/>
          <w:color w:val="7030A0"/>
          <w:sz w:val="32"/>
          <w:szCs w:val="32"/>
        </w:rPr>
        <w:t>节：在您的课堂中实现对话的想法，其他有关对话的研究参考以及相关资源和活动的链接。</w:t>
      </w:r>
    </w:p>
    <w:p w14:paraId="185DB4C7" w14:textId="77777777" w:rsidR="00A213ED" w:rsidRPr="00FF556A" w:rsidRDefault="00A213ED">
      <w:pPr>
        <w:pBdr>
          <w:top w:val="nil"/>
          <w:left w:val="nil"/>
          <w:bottom w:val="nil"/>
          <w:right w:val="nil"/>
          <w:between w:val="nil"/>
        </w:pBdr>
        <w:rPr>
          <w:rFonts w:ascii="Calibri" w:eastAsia="Calibri" w:hAnsi="Calibri" w:cs="Calibri"/>
          <w:color w:val="000000"/>
        </w:rPr>
      </w:pPr>
    </w:p>
    <w:p w14:paraId="57256B23" w14:textId="67BAEE46" w:rsidR="000A7DE2" w:rsidRPr="00FF556A" w:rsidRDefault="000A7DE2">
      <w:pPr>
        <w:pBdr>
          <w:top w:val="nil"/>
          <w:left w:val="nil"/>
          <w:bottom w:val="nil"/>
          <w:right w:val="nil"/>
          <w:between w:val="nil"/>
        </w:pBdr>
        <w:jc w:val="both"/>
        <w:rPr>
          <w:rFonts w:ascii="Calibri" w:hAnsi="Calibri" w:cs="Calibri"/>
          <w:b/>
          <w:color w:val="000000"/>
          <w:sz w:val="28"/>
          <w:szCs w:val="28"/>
        </w:rPr>
      </w:pPr>
      <w:r w:rsidRPr="00FF556A">
        <w:rPr>
          <w:rFonts w:ascii="Calibri" w:hAnsi="Calibri" w:hint="eastAsia"/>
          <w:b/>
          <w:color w:val="000000"/>
          <w:sz w:val="28"/>
          <w:szCs w:val="28"/>
        </w:rPr>
        <w:t>在您的课堂中实现对话的想法</w:t>
      </w:r>
    </w:p>
    <w:p w14:paraId="2E99707C" w14:textId="37099089" w:rsidR="000A7DE2" w:rsidRPr="00FF556A" w:rsidRDefault="000A7DE2">
      <w:pPr>
        <w:pBdr>
          <w:top w:val="nil"/>
          <w:left w:val="nil"/>
          <w:bottom w:val="nil"/>
          <w:right w:val="nil"/>
          <w:between w:val="nil"/>
        </w:pBdr>
        <w:jc w:val="both"/>
        <w:rPr>
          <w:rFonts w:ascii="Calibri" w:eastAsia="Calibri" w:hAnsi="Calibri" w:cs="Calibri"/>
          <w:b/>
          <w:color w:val="000000"/>
        </w:rPr>
      </w:pPr>
    </w:p>
    <w:p w14:paraId="7279DEF6" w14:textId="77777777" w:rsidR="000A7DE2" w:rsidRPr="00FF556A" w:rsidRDefault="000A7DE2">
      <w:pPr>
        <w:pBdr>
          <w:top w:val="nil"/>
          <w:left w:val="nil"/>
          <w:bottom w:val="nil"/>
          <w:right w:val="nil"/>
          <w:between w:val="nil"/>
        </w:pBdr>
        <w:jc w:val="both"/>
        <w:rPr>
          <w:rFonts w:ascii="Calibri" w:eastAsia="Calibri" w:hAnsi="Calibri" w:cs="Calibri"/>
          <w:b/>
          <w:color w:val="000000"/>
        </w:rPr>
      </w:pPr>
    </w:p>
    <w:p w14:paraId="70BF2398" w14:textId="3337B177" w:rsidR="000A7DE2" w:rsidRPr="00FF556A" w:rsidRDefault="000A7DE2">
      <w:pPr>
        <w:pBdr>
          <w:top w:val="nil"/>
          <w:left w:val="nil"/>
          <w:bottom w:val="nil"/>
          <w:right w:val="nil"/>
          <w:between w:val="nil"/>
        </w:pBdr>
        <w:jc w:val="both"/>
        <w:rPr>
          <w:rFonts w:ascii="Calibri" w:eastAsia="Calibri" w:hAnsi="Calibri" w:cs="Calibri"/>
          <w:b/>
          <w:color w:val="000000"/>
        </w:rPr>
      </w:pPr>
    </w:p>
    <w:p w14:paraId="6660A4FA" w14:textId="686936F1" w:rsidR="00CD61D0" w:rsidRPr="00FF556A" w:rsidRDefault="000A7DE2" w:rsidP="000A7DE2">
      <w:pPr>
        <w:pBdr>
          <w:top w:val="nil"/>
          <w:left w:val="nil"/>
          <w:bottom w:val="nil"/>
          <w:right w:val="nil"/>
          <w:between w:val="nil"/>
        </w:pBdr>
        <w:jc w:val="both"/>
        <w:rPr>
          <w:rFonts w:ascii="Calibri" w:hAnsi="Calibri" w:cs="Calibri"/>
        </w:rPr>
      </w:pPr>
      <w:r w:rsidRPr="00FF556A">
        <w:rPr>
          <w:rFonts w:ascii="Calibri" w:hAnsi="Calibri" w:hint="eastAsia"/>
        </w:rPr>
        <w:t>除了选择所有的“小组活动”之外，还有一些可供使用的教学工具来鼓励有效的对话。许多教师已经对其中一些工具比较熟悉。</w:t>
      </w:r>
    </w:p>
    <w:p w14:paraId="62F2BD9F" w14:textId="37A06E99" w:rsidR="000A7DE2" w:rsidRPr="00FF556A" w:rsidRDefault="000A7DE2" w:rsidP="000A7DE2">
      <w:pPr>
        <w:pBdr>
          <w:top w:val="nil"/>
          <w:left w:val="nil"/>
          <w:bottom w:val="nil"/>
          <w:right w:val="nil"/>
          <w:between w:val="nil"/>
        </w:pBdr>
        <w:jc w:val="both"/>
        <w:rPr>
          <w:rFonts w:ascii="Calibri" w:eastAsia="Calibri" w:hAnsi="Calibri" w:cs="Calibri"/>
        </w:rPr>
      </w:pPr>
    </w:p>
    <w:p w14:paraId="15616477" w14:textId="77777777" w:rsidR="000A7DE2" w:rsidRPr="00FF556A" w:rsidRDefault="000A7DE2" w:rsidP="00155BC0">
      <w:pPr>
        <w:numPr>
          <w:ilvl w:val="0"/>
          <w:numId w:val="26"/>
        </w:numPr>
        <w:pBdr>
          <w:top w:val="nil"/>
          <w:left w:val="nil"/>
          <w:bottom w:val="nil"/>
          <w:right w:val="nil"/>
          <w:between w:val="nil"/>
        </w:pBdr>
        <w:contextualSpacing/>
        <w:jc w:val="both"/>
        <w:rPr>
          <w:rFonts w:ascii="Calibri" w:hAnsi="Calibri" w:cs="Calibri"/>
        </w:rPr>
      </w:pPr>
      <w:r w:rsidRPr="00FF556A">
        <w:rPr>
          <w:rFonts w:ascii="Calibri" w:hAnsi="Calibri" w:hint="eastAsia"/>
        </w:rPr>
        <w:t>谈话要点（</w:t>
      </w:r>
      <w:r w:rsidRPr="00FF556A">
        <w:rPr>
          <w:rFonts w:ascii="Calibri" w:hAnsi="Calibri" w:hint="eastAsia"/>
        </w:rPr>
        <w:t>Talking Points</w:t>
      </w:r>
      <w:r w:rsidRPr="00FF556A">
        <w:rPr>
          <w:rFonts w:ascii="Calibri" w:hAnsi="Calibri" w:hint="eastAsia"/>
        </w:rPr>
        <w:t>）</w:t>
      </w:r>
    </w:p>
    <w:p w14:paraId="5457EBB1" w14:textId="77777777" w:rsidR="000A7DE2" w:rsidRPr="00FF556A" w:rsidRDefault="000A7DE2" w:rsidP="00155BC0">
      <w:pPr>
        <w:numPr>
          <w:ilvl w:val="0"/>
          <w:numId w:val="26"/>
        </w:numPr>
        <w:pBdr>
          <w:top w:val="nil"/>
          <w:left w:val="nil"/>
          <w:bottom w:val="nil"/>
          <w:right w:val="nil"/>
          <w:between w:val="nil"/>
        </w:pBdr>
        <w:contextualSpacing/>
        <w:jc w:val="both"/>
        <w:rPr>
          <w:rFonts w:ascii="Calibri" w:hAnsi="Calibri" w:cs="Calibri"/>
        </w:rPr>
      </w:pPr>
      <w:r w:rsidRPr="00FF556A">
        <w:rPr>
          <w:rFonts w:ascii="Calibri" w:hAnsi="Calibri" w:hint="eastAsia"/>
        </w:rPr>
        <w:t>谈话伙伴（</w:t>
      </w:r>
      <w:r w:rsidRPr="00FF556A">
        <w:rPr>
          <w:rFonts w:ascii="Calibri" w:hAnsi="Calibri" w:hint="eastAsia"/>
        </w:rPr>
        <w:t>Talking Partners</w:t>
      </w:r>
      <w:r w:rsidRPr="00FF556A">
        <w:rPr>
          <w:rFonts w:ascii="Calibri" w:hAnsi="Calibri" w:hint="eastAsia"/>
        </w:rPr>
        <w:t>）</w:t>
      </w:r>
    </w:p>
    <w:p w14:paraId="4BF9C38F" w14:textId="77777777" w:rsidR="000A7DE2" w:rsidRPr="00FF556A" w:rsidRDefault="000A7DE2" w:rsidP="00155BC0">
      <w:pPr>
        <w:numPr>
          <w:ilvl w:val="0"/>
          <w:numId w:val="26"/>
        </w:numPr>
        <w:pBdr>
          <w:top w:val="nil"/>
          <w:left w:val="nil"/>
          <w:bottom w:val="nil"/>
          <w:right w:val="nil"/>
          <w:between w:val="nil"/>
        </w:pBdr>
        <w:contextualSpacing/>
        <w:jc w:val="both"/>
        <w:rPr>
          <w:rFonts w:ascii="Calibri" w:hAnsi="Calibri" w:cs="Calibri"/>
        </w:rPr>
      </w:pPr>
      <w:r w:rsidRPr="00FF556A">
        <w:rPr>
          <w:rFonts w:ascii="Calibri" w:hAnsi="Calibri" w:hint="eastAsia"/>
        </w:rPr>
        <w:t>思考、配对、分享（</w:t>
      </w:r>
      <w:r w:rsidRPr="00FF556A">
        <w:rPr>
          <w:rFonts w:ascii="Calibri" w:hAnsi="Calibri" w:hint="eastAsia"/>
        </w:rPr>
        <w:t>Think, Pair, Share</w:t>
      </w:r>
      <w:r w:rsidRPr="00FF556A">
        <w:rPr>
          <w:rFonts w:ascii="Calibri" w:hAnsi="Calibri" w:hint="eastAsia"/>
        </w:rPr>
        <w:t>）</w:t>
      </w:r>
    </w:p>
    <w:p w14:paraId="47D0321F" w14:textId="77777777" w:rsidR="000A7DE2" w:rsidRPr="00FF556A" w:rsidRDefault="000A7DE2" w:rsidP="00155BC0">
      <w:pPr>
        <w:numPr>
          <w:ilvl w:val="0"/>
          <w:numId w:val="26"/>
        </w:numPr>
        <w:pBdr>
          <w:top w:val="nil"/>
          <w:left w:val="nil"/>
          <w:bottom w:val="nil"/>
          <w:right w:val="nil"/>
          <w:between w:val="nil"/>
        </w:pBdr>
        <w:contextualSpacing/>
        <w:jc w:val="both"/>
        <w:rPr>
          <w:rFonts w:ascii="Calibri" w:hAnsi="Calibri" w:cs="Calibri"/>
        </w:rPr>
      </w:pPr>
      <w:r w:rsidRPr="00FF556A">
        <w:rPr>
          <w:rFonts w:ascii="Calibri" w:hAnsi="Calibri" w:hint="eastAsia"/>
        </w:rPr>
        <w:t>循环时间（</w:t>
      </w:r>
      <w:r w:rsidRPr="00FF556A">
        <w:rPr>
          <w:rFonts w:ascii="Calibri" w:hAnsi="Calibri" w:hint="eastAsia"/>
        </w:rPr>
        <w:t>Circle Time</w:t>
      </w:r>
      <w:r w:rsidRPr="00FF556A">
        <w:rPr>
          <w:rFonts w:ascii="Calibri" w:hAnsi="Calibri" w:hint="eastAsia"/>
        </w:rPr>
        <w:t>）</w:t>
      </w:r>
    </w:p>
    <w:p w14:paraId="191F9BB1" w14:textId="77777777" w:rsidR="000A7DE2" w:rsidRPr="00FF556A" w:rsidRDefault="000A7DE2" w:rsidP="00155BC0">
      <w:pPr>
        <w:numPr>
          <w:ilvl w:val="0"/>
          <w:numId w:val="26"/>
        </w:numPr>
        <w:pBdr>
          <w:top w:val="nil"/>
          <w:left w:val="nil"/>
          <w:bottom w:val="nil"/>
          <w:right w:val="nil"/>
          <w:between w:val="nil"/>
        </w:pBdr>
        <w:contextualSpacing/>
        <w:jc w:val="both"/>
        <w:rPr>
          <w:rFonts w:ascii="Calibri" w:hAnsi="Calibri" w:cs="Calibri"/>
        </w:rPr>
      </w:pPr>
      <w:r w:rsidRPr="00FF556A">
        <w:rPr>
          <w:rFonts w:ascii="Calibri" w:hAnsi="Calibri" w:hint="eastAsia"/>
        </w:rPr>
        <w:t>学生演讲加问答——有时被称为“坐针毡（</w:t>
      </w:r>
      <w:proofErr w:type="spellStart"/>
      <w:r w:rsidRPr="00FF556A">
        <w:rPr>
          <w:rFonts w:ascii="Calibri" w:hAnsi="Calibri" w:hint="eastAsia"/>
        </w:rPr>
        <w:t>Hotseating</w:t>
      </w:r>
      <w:proofErr w:type="spellEnd"/>
      <w:r w:rsidRPr="00FF556A">
        <w:rPr>
          <w:rFonts w:ascii="Calibri" w:hAnsi="Calibri" w:hint="eastAsia"/>
        </w:rPr>
        <w:t>）”</w:t>
      </w:r>
    </w:p>
    <w:p w14:paraId="6CA49344" w14:textId="77777777" w:rsidR="000A7DE2" w:rsidRPr="00FF556A" w:rsidRDefault="000A7DE2" w:rsidP="000A7DE2">
      <w:pPr>
        <w:pBdr>
          <w:top w:val="nil"/>
          <w:left w:val="nil"/>
          <w:bottom w:val="nil"/>
          <w:right w:val="nil"/>
          <w:between w:val="nil"/>
        </w:pBdr>
        <w:jc w:val="both"/>
        <w:rPr>
          <w:rFonts w:ascii="Calibri" w:eastAsia="Calibri" w:hAnsi="Calibri" w:cs="Calibri"/>
        </w:rPr>
      </w:pPr>
    </w:p>
    <w:p w14:paraId="00B279DD" w14:textId="3D86256A" w:rsidR="000A7DE2" w:rsidRPr="00FF556A" w:rsidRDefault="000A7DE2" w:rsidP="000A7DE2">
      <w:pPr>
        <w:pBdr>
          <w:top w:val="nil"/>
          <w:left w:val="nil"/>
          <w:bottom w:val="nil"/>
          <w:right w:val="nil"/>
          <w:between w:val="nil"/>
        </w:pBdr>
        <w:jc w:val="both"/>
        <w:rPr>
          <w:rFonts w:ascii="Calibri" w:hAnsi="Calibri" w:cs="Calibri"/>
        </w:rPr>
      </w:pPr>
      <w:r w:rsidRPr="00FF556A">
        <w:rPr>
          <w:rFonts w:ascii="Calibri" w:hAnsi="Calibri" w:hint="eastAsia"/>
        </w:rPr>
        <w:t>还有一些用于促进高质量教学对话更深入的教学实践。</w:t>
      </w:r>
      <w:r w:rsidRPr="00FF556A">
        <w:rPr>
          <w:rFonts w:ascii="Calibri" w:hAnsi="Calibri" w:hint="eastAsia"/>
        </w:rPr>
        <w:t xml:space="preserve"> </w:t>
      </w:r>
    </w:p>
    <w:p w14:paraId="5E561D76" w14:textId="77777777" w:rsidR="00CD61D0" w:rsidRPr="00FF556A" w:rsidRDefault="00CD61D0" w:rsidP="000A7DE2">
      <w:pPr>
        <w:pBdr>
          <w:top w:val="nil"/>
          <w:left w:val="nil"/>
          <w:bottom w:val="nil"/>
          <w:right w:val="nil"/>
          <w:between w:val="nil"/>
        </w:pBdr>
        <w:jc w:val="both"/>
        <w:rPr>
          <w:rFonts w:ascii="Calibri" w:eastAsia="Calibri" w:hAnsi="Calibri" w:cs="Calibri"/>
        </w:rPr>
      </w:pPr>
    </w:p>
    <w:p w14:paraId="59F9C4F6" w14:textId="77777777" w:rsidR="000A7DE2" w:rsidRPr="00FF556A" w:rsidRDefault="000A7DE2" w:rsidP="00155BC0">
      <w:pPr>
        <w:numPr>
          <w:ilvl w:val="0"/>
          <w:numId w:val="45"/>
        </w:numPr>
        <w:pBdr>
          <w:top w:val="nil"/>
          <w:left w:val="nil"/>
          <w:bottom w:val="nil"/>
          <w:right w:val="nil"/>
          <w:between w:val="nil"/>
        </w:pBdr>
        <w:contextualSpacing/>
        <w:jc w:val="both"/>
        <w:rPr>
          <w:rFonts w:ascii="Calibri" w:hAnsi="Calibri" w:cs="Calibri"/>
        </w:rPr>
      </w:pPr>
      <w:r w:rsidRPr="00FF556A">
        <w:rPr>
          <w:rFonts w:ascii="Calibri" w:hAnsi="Calibri" w:hint="eastAsia"/>
        </w:rPr>
        <w:t>一起思考（</w:t>
      </w:r>
      <w:r w:rsidRPr="00FF556A">
        <w:rPr>
          <w:rFonts w:ascii="Calibri" w:hAnsi="Calibri" w:hint="eastAsia"/>
        </w:rPr>
        <w:t>Thinking Together</w:t>
      </w:r>
      <w:r w:rsidRPr="00FF556A">
        <w:rPr>
          <w:rFonts w:ascii="Calibri" w:hAnsi="Calibri" w:hint="eastAsia"/>
        </w:rPr>
        <w:t>）</w:t>
      </w:r>
      <w:r w:rsidRPr="00FF556A">
        <w:rPr>
          <w:rFonts w:ascii="Calibri" w:hAnsi="Calibri" w:hint="eastAsia"/>
        </w:rPr>
        <w:t xml:space="preserve"> </w:t>
      </w:r>
    </w:p>
    <w:p w14:paraId="5E05FB9D" w14:textId="77777777" w:rsidR="000A7DE2" w:rsidRPr="00FF556A" w:rsidRDefault="000A7DE2" w:rsidP="00155BC0">
      <w:pPr>
        <w:numPr>
          <w:ilvl w:val="0"/>
          <w:numId w:val="45"/>
        </w:numPr>
        <w:pBdr>
          <w:top w:val="nil"/>
          <w:left w:val="nil"/>
          <w:bottom w:val="nil"/>
          <w:right w:val="nil"/>
          <w:between w:val="nil"/>
        </w:pBdr>
        <w:contextualSpacing/>
        <w:jc w:val="both"/>
        <w:rPr>
          <w:rFonts w:ascii="Calibri" w:hAnsi="Calibri" w:cs="Calibri"/>
        </w:rPr>
      </w:pPr>
      <w:r w:rsidRPr="00FF556A">
        <w:rPr>
          <w:rFonts w:ascii="Calibri" w:hAnsi="Calibri" w:hint="eastAsia"/>
        </w:rPr>
        <w:t>给孩子们的哲学（</w:t>
      </w:r>
      <w:r w:rsidRPr="00FF556A">
        <w:rPr>
          <w:rFonts w:ascii="Calibri" w:hAnsi="Calibri" w:hint="eastAsia"/>
        </w:rPr>
        <w:t>Philosophy for Children</w:t>
      </w:r>
      <w:r w:rsidRPr="00FF556A">
        <w:rPr>
          <w:rFonts w:ascii="Calibri" w:hAnsi="Calibri" w:hint="eastAsia"/>
        </w:rPr>
        <w:t>）</w:t>
      </w:r>
      <w:r w:rsidRPr="00FF556A">
        <w:rPr>
          <w:rFonts w:ascii="Calibri" w:hAnsi="Calibri" w:hint="eastAsia"/>
        </w:rPr>
        <w:t xml:space="preserve"> </w:t>
      </w:r>
    </w:p>
    <w:p w14:paraId="2692B112" w14:textId="77777777" w:rsidR="000A7DE2" w:rsidRPr="00FF556A" w:rsidRDefault="000A7DE2" w:rsidP="00155BC0">
      <w:pPr>
        <w:numPr>
          <w:ilvl w:val="0"/>
          <w:numId w:val="45"/>
        </w:numPr>
        <w:pBdr>
          <w:top w:val="nil"/>
          <w:left w:val="nil"/>
          <w:bottom w:val="nil"/>
          <w:right w:val="nil"/>
          <w:between w:val="nil"/>
        </w:pBdr>
        <w:contextualSpacing/>
        <w:jc w:val="both"/>
        <w:rPr>
          <w:rFonts w:ascii="Calibri" w:hAnsi="Calibri" w:cs="Calibri"/>
        </w:rPr>
      </w:pPr>
      <w:r w:rsidRPr="00FF556A">
        <w:rPr>
          <w:rFonts w:hint="eastAsia"/>
        </w:rPr>
        <w:t>对话的文学聚会（</w:t>
      </w:r>
      <w:r w:rsidRPr="00FF556A">
        <w:rPr>
          <w:rFonts w:ascii="Calibri" w:hAnsi="Calibri" w:hint="eastAsia"/>
        </w:rPr>
        <w:t>Dialogic Literary Gatherings</w:t>
      </w:r>
      <w:r w:rsidRPr="00FF556A">
        <w:rPr>
          <w:rFonts w:ascii="Calibri" w:hAnsi="Calibri" w:hint="eastAsia"/>
        </w:rPr>
        <w:t>）—</w:t>
      </w:r>
      <w:r w:rsidRPr="00FF556A">
        <w:rPr>
          <w:rFonts w:ascii="Calibri" w:hAnsi="Calibri" w:hint="eastAsia"/>
        </w:rPr>
        <w:t xml:space="preserve"> </w:t>
      </w:r>
      <w:hyperlink r:id="rId40" w:history="1">
        <w:r w:rsidRPr="00FF556A">
          <w:rPr>
            <w:rFonts w:ascii="Arial" w:hAnsi="Arial" w:hint="eastAsia"/>
            <w:color w:val="1155CC"/>
            <w:u w:val="single"/>
          </w:rPr>
          <w:t>https://www.schooleducationgateway.eu/files/esl/downloads/21_INCLUD-ED_Dialogic_Gatherings.pdf</w:t>
        </w:r>
      </w:hyperlink>
      <w:r w:rsidRPr="00FF556A">
        <w:rPr>
          <w:rFonts w:ascii="Arial" w:hAnsi="Arial" w:hint="eastAsia"/>
        </w:rPr>
        <w:t xml:space="preserve"> </w:t>
      </w:r>
    </w:p>
    <w:p w14:paraId="649FBCC1" w14:textId="77777777" w:rsidR="000A7DE2" w:rsidRPr="00FF556A" w:rsidRDefault="000A7DE2" w:rsidP="00155BC0">
      <w:pPr>
        <w:numPr>
          <w:ilvl w:val="0"/>
          <w:numId w:val="45"/>
        </w:numPr>
        <w:pBdr>
          <w:top w:val="nil"/>
          <w:left w:val="nil"/>
          <w:bottom w:val="nil"/>
          <w:right w:val="nil"/>
          <w:between w:val="nil"/>
        </w:pBdr>
        <w:contextualSpacing/>
        <w:jc w:val="both"/>
        <w:rPr>
          <w:rFonts w:ascii="Calibri" w:hAnsi="Calibri" w:cs="Calibri"/>
          <w:lang w:val="es-ES_tradnl"/>
        </w:rPr>
      </w:pPr>
      <w:proofErr w:type="spellStart"/>
      <w:r w:rsidRPr="00FF556A">
        <w:rPr>
          <w:rFonts w:ascii="Calibri" w:hAnsi="Calibri" w:hint="eastAsia"/>
          <w:lang w:val="es-ES_tradnl"/>
        </w:rPr>
        <w:t>Dialogic</w:t>
      </w:r>
      <w:proofErr w:type="spellEnd"/>
      <w:r w:rsidRPr="00FF556A">
        <w:rPr>
          <w:rFonts w:ascii="Calibri" w:hAnsi="Calibri" w:hint="eastAsia"/>
          <w:lang w:val="es-ES_tradnl"/>
        </w:rPr>
        <w:t xml:space="preserve"> </w:t>
      </w:r>
      <w:proofErr w:type="spellStart"/>
      <w:r w:rsidRPr="00FF556A">
        <w:rPr>
          <w:rFonts w:ascii="Calibri" w:hAnsi="Calibri" w:hint="eastAsia"/>
          <w:lang w:val="es-ES_tradnl"/>
        </w:rPr>
        <w:t>Halaqah</w:t>
      </w:r>
      <w:proofErr w:type="spellEnd"/>
      <w:r w:rsidRPr="00FF556A">
        <w:rPr>
          <w:rFonts w:ascii="Calibri" w:hAnsi="Calibri" w:hint="eastAsia"/>
          <w:lang w:val="es-ES_tradnl"/>
        </w:rPr>
        <w:t xml:space="preserve"> </w:t>
      </w:r>
      <w:r w:rsidRPr="00FF556A">
        <w:rPr>
          <w:rFonts w:ascii="Calibri" w:hAnsi="Calibri" w:hint="eastAsia"/>
          <w:lang w:val="es-ES_tradnl"/>
        </w:rPr>
        <w:t>—</w:t>
      </w:r>
      <w:r w:rsidRPr="00FF556A">
        <w:rPr>
          <w:rFonts w:ascii="Calibri" w:hAnsi="Calibri" w:hint="eastAsia"/>
          <w:lang w:val="es-ES_tradnl"/>
        </w:rPr>
        <w:t xml:space="preserve"> </w:t>
      </w:r>
      <w:hyperlink r:id="rId41" w:history="1">
        <w:r w:rsidRPr="00FF556A">
          <w:rPr>
            <w:rFonts w:ascii="Arial" w:hAnsi="Arial" w:hint="eastAsia"/>
            <w:color w:val="1155CC"/>
            <w:u w:val="single"/>
            <w:lang w:val="es-ES_tradnl"/>
          </w:rPr>
          <w:t>http://isf.education/curriculum/holistic-curriculum/school-halaqah</w:t>
        </w:r>
      </w:hyperlink>
      <w:r w:rsidRPr="00FF556A">
        <w:rPr>
          <w:rFonts w:ascii="Arial" w:hAnsi="Arial" w:hint="eastAsia"/>
          <w:lang w:val="es-ES_tradnl"/>
        </w:rPr>
        <w:t xml:space="preserve"> </w:t>
      </w:r>
    </w:p>
    <w:p w14:paraId="7A9FEE48" w14:textId="77777777" w:rsidR="000A7DE2" w:rsidRPr="00FF556A" w:rsidRDefault="000A7DE2">
      <w:pPr>
        <w:pBdr>
          <w:top w:val="nil"/>
          <w:left w:val="nil"/>
          <w:bottom w:val="nil"/>
          <w:right w:val="nil"/>
          <w:between w:val="nil"/>
        </w:pBdr>
        <w:jc w:val="both"/>
        <w:rPr>
          <w:rFonts w:ascii="Calibri" w:eastAsia="Calibri" w:hAnsi="Calibri" w:cs="Calibri"/>
          <w:b/>
          <w:color w:val="000000"/>
          <w:lang w:val="es-ES_tradnl"/>
        </w:rPr>
      </w:pPr>
    </w:p>
    <w:p w14:paraId="5EF658FC" w14:textId="77777777" w:rsidR="00B35845" w:rsidRPr="00FF556A" w:rsidRDefault="00B35845">
      <w:pPr>
        <w:pBdr>
          <w:top w:val="nil"/>
          <w:left w:val="nil"/>
          <w:bottom w:val="nil"/>
          <w:right w:val="nil"/>
          <w:between w:val="nil"/>
        </w:pBdr>
        <w:jc w:val="both"/>
        <w:rPr>
          <w:rFonts w:ascii="Calibri" w:eastAsia="Calibri" w:hAnsi="Calibri" w:cs="Calibri"/>
          <w:color w:val="000000"/>
          <w:lang w:val="es-ES_tradnl"/>
        </w:rPr>
      </w:pPr>
    </w:p>
    <w:p w14:paraId="14E11418" w14:textId="7ED94EF7" w:rsidR="000A7DE2" w:rsidRPr="00FF556A" w:rsidRDefault="00B35845">
      <w:pPr>
        <w:pBdr>
          <w:top w:val="nil"/>
          <w:left w:val="nil"/>
          <w:bottom w:val="nil"/>
          <w:right w:val="nil"/>
          <w:between w:val="nil"/>
        </w:pBdr>
        <w:jc w:val="both"/>
        <w:rPr>
          <w:rFonts w:ascii="Calibri" w:hAnsi="Calibri" w:cs="Calibri"/>
          <w:b/>
          <w:color w:val="000000"/>
          <w:lang w:val="es-ES_tradnl"/>
        </w:rPr>
      </w:pPr>
      <w:r w:rsidRPr="00FF556A">
        <w:rPr>
          <w:rFonts w:hint="eastAsia"/>
        </w:rPr>
        <w:t>最后</w:t>
      </w:r>
      <w:r w:rsidRPr="00FF556A">
        <w:rPr>
          <w:rFonts w:hint="eastAsia"/>
          <w:lang w:val="es-ES_tradnl"/>
        </w:rPr>
        <w:t>，</w:t>
      </w:r>
      <w:r w:rsidRPr="00FF556A">
        <w:rPr>
          <w:rFonts w:hint="eastAsia"/>
        </w:rPr>
        <w:t>课例研究可用于教师们共同合作</w:t>
      </w:r>
      <w:r w:rsidRPr="00FF556A">
        <w:rPr>
          <w:rFonts w:hint="eastAsia"/>
          <w:lang w:val="es-ES_tradnl"/>
        </w:rPr>
        <w:t>，</w:t>
      </w:r>
      <w:r w:rsidRPr="00FF556A">
        <w:rPr>
          <w:rFonts w:hint="eastAsia"/>
        </w:rPr>
        <w:t>以发展对话实践促进学生的学习进展。</w:t>
      </w:r>
    </w:p>
    <w:p w14:paraId="54D37464" w14:textId="77777777" w:rsidR="000A7DE2" w:rsidRPr="00FF556A" w:rsidRDefault="000A7DE2">
      <w:pPr>
        <w:pBdr>
          <w:top w:val="nil"/>
          <w:left w:val="nil"/>
          <w:bottom w:val="nil"/>
          <w:right w:val="nil"/>
          <w:between w:val="nil"/>
        </w:pBdr>
        <w:jc w:val="both"/>
        <w:rPr>
          <w:rFonts w:ascii="Calibri" w:eastAsia="Calibri" w:hAnsi="Calibri" w:cs="Calibri"/>
          <w:b/>
          <w:color w:val="000000"/>
          <w:lang w:val="es-ES_tradnl"/>
        </w:rPr>
      </w:pPr>
    </w:p>
    <w:p w14:paraId="7822DF75" w14:textId="77777777" w:rsidR="00CD61D0" w:rsidRPr="00FF556A" w:rsidRDefault="00CD61D0">
      <w:pPr>
        <w:rPr>
          <w:rFonts w:ascii="Calibri" w:hAnsi="Calibri" w:cs="Calibri"/>
          <w:b/>
          <w:color w:val="000000"/>
          <w:sz w:val="28"/>
          <w:szCs w:val="28"/>
          <w:lang w:val="es-ES_tradnl"/>
        </w:rPr>
      </w:pPr>
      <w:r w:rsidRPr="00FF556A">
        <w:rPr>
          <w:rFonts w:hint="eastAsia"/>
          <w:lang w:val="es-ES_tradnl"/>
        </w:rPr>
        <w:br w:type="page"/>
      </w:r>
    </w:p>
    <w:p w14:paraId="5DECF3A8" w14:textId="2D177651" w:rsidR="00A213ED" w:rsidRPr="00FF556A" w:rsidRDefault="007B4FB5">
      <w:pPr>
        <w:pBdr>
          <w:top w:val="nil"/>
          <w:left w:val="nil"/>
          <w:bottom w:val="nil"/>
          <w:right w:val="nil"/>
          <w:between w:val="nil"/>
        </w:pBdr>
        <w:jc w:val="both"/>
        <w:rPr>
          <w:rFonts w:ascii="Calibri" w:hAnsi="Calibri" w:cs="Calibri"/>
          <w:color w:val="000000"/>
          <w:sz w:val="28"/>
          <w:szCs w:val="28"/>
          <w:lang w:val="es-ES_tradnl"/>
        </w:rPr>
      </w:pPr>
      <w:r w:rsidRPr="00FF556A">
        <w:rPr>
          <w:rFonts w:ascii="Calibri" w:hAnsi="Calibri" w:hint="eastAsia"/>
          <w:b/>
          <w:color w:val="000000"/>
          <w:sz w:val="28"/>
          <w:szCs w:val="28"/>
        </w:rPr>
        <w:lastRenderedPageBreak/>
        <w:t>为从业教师提供的以研究为基础的相关资源的链接</w:t>
      </w:r>
    </w:p>
    <w:p w14:paraId="664C6B2A" w14:textId="77777777" w:rsidR="00A213ED" w:rsidRPr="00FF556A" w:rsidRDefault="00A213ED">
      <w:pPr>
        <w:pBdr>
          <w:top w:val="nil"/>
          <w:left w:val="nil"/>
          <w:bottom w:val="nil"/>
          <w:right w:val="nil"/>
          <w:between w:val="nil"/>
        </w:pBdr>
        <w:ind w:left="6"/>
        <w:jc w:val="both"/>
        <w:rPr>
          <w:rFonts w:ascii="Calibri" w:eastAsia="Calibri" w:hAnsi="Calibri" w:cs="Calibri"/>
          <w:color w:val="000000"/>
          <w:lang w:val="es-ES_tradnl"/>
        </w:rPr>
      </w:pPr>
    </w:p>
    <w:p w14:paraId="1CB8231F" w14:textId="77777777" w:rsidR="00A213ED" w:rsidRPr="00FF556A" w:rsidRDefault="007B4FB5">
      <w:pPr>
        <w:pBdr>
          <w:top w:val="nil"/>
          <w:left w:val="nil"/>
          <w:bottom w:val="nil"/>
          <w:right w:val="nil"/>
          <w:between w:val="nil"/>
        </w:pBdr>
        <w:ind w:left="6"/>
        <w:jc w:val="both"/>
        <w:rPr>
          <w:rFonts w:ascii="Calibri" w:hAnsi="Calibri" w:cs="Calibri"/>
          <w:color w:val="000000"/>
          <w:lang w:val="es-ES_tradnl"/>
        </w:rPr>
      </w:pPr>
      <w:r w:rsidRPr="00FF556A">
        <w:rPr>
          <w:rFonts w:ascii="Calibri" w:hAnsi="Calibri" w:hint="eastAsia"/>
          <w:color w:val="000000"/>
        </w:rPr>
        <w:t>下列资源均由剑桥大学专业学者和他们的合作伙伴出品</w:t>
      </w:r>
      <w:r w:rsidRPr="00FF556A">
        <w:rPr>
          <w:rFonts w:ascii="Calibri" w:hAnsi="Calibri" w:hint="eastAsia"/>
          <w:color w:val="000000"/>
          <w:lang w:val="es-ES_tradnl"/>
        </w:rPr>
        <w:t>：</w:t>
      </w:r>
    </w:p>
    <w:p w14:paraId="5F280F36" w14:textId="77777777" w:rsidR="00A213ED" w:rsidRPr="00FF556A" w:rsidRDefault="00A213ED">
      <w:pPr>
        <w:pBdr>
          <w:top w:val="nil"/>
          <w:left w:val="nil"/>
          <w:bottom w:val="nil"/>
          <w:right w:val="nil"/>
          <w:between w:val="nil"/>
        </w:pBdr>
        <w:ind w:left="6"/>
        <w:jc w:val="both"/>
        <w:rPr>
          <w:rFonts w:ascii="Calibri" w:eastAsia="Calibri" w:hAnsi="Calibri" w:cs="Calibri"/>
          <w:color w:val="000000"/>
          <w:lang w:val="es-ES_tradnl"/>
        </w:rPr>
      </w:pPr>
    </w:p>
    <w:p w14:paraId="1EDC783D" w14:textId="267B9D51" w:rsidR="00A213ED" w:rsidRPr="00FF556A" w:rsidRDefault="007B4FB5">
      <w:pPr>
        <w:pBdr>
          <w:top w:val="nil"/>
          <w:left w:val="nil"/>
          <w:bottom w:val="nil"/>
          <w:right w:val="nil"/>
          <w:between w:val="nil"/>
        </w:pBdr>
        <w:ind w:left="6"/>
        <w:jc w:val="both"/>
        <w:rPr>
          <w:rFonts w:ascii="Calibri" w:hAnsi="Calibri" w:cs="Calibri"/>
          <w:color w:val="000000"/>
        </w:rPr>
      </w:pPr>
      <w:proofErr w:type="spellStart"/>
      <w:r w:rsidRPr="00FF556A">
        <w:rPr>
          <w:rFonts w:ascii="Calibri" w:hAnsi="Calibri" w:hint="eastAsia"/>
          <w:i/>
          <w:color w:val="000000"/>
          <w:lang w:val="es-ES_tradnl"/>
        </w:rPr>
        <w:t>Thinking</w:t>
      </w:r>
      <w:proofErr w:type="spellEnd"/>
      <w:r w:rsidRPr="00FF556A">
        <w:rPr>
          <w:rFonts w:ascii="Calibri" w:hAnsi="Calibri" w:hint="eastAsia"/>
          <w:i/>
          <w:color w:val="000000"/>
          <w:lang w:val="es-ES_tradnl"/>
        </w:rPr>
        <w:t xml:space="preserve"> </w:t>
      </w:r>
      <w:proofErr w:type="spellStart"/>
      <w:r w:rsidRPr="00FF556A">
        <w:rPr>
          <w:rFonts w:ascii="Calibri" w:hAnsi="Calibri" w:hint="eastAsia"/>
          <w:i/>
          <w:color w:val="000000"/>
          <w:lang w:val="es-ES_tradnl"/>
        </w:rPr>
        <w:t>Together</w:t>
      </w:r>
      <w:proofErr w:type="spellEnd"/>
      <w:r w:rsidRPr="00FF556A">
        <w:rPr>
          <w:rFonts w:ascii="Calibri" w:hAnsi="Calibri" w:hint="eastAsia"/>
          <w:color w:val="000000"/>
          <w:lang w:val="es-ES_tradnl"/>
        </w:rPr>
        <w:t>——</w:t>
      </w:r>
      <w:r w:rsidRPr="00FF556A">
        <w:rPr>
          <w:rFonts w:ascii="Calibri" w:hAnsi="Calibri" w:hint="eastAsia"/>
          <w:color w:val="000000"/>
        </w:rPr>
        <w:t>由</w:t>
      </w:r>
      <w:proofErr w:type="spellStart"/>
      <w:r w:rsidR="001D5B3F" w:rsidRPr="00FF556A">
        <w:rPr>
          <w:rFonts w:ascii="Calibri" w:hAnsi="Calibri"/>
          <w:color w:val="000000"/>
          <w:lang w:val="es-ES_tradnl"/>
        </w:rPr>
        <w:t>L</w:t>
      </w:r>
      <w:r w:rsidRPr="00FF556A">
        <w:rPr>
          <w:rFonts w:ascii="Calibri" w:hAnsi="Calibri" w:hint="eastAsia"/>
          <w:color w:val="000000"/>
          <w:lang w:val="es-ES_tradnl"/>
        </w:rPr>
        <w:t>yn</w:t>
      </w:r>
      <w:proofErr w:type="spellEnd"/>
      <w:r w:rsidRPr="00FF556A">
        <w:rPr>
          <w:rFonts w:ascii="Calibri" w:hAnsi="Calibri" w:hint="eastAsia"/>
          <w:color w:val="000000"/>
          <w:lang w:val="es-ES_tradnl"/>
        </w:rPr>
        <w:t xml:space="preserve"> </w:t>
      </w:r>
      <w:proofErr w:type="spellStart"/>
      <w:r w:rsidRPr="00FF556A">
        <w:rPr>
          <w:rFonts w:ascii="Calibri" w:hAnsi="Calibri" w:hint="eastAsia"/>
          <w:color w:val="000000"/>
          <w:lang w:val="es-ES_tradnl"/>
        </w:rPr>
        <w:t>Dawes</w:t>
      </w:r>
      <w:proofErr w:type="spellEnd"/>
      <w:r w:rsidRPr="00FF556A">
        <w:rPr>
          <w:rFonts w:ascii="Calibri" w:hAnsi="Calibri" w:hint="eastAsia"/>
          <w:color w:val="000000"/>
        </w:rPr>
        <w:t>、</w:t>
      </w:r>
      <w:r w:rsidRPr="00FF556A">
        <w:rPr>
          <w:rFonts w:ascii="Calibri" w:hAnsi="Calibri" w:hint="eastAsia"/>
          <w:color w:val="000000"/>
          <w:lang w:val="es-ES_tradnl"/>
        </w:rPr>
        <w:t xml:space="preserve">Neil </w:t>
      </w:r>
      <w:proofErr w:type="spellStart"/>
      <w:r w:rsidRPr="00FF556A">
        <w:rPr>
          <w:rFonts w:ascii="Calibri" w:hAnsi="Calibri" w:hint="eastAsia"/>
          <w:color w:val="000000"/>
          <w:lang w:val="es-ES_tradnl"/>
        </w:rPr>
        <w:t>Mercer</w:t>
      </w:r>
      <w:proofErr w:type="spellEnd"/>
      <w:r w:rsidRPr="00FF556A">
        <w:rPr>
          <w:rFonts w:ascii="Calibri" w:hAnsi="Calibri" w:hint="eastAsia"/>
          <w:color w:val="000000"/>
        </w:rPr>
        <w:t>及他们的同事出品的一个新项目</w:t>
      </w:r>
      <w:r w:rsidRPr="00FF556A">
        <w:rPr>
          <w:rFonts w:ascii="Calibri" w:hAnsi="Calibri" w:hint="eastAsia"/>
          <w:color w:val="000000"/>
          <w:lang w:val="es-ES_tradnl"/>
        </w:rPr>
        <w:t>，</w:t>
      </w:r>
      <w:r w:rsidRPr="00FF556A">
        <w:rPr>
          <w:rFonts w:ascii="Calibri" w:hAnsi="Calibri" w:hint="eastAsia"/>
          <w:color w:val="000000"/>
        </w:rPr>
        <w:t>用于支持共同构建谈话规则和</w:t>
      </w:r>
      <w:r w:rsidRPr="00FF556A">
        <w:rPr>
          <w:rFonts w:ascii="Calibri" w:hAnsi="Calibri" w:hint="eastAsia"/>
          <w:color w:val="000000"/>
          <w:lang w:val="es-ES_tradnl"/>
        </w:rPr>
        <w:t>“</w:t>
      </w:r>
      <w:r w:rsidRPr="00FF556A">
        <w:rPr>
          <w:rFonts w:ascii="Calibri" w:hAnsi="Calibri" w:hint="eastAsia"/>
          <w:color w:val="000000"/>
        </w:rPr>
        <w:t>探索性谈话</w:t>
      </w:r>
      <w:r w:rsidRPr="00FF556A">
        <w:rPr>
          <w:rFonts w:ascii="Calibri" w:hAnsi="Calibri" w:hint="eastAsia"/>
          <w:color w:val="000000"/>
          <w:lang w:val="es-ES_tradnl"/>
        </w:rPr>
        <w:t>”</w:t>
      </w:r>
      <w:r w:rsidR="005922C5" w:rsidRPr="00FF556A">
        <w:rPr>
          <w:rFonts w:ascii="Calibri" w:hAnsi="Calibri" w:hint="eastAsia"/>
          <w:color w:val="000000"/>
          <w:lang w:val="es-ES_tradnl"/>
        </w:rPr>
        <w:t>的使用。“探索性谈话”指的是</w:t>
      </w:r>
      <w:r w:rsidR="005922C5" w:rsidRPr="00FF556A">
        <w:rPr>
          <w:rFonts w:ascii="Calibri" w:hAnsi="Calibri" w:hint="eastAsia"/>
          <w:color w:val="000000"/>
        </w:rPr>
        <w:t>对话参与者之间</w:t>
      </w:r>
      <w:r w:rsidRPr="00FF556A">
        <w:rPr>
          <w:rFonts w:ascii="Calibri" w:hAnsi="Calibri" w:hint="eastAsia"/>
          <w:color w:val="000000"/>
        </w:rPr>
        <w:t>既</w:t>
      </w:r>
      <w:r w:rsidR="005922C5" w:rsidRPr="00FF556A">
        <w:rPr>
          <w:rFonts w:ascii="Calibri" w:hAnsi="Calibri" w:hint="eastAsia"/>
          <w:color w:val="000000"/>
        </w:rPr>
        <w:t>能</w:t>
      </w:r>
      <w:r w:rsidRPr="00FF556A">
        <w:rPr>
          <w:rFonts w:ascii="Calibri" w:hAnsi="Calibri" w:hint="eastAsia"/>
          <w:color w:val="000000"/>
        </w:rPr>
        <w:t>批判性而又建设性</w:t>
      </w:r>
      <w:r w:rsidR="001C0011" w:rsidRPr="00FF556A">
        <w:rPr>
          <w:rFonts w:ascii="Calibri" w:hAnsi="Calibri" w:hint="eastAsia"/>
          <w:color w:val="000000"/>
        </w:rPr>
        <w:t>地</w:t>
      </w:r>
      <w:r w:rsidRPr="00FF556A">
        <w:rPr>
          <w:rFonts w:ascii="Calibri" w:hAnsi="Calibri" w:hint="eastAsia"/>
          <w:color w:val="000000"/>
        </w:rPr>
        <w:t>互动想法。各个提议可经论证受到挑战和反挑战。这个项目对小学生</w:t>
      </w:r>
      <w:r w:rsidR="00A95EEC" w:rsidRPr="00FF556A">
        <w:rPr>
          <w:rFonts w:ascii="Calibri" w:hAnsi="Calibri" w:hint="eastAsia"/>
          <w:color w:val="000000"/>
        </w:rPr>
        <w:t>运用</w:t>
      </w:r>
      <w:r w:rsidRPr="00FF556A">
        <w:rPr>
          <w:rFonts w:ascii="Calibri" w:hAnsi="Calibri" w:hint="eastAsia"/>
          <w:color w:val="000000"/>
        </w:rPr>
        <w:t>逻辑处理</w:t>
      </w:r>
      <w:r w:rsidR="00A95EEC" w:rsidRPr="00FF556A">
        <w:rPr>
          <w:rFonts w:ascii="Calibri" w:hAnsi="Calibri" w:hint="eastAsia"/>
          <w:color w:val="000000"/>
        </w:rPr>
        <w:t>问题</w:t>
      </w:r>
      <w:r w:rsidRPr="00FF556A">
        <w:rPr>
          <w:rFonts w:ascii="Calibri" w:hAnsi="Calibri" w:hint="eastAsia"/>
          <w:color w:val="000000"/>
        </w:rPr>
        <w:t>以及</w:t>
      </w:r>
      <w:r w:rsidR="00A95EEC" w:rsidRPr="00FF556A">
        <w:rPr>
          <w:rFonts w:ascii="Calibri" w:hAnsi="Calibri" w:hint="eastAsia"/>
          <w:color w:val="000000"/>
        </w:rPr>
        <w:t>在</w:t>
      </w:r>
      <w:r w:rsidRPr="00FF556A">
        <w:rPr>
          <w:rFonts w:ascii="Calibri" w:hAnsi="Calibri" w:hint="eastAsia"/>
          <w:color w:val="000000"/>
        </w:rPr>
        <w:t>数学和科学课的学习起到了积极作用。</w:t>
      </w:r>
      <w:r w:rsidRPr="00FF556A">
        <w:rPr>
          <w:rFonts w:hint="eastAsia"/>
        </w:rPr>
        <w:t>可供教师们使用的大量资源已在此处</w:t>
      </w:r>
      <w:r w:rsidRPr="00FF556A">
        <w:rPr>
          <w:rFonts w:ascii="Calibri" w:hAnsi="Calibri" w:hint="eastAsia"/>
          <w:color w:val="000000"/>
        </w:rPr>
        <w:t xml:space="preserve"> </w:t>
      </w:r>
      <w:hyperlink r:id="rId42">
        <w:r w:rsidRPr="00FF556A">
          <w:rPr>
            <w:rFonts w:ascii="Calibri" w:hAnsi="Calibri" w:hint="eastAsia"/>
            <w:color w:val="1155CC"/>
            <w:u w:val="single"/>
          </w:rPr>
          <w:t>http://www.thinking-together.org.uk/</w:t>
        </w:r>
      </w:hyperlink>
    </w:p>
    <w:p w14:paraId="0AFD8C0A" w14:textId="77777777" w:rsidR="00A213ED" w:rsidRPr="00FF556A" w:rsidRDefault="00A213ED">
      <w:pPr>
        <w:pBdr>
          <w:top w:val="nil"/>
          <w:left w:val="nil"/>
          <w:bottom w:val="nil"/>
          <w:right w:val="nil"/>
          <w:between w:val="nil"/>
        </w:pBdr>
        <w:ind w:left="6"/>
        <w:jc w:val="both"/>
        <w:rPr>
          <w:rFonts w:ascii="Calibri" w:eastAsia="Calibri" w:hAnsi="Calibri" w:cs="Calibri"/>
          <w:color w:val="000000"/>
        </w:rPr>
      </w:pPr>
    </w:p>
    <w:p w14:paraId="3BF200DF" w14:textId="661FBB6B" w:rsidR="00A213ED" w:rsidRPr="00FF556A" w:rsidRDefault="007B4FB5">
      <w:pPr>
        <w:pBdr>
          <w:top w:val="nil"/>
          <w:left w:val="nil"/>
          <w:bottom w:val="nil"/>
          <w:right w:val="nil"/>
          <w:between w:val="nil"/>
        </w:pBdr>
        <w:jc w:val="both"/>
        <w:rPr>
          <w:rFonts w:ascii="Calibri" w:hAnsi="Calibri"/>
          <w:color w:val="000000"/>
        </w:rPr>
      </w:pPr>
      <w:r w:rsidRPr="00FF556A">
        <w:rPr>
          <w:rFonts w:ascii="Calibri" w:hAnsi="Calibri" w:hint="eastAsia"/>
          <w:i/>
          <w:color w:val="000000"/>
        </w:rPr>
        <w:t>OER4Schools</w:t>
      </w:r>
      <w:r w:rsidRPr="00FF556A">
        <w:rPr>
          <w:rFonts w:ascii="Calibri" w:hAnsi="Calibri" w:hint="eastAsia"/>
          <w:color w:val="000000"/>
        </w:rPr>
        <w:t>——给撒哈拉以南非洲小学教师使用的一套内容广泛</w:t>
      </w:r>
      <w:r w:rsidR="00F20D7A" w:rsidRPr="00FF556A">
        <w:rPr>
          <w:rFonts w:ascii="Calibri" w:hAnsi="Calibri" w:hint="eastAsia"/>
          <w:color w:val="000000"/>
        </w:rPr>
        <w:t>、</w:t>
      </w:r>
      <w:r w:rsidRPr="00FF556A">
        <w:rPr>
          <w:rFonts w:ascii="Calibri" w:hAnsi="Calibri" w:hint="eastAsia"/>
          <w:color w:val="000000"/>
        </w:rPr>
        <w:t>开放式</w:t>
      </w:r>
      <w:r w:rsidR="00F20D7A" w:rsidRPr="00FF556A">
        <w:rPr>
          <w:rFonts w:ascii="Calibri" w:hAnsi="Calibri" w:hint="eastAsia"/>
          <w:color w:val="000000"/>
        </w:rPr>
        <w:t>的用于</w:t>
      </w:r>
      <w:r w:rsidRPr="00FF556A">
        <w:rPr>
          <w:rFonts w:ascii="Calibri" w:hAnsi="Calibri" w:hint="eastAsia"/>
          <w:color w:val="000000"/>
        </w:rPr>
        <w:t>职业</w:t>
      </w:r>
      <w:r w:rsidR="00F20D7A" w:rsidRPr="00FF556A">
        <w:rPr>
          <w:rFonts w:ascii="Calibri" w:hAnsi="Calibri" w:hint="eastAsia"/>
          <w:color w:val="000000"/>
        </w:rPr>
        <w:t>发展的多媒体</w:t>
      </w:r>
      <w:r w:rsidRPr="00FF556A">
        <w:rPr>
          <w:rFonts w:ascii="Calibri" w:hAnsi="Calibri" w:hint="eastAsia"/>
          <w:color w:val="000000"/>
        </w:rPr>
        <w:t>学习资源</w:t>
      </w:r>
      <w:r w:rsidR="00F20D7A" w:rsidRPr="00FF556A">
        <w:rPr>
          <w:rFonts w:ascii="Calibri" w:hAnsi="Calibri" w:hint="eastAsia"/>
          <w:color w:val="000000"/>
        </w:rPr>
        <w:t>。</w:t>
      </w:r>
      <w:r w:rsidR="008C53D1" w:rsidRPr="00FF556A">
        <w:rPr>
          <w:rFonts w:ascii="Calibri" w:hAnsi="Calibri" w:hint="eastAsia"/>
          <w:color w:val="000000"/>
        </w:rPr>
        <w:t>在汲取了</w:t>
      </w:r>
      <w:r w:rsidR="008C53D1" w:rsidRPr="00FF556A">
        <w:rPr>
          <w:rFonts w:ascii="Calibri" w:hAnsi="Calibri" w:hint="eastAsia"/>
          <w:color w:val="000000"/>
        </w:rPr>
        <w:t>Thinking Together</w:t>
      </w:r>
      <w:r w:rsidR="008C53D1" w:rsidRPr="00FF556A">
        <w:rPr>
          <w:rFonts w:ascii="Calibri" w:hAnsi="Calibri" w:hint="eastAsia"/>
          <w:color w:val="000000"/>
        </w:rPr>
        <w:t>及一系列其他相关资源的精华后，</w:t>
      </w:r>
      <w:r w:rsidR="00F20D7A" w:rsidRPr="00FF556A">
        <w:rPr>
          <w:rFonts w:ascii="Calibri" w:hAnsi="Calibri" w:hint="eastAsia"/>
          <w:color w:val="000000"/>
        </w:rPr>
        <w:t>此学习资源</w:t>
      </w:r>
      <w:r w:rsidR="00FC4E54" w:rsidRPr="00FF556A">
        <w:rPr>
          <w:rFonts w:ascii="Calibri" w:hAnsi="Calibri" w:hint="eastAsia"/>
          <w:color w:val="000000"/>
        </w:rPr>
        <w:t>主要</w:t>
      </w:r>
      <w:r w:rsidR="008C53D1" w:rsidRPr="00FF556A">
        <w:rPr>
          <w:rFonts w:ascii="Calibri" w:hAnsi="Calibri" w:hint="eastAsia"/>
          <w:color w:val="000000"/>
        </w:rPr>
        <w:t>包</w:t>
      </w:r>
      <w:r w:rsidRPr="00FF556A">
        <w:rPr>
          <w:rFonts w:ascii="Calibri" w:hAnsi="Calibri" w:hint="eastAsia"/>
          <w:color w:val="000000"/>
        </w:rPr>
        <w:t>含全班对话和小组活动单元并附有配套</w:t>
      </w:r>
      <w:r w:rsidR="000D0F4E" w:rsidRPr="00FF556A">
        <w:rPr>
          <w:rFonts w:ascii="Calibri" w:hAnsi="Calibri" w:hint="eastAsia"/>
          <w:color w:val="000000"/>
        </w:rPr>
        <w:t>用于说明的</w:t>
      </w:r>
      <w:r w:rsidRPr="00FF556A">
        <w:rPr>
          <w:rFonts w:ascii="Calibri" w:hAnsi="Calibri" w:hint="eastAsia"/>
          <w:color w:val="000000"/>
        </w:rPr>
        <w:t>视频剪辑</w:t>
      </w:r>
      <w:r w:rsidR="008C53D1" w:rsidRPr="00FF556A">
        <w:rPr>
          <w:rFonts w:ascii="Calibri" w:hAnsi="Calibri" w:hint="eastAsia"/>
          <w:color w:val="000000"/>
        </w:rPr>
        <w:t>，详见：</w:t>
      </w:r>
      <w:r w:rsidRPr="00FF556A">
        <w:rPr>
          <w:rFonts w:ascii="Calibri" w:hAnsi="Calibri" w:hint="eastAsia"/>
          <w:color w:val="000000"/>
        </w:rPr>
        <w:t xml:space="preserve"> </w:t>
      </w:r>
      <w:hyperlink r:id="rId43">
        <w:r w:rsidRPr="00FF556A">
          <w:rPr>
            <w:rFonts w:ascii="Calibri" w:hAnsi="Calibri" w:hint="eastAsia"/>
            <w:color w:val="0000FF"/>
            <w:u w:val="single"/>
          </w:rPr>
          <w:t>www.oer4schools.org</w:t>
        </w:r>
      </w:hyperlink>
      <w:r w:rsidRPr="00FF556A">
        <w:rPr>
          <w:rFonts w:ascii="Calibri" w:hAnsi="Calibri" w:hint="eastAsia"/>
          <w:color w:val="0000FF"/>
        </w:rPr>
        <w:t xml:space="preserve"> </w:t>
      </w:r>
    </w:p>
    <w:p w14:paraId="4E184F6A" w14:textId="77777777" w:rsidR="00A213ED" w:rsidRPr="00FF556A" w:rsidRDefault="00A213ED">
      <w:pPr>
        <w:pBdr>
          <w:top w:val="nil"/>
          <w:left w:val="nil"/>
          <w:bottom w:val="nil"/>
          <w:right w:val="nil"/>
          <w:between w:val="nil"/>
        </w:pBdr>
        <w:ind w:left="6"/>
        <w:jc w:val="both"/>
        <w:rPr>
          <w:rFonts w:ascii="Calibri" w:eastAsia="Calibri" w:hAnsi="Calibri" w:cs="Calibri"/>
          <w:color w:val="000000"/>
        </w:rPr>
      </w:pPr>
    </w:p>
    <w:p w14:paraId="15AB7EA3" w14:textId="3C545159" w:rsidR="00A213ED" w:rsidRPr="00FF556A" w:rsidRDefault="00C74974">
      <w:pPr>
        <w:pBdr>
          <w:top w:val="nil"/>
          <w:left w:val="nil"/>
          <w:bottom w:val="nil"/>
          <w:right w:val="nil"/>
          <w:between w:val="nil"/>
        </w:pBdr>
        <w:spacing w:after="200"/>
        <w:jc w:val="both"/>
        <w:rPr>
          <w:rFonts w:ascii="Calibri" w:hAnsi="Calibri" w:cs="Calibri"/>
          <w:color w:val="000000"/>
        </w:rPr>
      </w:pPr>
      <w:r w:rsidRPr="00FF556A">
        <w:rPr>
          <w:rFonts w:ascii="Calibri" w:hAnsi="Calibri" w:hint="eastAsia"/>
          <w:color w:val="000000"/>
        </w:rPr>
        <w:t>在实施了</w:t>
      </w:r>
      <w:r w:rsidR="007B4FB5" w:rsidRPr="00FF556A">
        <w:rPr>
          <w:rFonts w:ascii="Calibri" w:hAnsi="Calibri" w:hint="eastAsia"/>
          <w:color w:val="000000"/>
        </w:rPr>
        <w:t>一个基于学校的</w:t>
      </w:r>
      <w:r w:rsidR="00155C92" w:rsidRPr="00FF556A">
        <w:rPr>
          <w:rFonts w:ascii="Calibri" w:hAnsi="Calibri" w:hint="eastAsia"/>
          <w:color w:val="000000"/>
        </w:rPr>
        <w:t>，致力于</w:t>
      </w:r>
      <w:r w:rsidR="00155C92" w:rsidRPr="00FF556A">
        <w:rPr>
          <w:rFonts w:ascii="Calibri" w:hAnsi="Calibri" w:hint="eastAsia"/>
          <w:i/>
          <w:iCs/>
          <w:color w:val="000000"/>
        </w:rPr>
        <w:t>用信息交互技术来促进对话式教学</w:t>
      </w:r>
      <w:r w:rsidRPr="00FF556A">
        <w:rPr>
          <w:rFonts w:ascii="Calibri" w:hAnsi="Calibri" w:hint="eastAsia"/>
          <w:i/>
          <w:iCs/>
          <w:color w:val="000000"/>
        </w:rPr>
        <w:t>的</w:t>
      </w:r>
      <w:r w:rsidR="00155C92" w:rsidRPr="00FF556A">
        <w:rPr>
          <w:rFonts w:ascii="Calibri" w:hAnsi="Calibri" w:hint="eastAsia"/>
          <w:iCs/>
          <w:color w:val="000000"/>
        </w:rPr>
        <w:t>教师培养</w:t>
      </w:r>
      <w:r w:rsidR="007B4FB5" w:rsidRPr="00FF556A">
        <w:rPr>
          <w:rFonts w:ascii="Calibri" w:hAnsi="Calibri" w:hint="eastAsia"/>
          <w:iCs/>
          <w:color w:val="000000"/>
        </w:rPr>
        <w:t>项目</w:t>
      </w:r>
      <w:r w:rsidRPr="00FF556A">
        <w:rPr>
          <w:rFonts w:ascii="Calibri" w:hAnsi="Calibri" w:hint="eastAsia"/>
          <w:iCs/>
          <w:color w:val="000000"/>
        </w:rPr>
        <w:t>后，</w:t>
      </w:r>
      <w:r w:rsidR="00507118" w:rsidRPr="00FF556A">
        <w:rPr>
          <w:rFonts w:ascii="Calibri" w:hAnsi="Calibri" w:hint="eastAsia"/>
          <w:iCs/>
          <w:color w:val="000000"/>
        </w:rPr>
        <w:t>发现</w:t>
      </w:r>
      <w:r w:rsidR="00B321D5" w:rsidRPr="00FF556A">
        <w:rPr>
          <w:rFonts w:ascii="Calibri" w:hAnsi="Calibri" w:hint="eastAsia"/>
          <w:iCs/>
          <w:color w:val="000000"/>
        </w:rPr>
        <w:t>参与该项目的</w:t>
      </w:r>
      <w:r w:rsidR="007B4FB5" w:rsidRPr="00FF556A">
        <w:rPr>
          <w:rFonts w:ascii="Calibri" w:hAnsi="Calibri" w:hint="eastAsia"/>
          <w:color w:val="000000"/>
        </w:rPr>
        <w:t>中小学教师</w:t>
      </w:r>
      <w:r w:rsidR="00B321D5" w:rsidRPr="00FF556A">
        <w:rPr>
          <w:rFonts w:ascii="Calibri" w:hAnsi="Calibri" w:hint="eastAsia"/>
          <w:color w:val="000000"/>
        </w:rPr>
        <w:t>不仅</w:t>
      </w:r>
      <w:r w:rsidR="007B4FB5" w:rsidRPr="00FF556A">
        <w:rPr>
          <w:rFonts w:ascii="Calibri" w:hAnsi="Calibri" w:hint="eastAsia"/>
          <w:color w:val="000000"/>
        </w:rPr>
        <w:t>发展了他们对课堂对话的理解</w:t>
      </w:r>
      <w:r w:rsidR="00E95CD8" w:rsidRPr="00FF556A">
        <w:rPr>
          <w:rFonts w:ascii="Calibri" w:hAnsi="Calibri" w:hint="eastAsia"/>
          <w:color w:val="000000"/>
        </w:rPr>
        <w:t>，</w:t>
      </w:r>
      <w:r w:rsidR="007B4FB5" w:rsidRPr="00FF556A">
        <w:rPr>
          <w:rFonts w:ascii="Calibri" w:hAnsi="Calibri" w:hint="eastAsia"/>
          <w:color w:val="000000"/>
        </w:rPr>
        <w:t>并</w:t>
      </w:r>
      <w:r w:rsidR="00FB0349" w:rsidRPr="00FF556A">
        <w:rPr>
          <w:rFonts w:ascii="Calibri" w:hAnsi="Calibri" w:hint="eastAsia"/>
          <w:color w:val="000000"/>
        </w:rPr>
        <w:t>能</w:t>
      </w:r>
      <w:r w:rsidR="00E95CD8" w:rsidRPr="00FF556A">
        <w:rPr>
          <w:rFonts w:ascii="Calibri" w:hAnsi="Calibri" w:hint="eastAsia"/>
          <w:color w:val="000000"/>
        </w:rPr>
        <w:t>自主</w:t>
      </w:r>
      <w:r w:rsidR="007B4FB5" w:rsidRPr="00FF556A">
        <w:rPr>
          <w:rFonts w:ascii="Calibri" w:hAnsi="Calibri" w:hint="eastAsia"/>
          <w:color w:val="000000"/>
        </w:rPr>
        <w:t>设计新方法</w:t>
      </w:r>
      <w:r w:rsidR="00E95CD8" w:rsidRPr="00FF556A">
        <w:rPr>
          <w:rFonts w:ascii="Calibri" w:hAnsi="Calibri" w:hint="eastAsia"/>
          <w:color w:val="000000"/>
        </w:rPr>
        <w:t>来</w:t>
      </w:r>
      <w:r w:rsidR="007B4FB5" w:rsidRPr="00FF556A">
        <w:rPr>
          <w:rFonts w:ascii="Calibri" w:hAnsi="Calibri" w:hint="eastAsia"/>
          <w:color w:val="000000"/>
        </w:rPr>
        <w:t>进一步支持课堂对话。</w:t>
      </w:r>
      <w:r w:rsidR="007B4FB5" w:rsidRPr="00FF556A">
        <w:rPr>
          <w:rFonts w:ascii="Calibri" w:hAnsi="Calibri" w:hint="eastAsia"/>
          <w:color w:val="000000"/>
        </w:rPr>
        <w:t xml:space="preserve"> </w:t>
      </w:r>
    </w:p>
    <w:p w14:paraId="6F25E09E" w14:textId="612AF003" w:rsidR="00A213ED" w:rsidRPr="00FF556A" w:rsidRDefault="007B4FB5">
      <w:pPr>
        <w:pBdr>
          <w:top w:val="nil"/>
          <w:left w:val="nil"/>
          <w:bottom w:val="nil"/>
          <w:right w:val="nil"/>
          <w:between w:val="nil"/>
        </w:pBdr>
        <w:ind w:left="711"/>
        <w:rPr>
          <w:rFonts w:ascii="Calibri" w:hAnsi="Calibri" w:cs="Calibri"/>
          <w:color w:val="000000"/>
        </w:rPr>
      </w:pPr>
      <w:r w:rsidRPr="00FF556A">
        <w:rPr>
          <w:rFonts w:ascii="Calibri" w:hAnsi="Calibri" w:hint="eastAsia"/>
          <w:i/>
          <w:iCs/>
          <w:color w:val="000000"/>
        </w:rPr>
        <w:t>一本可打印的资源用书</w:t>
      </w:r>
      <w:r w:rsidRPr="00FF556A">
        <w:rPr>
          <w:rFonts w:ascii="Calibri" w:hAnsi="Calibri" w:hint="eastAsia"/>
          <w:color w:val="000000"/>
        </w:rPr>
        <w:t>，由参与</w:t>
      </w:r>
      <w:r w:rsidR="00E95CD8" w:rsidRPr="00FF556A">
        <w:rPr>
          <w:rFonts w:ascii="Calibri" w:hAnsi="Calibri" w:hint="eastAsia"/>
          <w:color w:val="000000"/>
        </w:rPr>
        <w:t>该项目的</w:t>
      </w:r>
      <w:r w:rsidRPr="00FF556A">
        <w:rPr>
          <w:rFonts w:ascii="Calibri" w:hAnsi="Calibri" w:hint="eastAsia"/>
          <w:color w:val="000000"/>
        </w:rPr>
        <w:t>教师共同编写</w:t>
      </w:r>
      <w:r w:rsidR="00E95CD8" w:rsidRPr="00FF556A">
        <w:rPr>
          <w:rFonts w:ascii="Calibri" w:hAnsi="Calibri" w:hint="eastAsia"/>
          <w:color w:val="000000"/>
        </w:rPr>
        <w:t>。该书</w:t>
      </w:r>
      <w:r w:rsidRPr="00FF556A">
        <w:rPr>
          <w:rFonts w:ascii="Calibri" w:hAnsi="Calibri" w:hint="eastAsia"/>
          <w:color w:val="000000"/>
        </w:rPr>
        <w:t>包括</w:t>
      </w:r>
      <w:r w:rsidR="00E95CD8" w:rsidRPr="00FF556A">
        <w:rPr>
          <w:rFonts w:ascii="Calibri" w:hAnsi="Calibri" w:hint="eastAsia"/>
          <w:color w:val="000000"/>
        </w:rPr>
        <w:t>了</w:t>
      </w:r>
      <w:r w:rsidRPr="00FF556A">
        <w:rPr>
          <w:rFonts w:ascii="Calibri" w:hAnsi="Calibri" w:hint="eastAsia"/>
          <w:color w:val="000000"/>
        </w:rPr>
        <w:t>他们自己发展对话实践的案例故事，</w:t>
      </w:r>
      <w:r w:rsidR="00E95CD8" w:rsidRPr="00FF556A">
        <w:rPr>
          <w:rFonts w:ascii="Calibri" w:hAnsi="Calibri" w:hint="eastAsia"/>
          <w:color w:val="000000"/>
        </w:rPr>
        <w:t>具体</w:t>
      </w:r>
      <w:r w:rsidRPr="00FF556A">
        <w:rPr>
          <w:rFonts w:ascii="Calibri" w:hAnsi="Calibri" w:hint="eastAsia"/>
          <w:color w:val="000000"/>
        </w:rPr>
        <w:t>可参阅：</w:t>
      </w:r>
    </w:p>
    <w:p w14:paraId="1B271073" w14:textId="78588F6E" w:rsidR="00A213ED" w:rsidRPr="00FF556A" w:rsidRDefault="007B4FB5">
      <w:pPr>
        <w:pBdr>
          <w:top w:val="nil"/>
          <w:left w:val="nil"/>
          <w:bottom w:val="nil"/>
          <w:right w:val="nil"/>
          <w:between w:val="nil"/>
        </w:pBdr>
        <w:ind w:left="711"/>
        <w:rPr>
          <w:rFonts w:ascii="Calibri" w:hAnsi="Calibri" w:cs="Calibri"/>
          <w:color w:val="000000"/>
        </w:rPr>
      </w:pPr>
      <w:r w:rsidRPr="00FF556A">
        <w:rPr>
          <w:rFonts w:ascii="Calibri" w:hAnsi="Calibri" w:hint="eastAsia"/>
          <w:color w:val="000000"/>
        </w:rPr>
        <w:t>Hennessy, S., Warwick, P., Brown, L., Rawlins, D., &amp; Neale, C. (Eds.).(2014).</w:t>
      </w:r>
      <w:r w:rsidRPr="00FF556A">
        <w:rPr>
          <w:rFonts w:ascii="Calibri" w:hAnsi="Calibri" w:hint="eastAsia"/>
          <w:i/>
          <w:color w:val="000000"/>
        </w:rPr>
        <w:t>Developing Interactive Teaching and Learning Using the Interactive Whiteboard: A Resource for Teachers</w:t>
      </w:r>
      <w:r w:rsidRPr="00FF556A">
        <w:rPr>
          <w:rFonts w:ascii="Calibri" w:hAnsi="Calibri" w:hint="eastAsia"/>
          <w:i/>
          <w:color w:val="000000"/>
        </w:rPr>
        <w:t>（用</w:t>
      </w:r>
      <w:r w:rsidR="00E95CD8" w:rsidRPr="00FF556A">
        <w:rPr>
          <w:rFonts w:ascii="Calibri" w:hAnsi="Calibri" w:hint="eastAsia"/>
          <w:i/>
          <w:color w:val="000000"/>
        </w:rPr>
        <w:t>交互式</w:t>
      </w:r>
      <w:r w:rsidRPr="00FF556A">
        <w:rPr>
          <w:rFonts w:ascii="Calibri" w:hAnsi="Calibri" w:hint="eastAsia"/>
          <w:i/>
          <w:color w:val="000000"/>
        </w:rPr>
        <w:t>白板开发互动教学与学习：</w:t>
      </w:r>
      <w:r w:rsidR="00E95CD8" w:rsidRPr="00FF556A">
        <w:rPr>
          <w:rFonts w:ascii="Calibri" w:hAnsi="Calibri" w:hint="eastAsia"/>
          <w:i/>
          <w:color w:val="000000"/>
        </w:rPr>
        <w:t>教师教学资源</w:t>
      </w:r>
      <w:r w:rsidRPr="00FF556A">
        <w:rPr>
          <w:rFonts w:ascii="Calibri" w:hAnsi="Calibri" w:hint="eastAsia"/>
          <w:i/>
          <w:color w:val="000000"/>
        </w:rPr>
        <w:t>）</w:t>
      </w:r>
      <w:r w:rsidRPr="00FF556A">
        <w:rPr>
          <w:rFonts w:ascii="Calibri" w:hAnsi="Calibri" w:hint="eastAsia"/>
          <w:i/>
          <w:color w:val="000000"/>
        </w:rPr>
        <w:t>.</w:t>
      </w:r>
      <w:r w:rsidRPr="00FF556A">
        <w:rPr>
          <w:rFonts w:ascii="Calibri" w:hAnsi="Calibri" w:hint="eastAsia"/>
          <w:color w:val="000000"/>
        </w:rPr>
        <w:t>Maidenhead: Open University Press.</w:t>
      </w:r>
    </w:p>
    <w:p w14:paraId="44AED9C7" w14:textId="77777777" w:rsidR="00A213ED" w:rsidRPr="00FF556A" w:rsidRDefault="00A213ED">
      <w:pPr>
        <w:pBdr>
          <w:top w:val="nil"/>
          <w:left w:val="nil"/>
          <w:bottom w:val="nil"/>
          <w:right w:val="nil"/>
          <w:between w:val="nil"/>
        </w:pBdr>
        <w:ind w:left="711"/>
        <w:rPr>
          <w:rFonts w:ascii="Calibri" w:eastAsia="Calibri" w:hAnsi="Calibri" w:cs="Calibri"/>
          <w:color w:val="000000"/>
        </w:rPr>
      </w:pPr>
    </w:p>
    <w:p w14:paraId="02E58482" w14:textId="03E4BE8F" w:rsidR="00A213ED" w:rsidRPr="00FF556A" w:rsidRDefault="007B4FB5">
      <w:pPr>
        <w:pBdr>
          <w:top w:val="nil"/>
          <w:left w:val="nil"/>
          <w:bottom w:val="nil"/>
          <w:right w:val="nil"/>
          <w:between w:val="nil"/>
        </w:pBdr>
        <w:ind w:left="711"/>
        <w:rPr>
          <w:rFonts w:ascii="Calibri" w:hAnsi="Calibri" w:cs="Calibri"/>
          <w:color w:val="000000"/>
        </w:rPr>
      </w:pPr>
      <w:r w:rsidRPr="00FF556A">
        <w:rPr>
          <w:rFonts w:ascii="Calibri" w:hAnsi="Calibri" w:hint="eastAsia"/>
          <w:color w:val="000000"/>
        </w:rPr>
        <w:t>一个</w:t>
      </w:r>
      <w:r w:rsidR="00D40CE3" w:rsidRPr="00FF556A">
        <w:rPr>
          <w:rFonts w:ascii="Calibri" w:hAnsi="Calibri" w:hint="eastAsia"/>
          <w:i/>
          <w:color w:val="000000"/>
        </w:rPr>
        <w:t>用于引导教师职业发展的</w:t>
      </w:r>
      <w:r w:rsidRPr="00FF556A">
        <w:rPr>
          <w:rFonts w:ascii="Calibri" w:hAnsi="Calibri" w:hint="eastAsia"/>
          <w:i/>
          <w:color w:val="000000"/>
        </w:rPr>
        <w:t>面对面</w:t>
      </w:r>
      <w:r w:rsidR="00BE2D2A" w:rsidRPr="00FF556A">
        <w:rPr>
          <w:rFonts w:ascii="Calibri" w:hAnsi="Calibri" w:hint="eastAsia"/>
          <w:i/>
          <w:color w:val="000000"/>
        </w:rPr>
        <w:t>工作坊</w:t>
      </w:r>
      <w:r w:rsidRPr="00FF556A">
        <w:rPr>
          <w:rFonts w:ascii="Calibri" w:hAnsi="Calibri" w:hint="eastAsia"/>
          <w:color w:val="000000"/>
        </w:rPr>
        <w:t>，可由此链接下载</w:t>
      </w:r>
      <w:r w:rsidRPr="00FF556A">
        <w:rPr>
          <w:rFonts w:ascii="Calibri" w:hAnsi="Calibri" w:hint="eastAsia"/>
          <w:color w:val="0000FF"/>
        </w:rPr>
        <w:t xml:space="preserve"> </w:t>
      </w:r>
      <w:hyperlink r:id="rId44">
        <w:r w:rsidRPr="00FF556A">
          <w:rPr>
            <w:rFonts w:ascii="Calibri" w:hAnsi="Calibri" w:hint="eastAsia"/>
            <w:color w:val="0000FF"/>
            <w:u w:val="single"/>
          </w:rPr>
          <w:t>http://dialogueiwb.educ.cam.ac.uk/evaluate/</w:t>
        </w:r>
      </w:hyperlink>
      <w:r w:rsidRPr="00FF556A">
        <w:rPr>
          <w:rFonts w:hint="eastAsia"/>
        </w:rPr>
        <w:t>。</w:t>
      </w:r>
      <w:r w:rsidRPr="00FF556A">
        <w:rPr>
          <w:rFonts w:ascii="Calibri" w:hAnsi="Calibri" w:hint="eastAsia"/>
          <w:color w:val="0000FF"/>
        </w:rPr>
        <w:t xml:space="preserve"> </w:t>
      </w:r>
    </w:p>
    <w:p w14:paraId="3A192134" w14:textId="77777777" w:rsidR="00A213ED" w:rsidRPr="00FF556A" w:rsidRDefault="00A213ED">
      <w:pPr>
        <w:pBdr>
          <w:top w:val="nil"/>
          <w:left w:val="nil"/>
          <w:bottom w:val="nil"/>
          <w:right w:val="nil"/>
          <w:between w:val="nil"/>
        </w:pBdr>
        <w:ind w:left="711"/>
        <w:rPr>
          <w:rFonts w:ascii="Calibri" w:eastAsia="Calibri" w:hAnsi="Calibri" w:cs="Calibri"/>
          <w:color w:val="000000"/>
        </w:rPr>
      </w:pPr>
    </w:p>
    <w:p w14:paraId="711BA7A6" w14:textId="796F3057" w:rsidR="00A213ED" w:rsidRPr="00FF556A" w:rsidRDefault="007B4FB5">
      <w:pPr>
        <w:pBdr>
          <w:top w:val="nil"/>
          <w:left w:val="nil"/>
          <w:bottom w:val="nil"/>
          <w:right w:val="nil"/>
          <w:between w:val="nil"/>
        </w:pBdr>
        <w:ind w:left="711"/>
        <w:rPr>
          <w:rFonts w:ascii="Calibri" w:hAnsi="Calibri" w:cs="Calibri"/>
          <w:color w:val="000000"/>
        </w:rPr>
      </w:pPr>
      <w:r w:rsidRPr="00FF556A">
        <w:rPr>
          <w:rFonts w:ascii="Calibri" w:hAnsi="Calibri" w:hint="eastAsia"/>
          <w:i/>
          <w:color w:val="000000"/>
        </w:rPr>
        <w:t>线上资源包括一个带注解截屏的开放式数字资源库，对话式课堂实践视频剪辑的链接和用于创建活动的互动白板活动</w:t>
      </w:r>
      <w:r w:rsidR="009B7980" w:rsidRPr="00FF556A">
        <w:rPr>
          <w:rFonts w:ascii="Calibri" w:hAnsi="Calibri" w:hint="eastAsia"/>
          <w:i/>
          <w:color w:val="000000"/>
        </w:rPr>
        <w:t>flipchart</w:t>
      </w:r>
      <w:r w:rsidRPr="00FF556A">
        <w:rPr>
          <w:rFonts w:ascii="Calibri" w:hAnsi="Calibri" w:hint="eastAsia"/>
          <w:i/>
          <w:color w:val="000000"/>
        </w:rPr>
        <w:t>模板，都可以在这里找到</w:t>
      </w:r>
      <w:r w:rsidRPr="00FF556A">
        <w:rPr>
          <w:rFonts w:ascii="Calibri" w:hAnsi="Calibri" w:hint="eastAsia"/>
          <w:color w:val="000000"/>
        </w:rPr>
        <w:t xml:space="preserve"> </w:t>
      </w:r>
      <w:hyperlink r:id="rId45">
        <w:r w:rsidRPr="00FF556A">
          <w:rPr>
            <w:rFonts w:ascii="Calibri" w:hAnsi="Calibri" w:hint="eastAsia"/>
            <w:color w:val="1155CC"/>
            <w:u w:val="single"/>
          </w:rPr>
          <w:t>http://dialogueiwb.educ.cam.ac.uk/resources/</w:t>
        </w:r>
      </w:hyperlink>
      <w:r w:rsidRPr="00FF556A">
        <w:rPr>
          <w:rFonts w:hint="eastAsia"/>
        </w:rPr>
        <w:t>。</w:t>
      </w:r>
      <w:r w:rsidRPr="00FF556A">
        <w:rPr>
          <w:rFonts w:ascii="Calibri" w:hAnsi="Calibri" w:hint="eastAsia"/>
          <w:color w:val="000000"/>
        </w:rPr>
        <w:t xml:space="preserve"> </w:t>
      </w:r>
    </w:p>
    <w:p w14:paraId="4CFB8164" w14:textId="77777777" w:rsidR="00A213ED" w:rsidRPr="00FF556A" w:rsidRDefault="00A213ED">
      <w:pPr>
        <w:pBdr>
          <w:top w:val="nil"/>
          <w:left w:val="nil"/>
          <w:bottom w:val="nil"/>
          <w:right w:val="nil"/>
          <w:between w:val="nil"/>
        </w:pBdr>
        <w:ind w:left="720" w:hanging="7"/>
        <w:rPr>
          <w:rFonts w:ascii="Calibri" w:eastAsia="Calibri" w:hAnsi="Calibri" w:cs="Calibri"/>
          <w:color w:val="000000"/>
        </w:rPr>
      </w:pPr>
    </w:p>
    <w:p w14:paraId="679FBD5B" w14:textId="4C5F1A12" w:rsidR="00A213ED" w:rsidRPr="00FF556A" w:rsidRDefault="007B4FB5">
      <w:pPr>
        <w:pBdr>
          <w:top w:val="nil"/>
          <w:left w:val="nil"/>
          <w:bottom w:val="nil"/>
          <w:right w:val="nil"/>
          <w:between w:val="nil"/>
        </w:pBdr>
        <w:ind w:left="720" w:hanging="7"/>
        <w:rPr>
          <w:rFonts w:ascii="Calibri" w:hAnsi="Calibri" w:cs="Calibri"/>
          <w:color w:val="000000"/>
        </w:rPr>
      </w:pPr>
      <w:r w:rsidRPr="00FF556A">
        <w:rPr>
          <w:rFonts w:ascii="Calibri" w:hAnsi="Calibri" w:hint="eastAsia"/>
          <w:i/>
          <w:color w:val="000000"/>
        </w:rPr>
        <w:t>线上资源还包括在英国和墨西哥的教师们</w:t>
      </w:r>
      <w:r w:rsidR="00A72201" w:rsidRPr="00FF556A">
        <w:rPr>
          <w:rFonts w:ascii="Calibri" w:hAnsi="Calibri" w:hint="eastAsia"/>
          <w:i/>
          <w:color w:val="000000"/>
        </w:rPr>
        <w:t>自主编制的</w:t>
      </w:r>
      <w:r w:rsidR="00DA400A" w:rsidRPr="00FF556A">
        <w:rPr>
          <w:rFonts w:ascii="Calibri" w:hAnsi="Calibri" w:hint="eastAsia"/>
          <w:i/>
          <w:color w:val="000000"/>
        </w:rPr>
        <w:t>，利</w:t>
      </w:r>
      <w:r w:rsidRPr="00FF556A">
        <w:rPr>
          <w:rFonts w:ascii="Calibri" w:hAnsi="Calibri" w:hint="eastAsia"/>
          <w:i/>
          <w:color w:val="000000"/>
        </w:rPr>
        <w:t>用数字技术</w:t>
      </w:r>
      <w:r w:rsidR="00F66405" w:rsidRPr="00FF556A">
        <w:rPr>
          <w:rFonts w:ascii="Calibri" w:hAnsi="Calibri" w:hint="eastAsia"/>
          <w:i/>
          <w:color w:val="000000"/>
        </w:rPr>
        <w:t>来</w:t>
      </w:r>
      <w:r w:rsidRPr="00FF556A">
        <w:rPr>
          <w:rFonts w:ascii="Calibri" w:hAnsi="Calibri" w:hint="eastAsia"/>
          <w:i/>
          <w:color w:val="000000"/>
        </w:rPr>
        <w:t>支持情境对话</w:t>
      </w:r>
      <w:r w:rsidR="006E3610" w:rsidRPr="00FF556A">
        <w:rPr>
          <w:rFonts w:ascii="Calibri" w:hAnsi="Calibri" w:hint="eastAsia"/>
          <w:i/>
          <w:color w:val="000000"/>
        </w:rPr>
        <w:t>的</w:t>
      </w:r>
      <w:r w:rsidRPr="00FF556A">
        <w:rPr>
          <w:rFonts w:ascii="Calibri" w:hAnsi="Calibri" w:hint="eastAsia"/>
          <w:i/>
          <w:color w:val="000000"/>
        </w:rPr>
        <w:t>课堂材料</w:t>
      </w:r>
      <w:r w:rsidRPr="00FF556A">
        <w:rPr>
          <w:rFonts w:ascii="Calibri" w:hAnsi="Calibri" w:hint="eastAsia"/>
          <w:color w:val="000000"/>
        </w:rPr>
        <w:t>。</w:t>
      </w:r>
      <w:r w:rsidR="006E3610" w:rsidRPr="00FF556A">
        <w:rPr>
          <w:rFonts w:ascii="Calibri" w:hAnsi="Calibri" w:hint="eastAsia"/>
          <w:color w:val="000000"/>
        </w:rPr>
        <w:t>这是</w:t>
      </w:r>
      <w:r w:rsidRPr="00FF556A">
        <w:rPr>
          <w:rFonts w:ascii="Calibri" w:hAnsi="Calibri" w:hint="eastAsia"/>
          <w:color w:val="000000"/>
        </w:rPr>
        <w:t>一套</w:t>
      </w:r>
      <w:r w:rsidRPr="00FF556A">
        <w:rPr>
          <w:rFonts w:ascii="Calibri" w:hAnsi="Calibri" w:hint="eastAsia"/>
          <w:color w:val="080D44"/>
        </w:rPr>
        <w:t>适用于中小学</w:t>
      </w:r>
      <w:r w:rsidR="006E3610" w:rsidRPr="00FF556A">
        <w:rPr>
          <w:rFonts w:ascii="Calibri" w:hAnsi="Calibri" w:hint="eastAsia"/>
          <w:color w:val="080D44"/>
        </w:rPr>
        <w:t>各个学科领域和教学目标的，</w:t>
      </w:r>
      <w:r w:rsidRPr="00FF556A">
        <w:rPr>
          <w:rFonts w:ascii="Calibri" w:hAnsi="Calibri" w:hint="eastAsia"/>
          <w:color w:val="080D44"/>
        </w:rPr>
        <w:t>可下载</w:t>
      </w:r>
      <w:r w:rsidR="00DA400A" w:rsidRPr="00FF556A">
        <w:rPr>
          <w:rFonts w:ascii="Calibri" w:hAnsi="Calibri" w:hint="eastAsia"/>
          <w:color w:val="080D44"/>
        </w:rPr>
        <w:t>、</w:t>
      </w:r>
      <w:r w:rsidRPr="00FF556A">
        <w:rPr>
          <w:rFonts w:ascii="Calibri" w:hAnsi="Calibri" w:hint="eastAsia"/>
          <w:color w:val="080D44"/>
        </w:rPr>
        <w:t>重复使用或可修改的互动白板</w:t>
      </w:r>
      <w:r w:rsidR="009B7980" w:rsidRPr="00FF556A">
        <w:rPr>
          <w:rFonts w:ascii="Calibri" w:hAnsi="Calibri" w:hint="eastAsia"/>
          <w:i/>
          <w:color w:val="000000"/>
        </w:rPr>
        <w:t>flipchart</w:t>
      </w:r>
      <w:r w:rsidR="00F66405" w:rsidRPr="00FF556A">
        <w:rPr>
          <w:rFonts w:ascii="Calibri" w:hAnsi="Calibri" w:hint="eastAsia"/>
          <w:color w:val="000000"/>
        </w:rPr>
        <w:t>文件</w:t>
      </w:r>
      <w:r w:rsidRPr="00FF556A">
        <w:rPr>
          <w:rFonts w:ascii="Calibri" w:hAnsi="Calibri" w:hint="eastAsia"/>
          <w:color w:val="080D44"/>
        </w:rPr>
        <w:t>——</w:t>
      </w:r>
      <w:r w:rsidR="00CB70E9" w:rsidRPr="00FF556A">
        <w:rPr>
          <w:rFonts w:ascii="Calibri" w:hAnsi="Calibri"/>
          <w:color w:val="1155CC"/>
          <w:u w:val="single"/>
        </w:rPr>
        <w:fldChar w:fldCharType="begin"/>
      </w:r>
      <w:r w:rsidR="00CB70E9" w:rsidRPr="00FF556A">
        <w:rPr>
          <w:rFonts w:ascii="Calibri" w:hAnsi="Calibri"/>
          <w:color w:val="1155CC"/>
          <w:u w:val="single"/>
        </w:rPr>
        <w:instrText xml:space="preserve"> HYPERLINK "http://dialogueiwb.educ.cam.ac.uk/evaluate/teachersmaterials/" \h </w:instrText>
      </w:r>
      <w:r w:rsidR="00CB70E9" w:rsidRPr="00FF556A">
        <w:rPr>
          <w:rFonts w:ascii="Calibri" w:hAnsi="Calibri"/>
          <w:color w:val="1155CC"/>
          <w:u w:val="single"/>
        </w:rPr>
        <w:fldChar w:fldCharType="separate"/>
      </w:r>
      <w:r w:rsidRPr="00FF556A">
        <w:rPr>
          <w:rFonts w:ascii="Calibri" w:hAnsi="Calibri" w:hint="eastAsia"/>
          <w:color w:val="1155CC"/>
          <w:u w:val="single"/>
        </w:rPr>
        <w:t>http://dialogueiwb.educ.cam.ac.uk/evaluate/teachersmaterials/</w:t>
      </w:r>
      <w:r w:rsidR="00CB70E9" w:rsidRPr="00FF556A">
        <w:rPr>
          <w:rFonts w:ascii="Calibri" w:hAnsi="Calibri"/>
          <w:color w:val="1155CC"/>
          <w:u w:val="single"/>
        </w:rPr>
        <w:fldChar w:fldCharType="end"/>
      </w:r>
      <w:r w:rsidRPr="00FF556A">
        <w:rPr>
          <w:rFonts w:ascii="Calibri" w:hAnsi="Calibri" w:hint="eastAsia"/>
          <w:color w:val="000000"/>
        </w:rPr>
        <w:t>.</w:t>
      </w:r>
    </w:p>
    <w:p w14:paraId="763038B4" w14:textId="77777777" w:rsidR="00A213ED" w:rsidRPr="00FF556A" w:rsidRDefault="00A213ED">
      <w:pPr>
        <w:pBdr>
          <w:top w:val="nil"/>
          <w:left w:val="nil"/>
          <w:bottom w:val="nil"/>
          <w:right w:val="nil"/>
          <w:between w:val="nil"/>
        </w:pBdr>
        <w:ind w:left="720" w:hanging="7"/>
        <w:jc w:val="both"/>
        <w:rPr>
          <w:rFonts w:ascii="Calibri" w:eastAsia="Calibri" w:hAnsi="Calibri" w:cs="Calibri"/>
          <w:color w:val="000000"/>
        </w:rPr>
      </w:pPr>
    </w:p>
    <w:p w14:paraId="32FC39C4" w14:textId="2EF24AD9" w:rsidR="00A213ED" w:rsidRPr="00FF556A" w:rsidRDefault="007B4FB5">
      <w:pPr>
        <w:pBdr>
          <w:top w:val="nil"/>
          <w:left w:val="nil"/>
          <w:bottom w:val="nil"/>
          <w:right w:val="nil"/>
          <w:between w:val="nil"/>
        </w:pBdr>
        <w:jc w:val="both"/>
        <w:rPr>
          <w:rFonts w:ascii="Calibri" w:hAnsi="Calibri" w:cs="Calibri"/>
          <w:color w:val="000000"/>
        </w:rPr>
      </w:pPr>
      <w:r w:rsidRPr="00FF556A">
        <w:rPr>
          <w:rFonts w:hint="eastAsia"/>
        </w:rPr>
        <w:t>可供下载的英国（中小学）课堂</w:t>
      </w:r>
      <w:r w:rsidRPr="00FF556A">
        <w:rPr>
          <w:rFonts w:hint="eastAsia"/>
          <w:i/>
          <w:iCs/>
        </w:rPr>
        <w:t>对话式教学视频</w:t>
      </w:r>
      <w:r w:rsidR="00F66405" w:rsidRPr="00FF556A">
        <w:rPr>
          <w:rFonts w:hint="eastAsia"/>
        </w:rPr>
        <w:t>源自于多个研究项目</w:t>
      </w:r>
      <w:r w:rsidRPr="00FF556A">
        <w:rPr>
          <w:rFonts w:hint="eastAsia"/>
        </w:rPr>
        <w:t>，</w:t>
      </w:r>
      <w:r w:rsidRPr="00FF556A">
        <w:rPr>
          <w:rFonts w:hint="eastAsia"/>
          <w:color w:val="000000"/>
        </w:rPr>
        <w:t>由此下载</w:t>
      </w:r>
      <w:r w:rsidRPr="00FF556A">
        <w:rPr>
          <w:rFonts w:ascii="Calibri" w:hAnsi="Calibri" w:hint="eastAsia"/>
          <w:color w:val="000000"/>
        </w:rPr>
        <w:t xml:space="preserve"> </w:t>
      </w:r>
      <w:hyperlink r:id="rId46">
        <w:r w:rsidRPr="00FF556A">
          <w:rPr>
            <w:rFonts w:ascii="Calibri" w:hAnsi="Calibri" w:hint="eastAsia"/>
            <w:color w:val="1155CC"/>
            <w:u w:val="single"/>
          </w:rPr>
          <w:t>http://sms.cam.ac.uk/collection/1085164</w:t>
        </w:r>
      </w:hyperlink>
      <w:r w:rsidRPr="00FF556A">
        <w:rPr>
          <w:rFonts w:hint="eastAsia"/>
        </w:rPr>
        <w:t>。</w:t>
      </w:r>
      <w:r w:rsidRPr="00FF556A">
        <w:rPr>
          <w:rFonts w:ascii="Calibri" w:hAnsi="Calibri" w:hint="eastAsia"/>
          <w:color w:val="000000"/>
        </w:rPr>
        <w:t>评价并讨论其他教师的</w:t>
      </w:r>
      <w:r w:rsidR="00F66405" w:rsidRPr="00FF556A">
        <w:rPr>
          <w:rFonts w:ascii="Calibri" w:hAnsi="Calibri" w:hint="eastAsia"/>
          <w:color w:val="000000"/>
        </w:rPr>
        <w:t>教学</w:t>
      </w:r>
      <w:r w:rsidRPr="00FF556A">
        <w:rPr>
          <w:rFonts w:ascii="Calibri" w:hAnsi="Calibri" w:hint="eastAsia"/>
          <w:color w:val="000000"/>
        </w:rPr>
        <w:t>实践</w:t>
      </w:r>
      <w:r w:rsidR="003261F6" w:rsidRPr="00FF556A">
        <w:rPr>
          <w:rFonts w:ascii="Calibri" w:hAnsi="Calibri" w:hint="eastAsia"/>
          <w:color w:val="000000"/>
        </w:rPr>
        <w:t>能</w:t>
      </w:r>
      <w:r w:rsidR="00F66405" w:rsidRPr="00FF556A">
        <w:rPr>
          <w:rFonts w:ascii="Calibri" w:hAnsi="Calibri" w:hint="eastAsia"/>
          <w:color w:val="000000"/>
        </w:rPr>
        <w:t>为下一步</w:t>
      </w:r>
      <w:r w:rsidRPr="00FF556A">
        <w:rPr>
          <w:rFonts w:ascii="Calibri" w:hAnsi="Calibri" w:hint="eastAsia"/>
          <w:color w:val="000000"/>
        </w:rPr>
        <w:t>尝试新方法</w:t>
      </w:r>
      <w:r w:rsidR="00F66405" w:rsidRPr="00FF556A">
        <w:rPr>
          <w:rFonts w:ascii="Calibri" w:hAnsi="Calibri" w:hint="eastAsia"/>
          <w:color w:val="000000"/>
        </w:rPr>
        <w:t>提供</w:t>
      </w:r>
      <w:r w:rsidRPr="00FF556A">
        <w:rPr>
          <w:rFonts w:ascii="Calibri" w:hAnsi="Calibri" w:hint="eastAsia"/>
          <w:color w:val="000000"/>
        </w:rPr>
        <w:t>强有力的</w:t>
      </w:r>
      <w:r w:rsidR="003261F6" w:rsidRPr="00FF556A">
        <w:rPr>
          <w:rFonts w:ascii="Calibri" w:hAnsi="Calibri" w:hint="eastAsia"/>
          <w:color w:val="000000"/>
        </w:rPr>
        <w:t>促发</w:t>
      </w:r>
      <w:r w:rsidRPr="00FF556A">
        <w:rPr>
          <w:rFonts w:ascii="Calibri" w:hAnsi="Calibri" w:hint="eastAsia"/>
          <w:color w:val="000000"/>
        </w:rPr>
        <w:t>。（已收录此类讨论的提示性</w:t>
      </w:r>
      <w:r w:rsidR="00F66405" w:rsidRPr="00FF556A">
        <w:rPr>
          <w:rFonts w:ascii="Calibri" w:hAnsi="Calibri" w:hint="eastAsia"/>
          <w:color w:val="000000"/>
        </w:rPr>
        <w:t>话语</w:t>
      </w:r>
      <w:r w:rsidRPr="00FF556A">
        <w:rPr>
          <w:rFonts w:ascii="Calibri" w:hAnsi="Calibri" w:hint="eastAsia"/>
          <w:color w:val="000000"/>
        </w:rPr>
        <w:t>，并附有那本共同编写书籍内</w:t>
      </w:r>
      <w:r w:rsidR="00F66405" w:rsidRPr="00FF556A">
        <w:rPr>
          <w:rFonts w:ascii="Calibri" w:hAnsi="Calibri" w:hint="eastAsia"/>
          <w:color w:val="000000"/>
        </w:rPr>
        <w:t>视频</w:t>
      </w:r>
      <w:r w:rsidRPr="00FF556A">
        <w:rPr>
          <w:rFonts w:ascii="Calibri" w:hAnsi="Calibri" w:hint="eastAsia"/>
          <w:color w:val="000000"/>
        </w:rPr>
        <w:t>剪辑和</w:t>
      </w:r>
      <w:r w:rsidRPr="00FF556A">
        <w:rPr>
          <w:rFonts w:ascii="Calibri" w:hAnsi="Calibri" w:hint="eastAsia"/>
          <w:color w:val="000000"/>
        </w:rPr>
        <w:t>OER4Schools</w:t>
      </w:r>
      <w:r w:rsidRPr="00FF556A">
        <w:rPr>
          <w:rFonts w:ascii="Calibri" w:hAnsi="Calibri" w:hint="eastAsia"/>
          <w:color w:val="000000"/>
        </w:rPr>
        <w:t>资源的链接。）</w:t>
      </w:r>
    </w:p>
    <w:p w14:paraId="1140EF18" w14:textId="77777777" w:rsidR="00A213ED" w:rsidRPr="00FF556A" w:rsidRDefault="00A213ED">
      <w:pPr>
        <w:pBdr>
          <w:top w:val="nil"/>
          <w:left w:val="nil"/>
          <w:bottom w:val="nil"/>
          <w:right w:val="nil"/>
          <w:between w:val="nil"/>
        </w:pBdr>
        <w:ind w:left="6"/>
        <w:jc w:val="both"/>
        <w:rPr>
          <w:rFonts w:ascii="Calibri" w:eastAsia="Calibri" w:hAnsi="Calibri" w:cs="Calibri"/>
          <w:color w:val="000000"/>
        </w:rPr>
      </w:pPr>
    </w:p>
    <w:p w14:paraId="03212BDD" w14:textId="202E42EC" w:rsidR="00A213ED" w:rsidRPr="00FF556A" w:rsidRDefault="007B4FB5">
      <w:pPr>
        <w:pBdr>
          <w:top w:val="nil"/>
          <w:left w:val="nil"/>
          <w:bottom w:val="nil"/>
          <w:right w:val="nil"/>
          <w:between w:val="nil"/>
        </w:pBdr>
        <w:ind w:left="6"/>
        <w:jc w:val="both"/>
        <w:rPr>
          <w:rFonts w:ascii="Calibri" w:hAnsi="Calibri" w:cs="Calibri"/>
          <w:color w:val="000000"/>
        </w:rPr>
      </w:pPr>
      <w:r w:rsidRPr="00FF556A">
        <w:rPr>
          <w:rFonts w:ascii="Calibri" w:hAnsi="Calibri" w:hint="eastAsia"/>
          <w:color w:val="000000"/>
        </w:rPr>
        <w:lastRenderedPageBreak/>
        <w:t>如果您在课堂上使用数字</w:t>
      </w:r>
      <w:r w:rsidR="0046684D" w:rsidRPr="00FF556A">
        <w:rPr>
          <w:rFonts w:ascii="Calibri" w:hAnsi="Calibri" w:hint="eastAsia"/>
          <w:color w:val="000000"/>
        </w:rPr>
        <w:t>化</w:t>
      </w:r>
      <w:r w:rsidRPr="00FF556A">
        <w:rPr>
          <w:rFonts w:ascii="Calibri" w:hAnsi="Calibri" w:hint="eastAsia"/>
          <w:color w:val="000000"/>
        </w:rPr>
        <w:t>技术，您也许会对我们目前正在开发的</w:t>
      </w:r>
      <w:r w:rsidR="00E7324F" w:rsidRPr="00FF556A">
        <w:rPr>
          <w:rFonts w:ascii="Calibri" w:hAnsi="Calibri" w:hint="eastAsia"/>
          <w:color w:val="000000"/>
        </w:rPr>
        <w:t>和</w:t>
      </w:r>
      <w:r w:rsidRPr="00FF556A">
        <w:rPr>
          <w:rFonts w:ascii="Calibri" w:hAnsi="Calibri" w:hint="eastAsia"/>
          <w:color w:val="000000"/>
        </w:rPr>
        <w:t>技术</w:t>
      </w:r>
      <w:r w:rsidR="00E7324F" w:rsidRPr="00FF556A">
        <w:rPr>
          <w:rFonts w:ascii="Calibri" w:hAnsi="Calibri" w:hint="eastAsia"/>
          <w:color w:val="000000"/>
        </w:rPr>
        <w:t>相关的</w:t>
      </w:r>
      <w:r w:rsidRPr="00FF556A">
        <w:rPr>
          <w:rFonts w:ascii="Calibri" w:hAnsi="Calibri" w:hint="eastAsia"/>
          <w:color w:val="000000"/>
        </w:rPr>
        <w:t>编码方案（</w:t>
      </w:r>
      <w:r w:rsidRPr="00FF556A">
        <w:rPr>
          <w:rFonts w:ascii="Calibri" w:hAnsi="Calibri" w:hint="eastAsia"/>
          <w:color w:val="000000"/>
        </w:rPr>
        <w:t>Tech-SEDA</w:t>
      </w:r>
      <w:r w:rsidRPr="00FF556A">
        <w:rPr>
          <w:rFonts w:ascii="Calibri" w:hAnsi="Calibri" w:hint="eastAsia"/>
          <w:color w:val="000000"/>
        </w:rPr>
        <w:t>）感兴趣。该方案为专业技术工具如何能在探索思路、支持论证并将注意力集中到某个过程的独特性上带来有意义的“增值”，提供</w:t>
      </w:r>
      <w:r w:rsidR="00775714" w:rsidRPr="00FF556A">
        <w:rPr>
          <w:rFonts w:ascii="Calibri" w:hAnsi="Calibri" w:hint="eastAsia"/>
          <w:color w:val="000000"/>
        </w:rPr>
        <w:t>了</w:t>
      </w:r>
      <w:r w:rsidRPr="00FF556A">
        <w:rPr>
          <w:rFonts w:ascii="Calibri" w:hAnsi="Calibri" w:hint="eastAsia"/>
          <w:color w:val="000000"/>
        </w:rPr>
        <w:t>具体的例子。</w:t>
      </w:r>
    </w:p>
    <w:p w14:paraId="2A9C5CFB" w14:textId="77777777" w:rsidR="00A213ED" w:rsidRPr="00FF556A" w:rsidRDefault="00A213ED">
      <w:pPr>
        <w:pBdr>
          <w:top w:val="nil"/>
          <w:left w:val="nil"/>
          <w:bottom w:val="nil"/>
          <w:right w:val="nil"/>
          <w:between w:val="nil"/>
        </w:pBdr>
        <w:ind w:left="6"/>
        <w:jc w:val="both"/>
        <w:rPr>
          <w:rFonts w:ascii="Calibri" w:eastAsia="Calibri" w:hAnsi="Calibri" w:cs="Calibri"/>
          <w:color w:val="000000"/>
        </w:rPr>
      </w:pPr>
    </w:p>
    <w:p w14:paraId="4BA7DCA8" w14:textId="29CA1447" w:rsidR="00A213ED" w:rsidRPr="00FF556A" w:rsidRDefault="007B4FB5">
      <w:pPr>
        <w:pBdr>
          <w:top w:val="nil"/>
          <w:left w:val="nil"/>
          <w:bottom w:val="nil"/>
          <w:right w:val="nil"/>
          <w:between w:val="nil"/>
        </w:pBdr>
        <w:jc w:val="both"/>
        <w:rPr>
          <w:rFonts w:ascii="Calibri" w:hAnsi="Calibri" w:cs="Calibri"/>
          <w:color w:val="000000"/>
        </w:rPr>
      </w:pPr>
      <w:r w:rsidRPr="00FF556A">
        <w:rPr>
          <w:rFonts w:hint="eastAsia"/>
        </w:rPr>
        <w:t>在支持一般性的反思教学上，有许多可用资源</w:t>
      </w:r>
      <w:r w:rsidRPr="00FF556A">
        <w:rPr>
          <w:rFonts w:ascii="Calibri" w:hAnsi="Calibri" w:hint="eastAsia"/>
          <w:color w:val="000000"/>
        </w:rPr>
        <w:t>，</w:t>
      </w:r>
      <w:r w:rsidR="000354A8" w:rsidRPr="00FF556A">
        <w:rPr>
          <w:rFonts w:ascii="Calibri" w:hAnsi="Calibri" w:hint="eastAsia"/>
          <w:color w:val="000000"/>
        </w:rPr>
        <w:t>其中就</w:t>
      </w:r>
      <w:r w:rsidRPr="00FF556A">
        <w:rPr>
          <w:rFonts w:ascii="Calibri" w:hAnsi="Calibri" w:hint="eastAsia"/>
          <w:color w:val="000000"/>
        </w:rPr>
        <w:t>包括由</w:t>
      </w:r>
      <w:r w:rsidRPr="00FF556A">
        <w:rPr>
          <w:rFonts w:ascii="Calibri" w:hAnsi="Calibri" w:hint="eastAsia"/>
          <w:color w:val="000000"/>
        </w:rPr>
        <w:t>Andrew Pollard</w:t>
      </w:r>
      <w:r w:rsidRPr="00FF556A">
        <w:rPr>
          <w:rFonts w:ascii="Calibri" w:hAnsi="Calibri" w:hint="eastAsia"/>
          <w:color w:val="000000"/>
        </w:rPr>
        <w:t>及其同事出品的综合性资源：</w:t>
      </w:r>
      <w:r w:rsidR="00B430DA" w:rsidRPr="00FF556A">
        <w:fldChar w:fldCharType="begin"/>
      </w:r>
      <w:r w:rsidR="00B430DA" w:rsidRPr="00FF556A">
        <w:instrText xml:space="preserve"> HYPERLINK "http://reflectiveteaching.co.uk/" \h </w:instrText>
      </w:r>
      <w:r w:rsidR="00B430DA" w:rsidRPr="00FF556A">
        <w:fldChar w:fldCharType="separate"/>
      </w:r>
      <w:r w:rsidRPr="00FF556A">
        <w:rPr>
          <w:rFonts w:ascii="Calibri" w:hAnsi="Calibri" w:hint="eastAsia"/>
          <w:color w:val="1155CC"/>
          <w:u w:val="single"/>
        </w:rPr>
        <w:t>http://reflectiveteaching.co.uk/</w:t>
      </w:r>
      <w:r w:rsidR="00B430DA" w:rsidRPr="00FF556A">
        <w:rPr>
          <w:rFonts w:ascii="Calibri" w:hAnsi="Calibri"/>
          <w:color w:val="1155CC"/>
          <w:u w:val="single"/>
        </w:rPr>
        <w:fldChar w:fldCharType="end"/>
      </w:r>
      <w:r w:rsidRPr="00FF556A">
        <w:rPr>
          <w:rFonts w:ascii="Calibri" w:hAnsi="Calibri" w:hint="eastAsia"/>
          <w:color w:val="000000"/>
        </w:rPr>
        <w:t xml:space="preserve"> </w:t>
      </w:r>
    </w:p>
    <w:p w14:paraId="01C8F0DA" w14:textId="77777777" w:rsidR="00A213ED" w:rsidRPr="00FF556A" w:rsidRDefault="00A213ED">
      <w:pPr>
        <w:pBdr>
          <w:top w:val="nil"/>
          <w:left w:val="nil"/>
          <w:bottom w:val="nil"/>
          <w:right w:val="nil"/>
          <w:between w:val="nil"/>
        </w:pBdr>
        <w:rPr>
          <w:rFonts w:ascii="Calibri" w:eastAsia="Calibri" w:hAnsi="Calibri" w:cs="Calibri"/>
          <w:color w:val="000000"/>
        </w:rPr>
      </w:pPr>
    </w:p>
    <w:p w14:paraId="0E95FDC1" w14:textId="3EFE9DB2" w:rsidR="00CD61D0" w:rsidRPr="00FF556A" w:rsidRDefault="00CD61D0">
      <w:pPr>
        <w:spacing w:line="276" w:lineRule="auto"/>
        <w:jc w:val="both"/>
        <w:rPr>
          <w:rFonts w:ascii="Calibri" w:eastAsia="Calibri" w:hAnsi="Calibri" w:cs="Calibri"/>
          <w:b/>
        </w:rPr>
      </w:pPr>
    </w:p>
    <w:p w14:paraId="48F48BE8" w14:textId="77777777" w:rsidR="00CD61D0" w:rsidRPr="00FF556A" w:rsidRDefault="00CD61D0">
      <w:pPr>
        <w:spacing w:line="276" w:lineRule="auto"/>
        <w:jc w:val="both"/>
        <w:rPr>
          <w:rFonts w:ascii="Calibri" w:eastAsia="Calibri" w:hAnsi="Calibri" w:cs="Calibri"/>
          <w:b/>
        </w:rPr>
      </w:pPr>
    </w:p>
    <w:p w14:paraId="14CC8A2E" w14:textId="5B5608A1" w:rsidR="00A213ED" w:rsidRPr="00FF556A" w:rsidRDefault="007B4FB5">
      <w:pPr>
        <w:spacing w:line="276" w:lineRule="auto"/>
        <w:jc w:val="both"/>
        <w:rPr>
          <w:rFonts w:ascii="Calibri" w:hAnsi="Calibri" w:cs="Calibri"/>
          <w:b/>
          <w:sz w:val="28"/>
          <w:szCs w:val="28"/>
        </w:rPr>
      </w:pPr>
      <w:r w:rsidRPr="00FF556A">
        <w:rPr>
          <w:rFonts w:ascii="Calibri" w:hAnsi="Calibri" w:hint="eastAsia"/>
          <w:b/>
          <w:sz w:val="28"/>
          <w:szCs w:val="28"/>
        </w:rPr>
        <w:t>对促进对话的课堂活动的进一步想法</w:t>
      </w:r>
    </w:p>
    <w:p w14:paraId="05DDB5EC" w14:textId="77777777" w:rsidR="00A213ED" w:rsidRPr="00FF556A" w:rsidRDefault="007B4FB5">
      <w:pPr>
        <w:spacing w:line="276" w:lineRule="auto"/>
        <w:jc w:val="both"/>
        <w:rPr>
          <w:rFonts w:ascii="Calibri" w:hAnsi="Calibri" w:cs="Calibri"/>
        </w:rPr>
      </w:pPr>
      <w:r w:rsidRPr="00FF556A">
        <w:rPr>
          <w:rFonts w:ascii="Calibri" w:hAnsi="Calibri" w:hint="eastAsia"/>
        </w:rPr>
        <w:t xml:space="preserve"> </w:t>
      </w:r>
    </w:p>
    <w:p w14:paraId="2598D37C" w14:textId="5A50450B" w:rsidR="00A213ED" w:rsidRPr="00FF556A" w:rsidRDefault="007B4FB5">
      <w:pPr>
        <w:spacing w:line="276" w:lineRule="auto"/>
        <w:jc w:val="both"/>
        <w:rPr>
          <w:rFonts w:ascii="Calibri" w:hAnsi="Calibri" w:cs="Calibri"/>
        </w:rPr>
      </w:pPr>
      <w:r w:rsidRPr="00FF556A">
        <w:rPr>
          <w:rFonts w:ascii="Calibri" w:hAnsi="Calibri" w:hint="eastAsia"/>
        </w:rPr>
        <w:t>这个网站为</w:t>
      </w:r>
      <w:r w:rsidR="00AC1377" w:rsidRPr="00FF556A">
        <w:rPr>
          <w:rFonts w:ascii="Calibri" w:hAnsi="Calibri" w:hint="eastAsia"/>
        </w:rPr>
        <w:t>创</w:t>
      </w:r>
      <w:r w:rsidR="000354A8" w:rsidRPr="00FF556A">
        <w:rPr>
          <w:rFonts w:ascii="Calibri" w:hAnsi="Calibri" w:hint="eastAsia"/>
        </w:rPr>
        <w:t>建</w:t>
      </w:r>
      <w:r w:rsidRPr="00FF556A">
        <w:rPr>
          <w:rFonts w:ascii="Calibri" w:hAnsi="Calibri" w:hint="eastAsia"/>
        </w:rPr>
        <w:t>和聚焦小组活动给出了许多建议：</w:t>
      </w:r>
    </w:p>
    <w:p w14:paraId="72F61116" w14:textId="77777777" w:rsidR="00A213ED" w:rsidRPr="00FF556A" w:rsidRDefault="007B4FB5">
      <w:pPr>
        <w:spacing w:line="276" w:lineRule="auto"/>
        <w:jc w:val="both"/>
        <w:rPr>
          <w:rFonts w:ascii="Calibri" w:hAnsi="Calibri" w:cs="Calibri"/>
          <w:color w:val="1155CC"/>
          <w:u w:val="single"/>
        </w:rPr>
      </w:pPr>
      <w:r w:rsidRPr="00FF556A">
        <w:fldChar w:fldCharType="begin"/>
      </w:r>
      <w:r w:rsidRPr="00FF556A">
        <w:instrText xml:space="preserve"> HYPERLINK "https://uwaterloo.ca/centre-for-teaching-excellence/teaching-resources/teaching-tips/developing-assignments/group-work/group-work-classroom-small-group-tasks" </w:instrText>
      </w:r>
      <w:r w:rsidRPr="00FF556A">
        <w:fldChar w:fldCharType="separate"/>
      </w:r>
      <w:r w:rsidRPr="00FF556A">
        <w:rPr>
          <w:rFonts w:ascii="Calibri" w:hAnsi="Calibri" w:hint="eastAsia"/>
          <w:color w:val="1155CC"/>
          <w:u w:val="single"/>
        </w:rPr>
        <w:t>https://uwaterloo.ca/centre-for-teaching-excellence/teaching-resources/teaching-tips/developing-assignments/group-work/group-work-classroom-small-group-tasks</w:t>
      </w:r>
    </w:p>
    <w:p w14:paraId="64FA7F69" w14:textId="77777777" w:rsidR="00A213ED" w:rsidRPr="00FF556A" w:rsidRDefault="007B4FB5">
      <w:pPr>
        <w:jc w:val="both"/>
        <w:rPr>
          <w:rFonts w:ascii="Calibri" w:hAnsi="Calibri" w:cs="Calibri"/>
        </w:rPr>
      </w:pPr>
      <w:r w:rsidRPr="00FF556A">
        <w:fldChar w:fldCharType="end"/>
      </w:r>
      <w:r w:rsidRPr="00FF556A">
        <w:rPr>
          <w:rFonts w:ascii="Calibri" w:hAnsi="Calibri" w:hint="eastAsia"/>
        </w:rPr>
        <w:t xml:space="preserve"> </w:t>
      </w:r>
    </w:p>
    <w:p w14:paraId="78F6DA40" w14:textId="77777777" w:rsidR="00A213ED" w:rsidRPr="00FF556A" w:rsidRDefault="007B4FB5">
      <w:pPr>
        <w:spacing w:line="276" w:lineRule="auto"/>
        <w:jc w:val="both"/>
        <w:rPr>
          <w:rFonts w:ascii="Arial" w:hAnsi="Arial" w:cs="Arial"/>
          <w:color w:val="1155CC"/>
          <w:u w:val="single"/>
        </w:rPr>
      </w:pPr>
      <w:r w:rsidRPr="00FF556A">
        <w:rPr>
          <w:rFonts w:ascii="Calibri" w:hAnsi="Calibri" w:hint="eastAsia"/>
          <w:b/>
        </w:rPr>
        <w:t>Accountable Talk</w:t>
      </w:r>
      <w:r w:rsidRPr="00FF556A">
        <w:rPr>
          <w:rFonts w:ascii="Calibri" w:hAnsi="Calibri" w:hint="eastAsia"/>
        </w:rPr>
        <w:t>—</w:t>
      </w:r>
      <w:r w:rsidR="00B430DA" w:rsidRPr="00FF556A">
        <w:fldChar w:fldCharType="begin"/>
      </w:r>
      <w:r w:rsidR="00B430DA" w:rsidRPr="00FF556A">
        <w:instrText xml:space="preserve"> HYPERLINK "http://iflpartner.pitt.edu/index.php/educator_resources/accountable_talk" \h </w:instrText>
      </w:r>
      <w:r w:rsidR="00B430DA" w:rsidRPr="00FF556A">
        <w:fldChar w:fldCharType="end"/>
      </w:r>
      <w:r w:rsidRPr="00FF556A">
        <w:fldChar w:fldCharType="begin"/>
      </w:r>
      <w:r w:rsidRPr="00FF556A">
        <w:instrText xml:space="preserve"> HYPERLINK "http://iflpartner.pitt.edu/index.php/educator_resources/accountable_talk" </w:instrText>
      </w:r>
      <w:r w:rsidRPr="00FF556A">
        <w:fldChar w:fldCharType="separate"/>
      </w:r>
      <w:r w:rsidRPr="00FF556A">
        <w:rPr>
          <w:rFonts w:ascii="Arial" w:hAnsi="Arial" w:hint="eastAsia"/>
          <w:color w:val="1155CC"/>
          <w:u w:val="single"/>
        </w:rPr>
        <w:t>http://iflpartner.pitt.edu/index.php/educator_resources/accountable_talk</w:t>
      </w:r>
    </w:p>
    <w:p w14:paraId="311FB3CD" w14:textId="77777777" w:rsidR="00A213ED" w:rsidRPr="00FF556A" w:rsidRDefault="007B4FB5">
      <w:pPr>
        <w:jc w:val="both"/>
        <w:rPr>
          <w:rFonts w:ascii="Arial" w:hAnsi="Arial" w:cs="Arial"/>
        </w:rPr>
      </w:pPr>
      <w:r w:rsidRPr="00FF556A">
        <w:fldChar w:fldCharType="end"/>
      </w:r>
      <w:r w:rsidRPr="00FF556A">
        <w:rPr>
          <w:rFonts w:hint="eastAsia"/>
        </w:rPr>
        <w:t>这个网站是在美国开发的，它为促进课堂对话提供建议，还有一系列有关对话的免费播客，尤其是数学教学。</w:t>
      </w:r>
    </w:p>
    <w:p w14:paraId="28417E57" w14:textId="77777777" w:rsidR="00A213ED" w:rsidRPr="00FF556A" w:rsidRDefault="007B4FB5">
      <w:pPr>
        <w:spacing w:line="276" w:lineRule="auto"/>
        <w:jc w:val="both"/>
        <w:rPr>
          <w:rFonts w:ascii="Arial" w:hAnsi="Arial" w:cs="Arial"/>
        </w:rPr>
      </w:pPr>
      <w:r w:rsidRPr="00FF556A">
        <w:rPr>
          <w:rFonts w:ascii="Arial" w:hAnsi="Arial" w:hint="eastAsia"/>
        </w:rPr>
        <w:t xml:space="preserve"> </w:t>
      </w:r>
    </w:p>
    <w:p w14:paraId="7398924A" w14:textId="77777777" w:rsidR="00A213ED" w:rsidRPr="00FF556A" w:rsidRDefault="007B4FB5">
      <w:pPr>
        <w:spacing w:line="276" w:lineRule="auto"/>
        <w:jc w:val="both"/>
        <w:rPr>
          <w:rFonts w:ascii="Calibri" w:hAnsi="Calibri" w:cs="Calibri"/>
        </w:rPr>
      </w:pPr>
      <w:r w:rsidRPr="00FF556A">
        <w:rPr>
          <w:rFonts w:ascii="Calibri" w:hAnsi="Calibri" w:hint="eastAsia"/>
          <w:b/>
        </w:rPr>
        <w:t>Dialogic Literary Gatherings</w:t>
      </w:r>
      <w:r w:rsidRPr="00FF556A">
        <w:rPr>
          <w:rFonts w:ascii="Calibri" w:hAnsi="Calibri" w:hint="eastAsia"/>
        </w:rPr>
        <w:t>—</w:t>
      </w:r>
      <w:r w:rsidR="00B430DA" w:rsidRPr="00FF556A">
        <w:fldChar w:fldCharType="begin"/>
      </w:r>
      <w:r w:rsidR="00B430DA" w:rsidRPr="00FF556A">
        <w:instrText xml:space="preserve"> HYPERLINK "https://www.schooleducationgateway.eu/files/esl/downloads/21_INCLUD-ED_Dialogic_Gatherings.pdf" \h </w:instrText>
      </w:r>
      <w:r w:rsidR="00B430DA" w:rsidRPr="00FF556A">
        <w:fldChar w:fldCharType="separate"/>
      </w:r>
      <w:r w:rsidRPr="00FF556A">
        <w:rPr>
          <w:rFonts w:ascii="Arial" w:hAnsi="Arial" w:hint="eastAsia"/>
          <w:color w:val="1155CC"/>
          <w:u w:val="single"/>
        </w:rPr>
        <w:t>https://www.schooleducationgateway.eu/files/esl/downloads/21_INCLUD-ED_Dialogic_Gatherings.pdf</w:t>
      </w:r>
      <w:r w:rsidR="00B430DA" w:rsidRPr="00FF556A">
        <w:rPr>
          <w:rFonts w:ascii="Arial" w:hAnsi="Arial"/>
          <w:color w:val="1155CC"/>
          <w:u w:val="single"/>
        </w:rPr>
        <w:fldChar w:fldCharType="end"/>
      </w:r>
      <w:r w:rsidRPr="00FF556A">
        <w:rPr>
          <w:rFonts w:ascii="Arial" w:hAnsi="Arial" w:hint="eastAsia"/>
        </w:rPr>
        <w:t xml:space="preserve"> </w:t>
      </w:r>
    </w:p>
    <w:p w14:paraId="3F31140C" w14:textId="77777777" w:rsidR="00A213ED" w:rsidRPr="00FF556A" w:rsidRDefault="00A213ED">
      <w:pPr>
        <w:jc w:val="both"/>
        <w:rPr>
          <w:rFonts w:ascii="Calibri" w:eastAsia="Calibri" w:hAnsi="Calibri" w:cs="Calibri"/>
        </w:rPr>
      </w:pPr>
    </w:p>
    <w:p w14:paraId="2B0ABEFC" w14:textId="77777777" w:rsidR="000354A8" w:rsidRPr="00FF556A" w:rsidRDefault="007B4FB5">
      <w:pPr>
        <w:jc w:val="both"/>
        <w:rPr>
          <w:rFonts w:ascii="Arial" w:eastAsia="Arial" w:hAnsi="Arial" w:cs="Arial"/>
          <w:color w:val="1155CC"/>
          <w:u w:val="single"/>
          <w:lang w:val="es-ES"/>
        </w:rPr>
      </w:pPr>
      <w:proofErr w:type="spellStart"/>
      <w:r w:rsidRPr="00FF556A">
        <w:rPr>
          <w:rFonts w:ascii="Calibri" w:hAnsi="Calibri" w:hint="eastAsia"/>
          <w:b/>
          <w:lang w:val="es-ES_tradnl"/>
        </w:rPr>
        <w:t>Dialogic</w:t>
      </w:r>
      <w:proofErr w:type="spellEnd"/>
      <w:r w:rsidRPr="00FF556A">
        <w:rPr>
          <w:rFonts w:ascii="Calibri" w:hAnsi="Calibri" w:hint="eastAsia"/>
          <w:b/>
          <w:lang w:val="es-ES_tradnl"/>
        </w:rPr>
        <w:t xml:space="preserve"> </w:t>
      </w:r>
      <w:proofErr w:type="spellStart"/>
      <w:r w:rsidRPr="00FF556A">
        <w:rPr>
          <w:rFonts w:ascii="Calibri" w:hAnsi="Calibri" w:hint="eastAsia"/>
          <w:b/>
          <w:lang w:val="es-ES_tradnl"/>
        </w:rPr>
        <w:t>Halaqah</w:t>
      </w:r>
      <w:proofErr w:type="spellEnd"/>
      <w:r w:rsidRPr="00FF556A">
        <w:rPr>
          <w:rFonts w:ascii="Calibri" w:hAnsi="Calibri" w:hint="eastAsia"/>
          <w:lang w:val="es-ES_tradnl"/>
        </w:rPr>
        <w:t>—</w:t>
      </w:r>
      <w:r w:rsidR="000354A8" w:rsidRPr="00FF556A">
        <w:rPr>
          <w:rFonts w:eastAsia="Times New Roman"/>
        </w:rPr>
        <w:fldChar w:fldCharType="begin"/>
      </w:r>
      <w:r w:rsidR="000354A8" w:rsidRPr="00FF556A">
        <w:rPr>
          <w:lang w:val="es-ES"/>
        </w:rPr>
        <w:instrText xml:space="preserve"> HYPERLINK "http://isf.education/curriculum/holistic-curriculum/school-halaqah" \h </w:instrText>
      </w:r>
      <w:r w:rsidR="000354A8" w:rsidRPr="00FF556A">
        <w:rPr>
          <w:rFonts w:eastAsia="Times New Roman"/>
        </w:rPr>
        <w:fldChar w:fldCharType="separate"/>
      </w:r>
      <w:r w:rsidR="000354A8" w:rsidRPr="00FF556A">
        <w:rPr>
          <w:rFonts w:ascii="Arial" w:eastAsia="Arial" w:hAnsi="Arial" w:cs="Arial"/>
          <w:color w:val="1155CC"/>
          <w:u w:val="single"/>
          <w:lang w:val="es-ES"/>
        </w:rPr>
        <w:t>http://isf.education/curriculum/holistic-curriculum/school-halaqah</w:t>
      </w:r>
      <w:r w:rsidR="000354A8" w:rsidRPr="00FF556A">
        <w:rPr>
          <w:rFonts w:ascii="Arial" w:eastAsia="Arial" w:hAnsi="Arial" w:cs="Arial"/>
          <w:color w:val="1155CC"/>
          <w:u w:val="single"/>
          <w:lang w:val="es-ES"/>
        </w:rPr>
        <w:fldChar w:fldCharType="end"/>
      </w:r>
    </w:p>
    <w:p w14:paraId="58DAF13E" w14:textId="54758C30" w:rsidR="00A213ED" w:rsidRPr="00FF556A" w:rsidRDefault="007B4FB5">
      <w:pPr>
        <w:jc w:val="both"/>
        <w:rPr>
          <w:rFonts w:ascii="Arial" w:hAnsi="Arial" w:cs="Arial"/>
          <w:lang w:val="es-ES_tradnl"/>
        </w:rPr>
      </w:pPr>
      <w:r w:rsidRPr="00FF556A">
        <w:rPr>
          <w:rFonts w:ascii="Arial" w:hAnsi="Arial" w:hint="eastAsia"/>
          <w:lang w:val="es-ES_tradnl"/>
        </w:rPr>
        <w:t xml:space="preserve"> </w:t>
      </w:r>
    </w:p>
    <w:p w14:paraId="3C1EE565" w14:textId="77777777" w:rsidR="001C0B63" w:rsidRPr="00FF556A" w:rsidRDefault="001C0B63">
      <w:pPr>
        <w:spacing w:line="276" w:lineRule="auto"/>
        <w:jc w:val="both"/>
        <w:rPr>
          <w:rFonts w:ascii="Calibri" w:eastAsia="Calibri" w:hAnsi="Calibri" w:cs="Calibri"/>
          <w:b/>
          <w:lang w:val="es-ES_tradnl"/>
        </w:rPr>
      </w:pPr>
    </w:p>
    <w:p w14:paraId="3B7A19A8" w14:textId="6D8D2030" w:rsidR="00A213ED" w:rsidRPr="00FF556A" w:rsidRDefault="007B4FB5">
      <w:pPr>
        <w:spacing w:line="276" w:lineRule="auto"/>
        <w:jc w:val="both"/>
        <w:rPr>
          <w:rFonts w:ascii="Calibri" w:hAnsi="Calibri" w:cs="Calibri"/>
          <w:b/>
        </w:rPr>
      </w:pPr>
      <w:r w:rsidRPr="00FF556A">
        <w:rPr>
          <w:rFonts w:ascii="Calibri" w:hAnsi="Calibri" w:hint="eastAsia"/>
          <w:b/>
        </w:rPr>
        <w:t>Philosophy for Children</w:t>
      </w:r>
    </w:p>
    <w:p w14:paraId="56371C2B" w14:textId="77777777" w:rsidR="00A213ED" w:rsidRPr="00FF556A" w:rsidRDefault="007B4FB5">
      <w:pPr>
        <w:spacing w:line="276" w:lineRule="auto"/>
        <w:jc w:val="both"/>
        <w:rPr>
          <w:rFonts w:ascii="Calibri" w:hAnsi="Calibri" w:cs="Calibri"/>
        </w:rPr>
      </w:pPr>
      <w:r w:rsidRPr="00FF556A">
        <w:rPr>
          <w:rFonts w:ascii="Calibri" w:hAnsi="Calibri" w:hint="eastAsia"/>
        </w:rPr>
        <w:t xml:space="preserve"> </w:t>
      </w:r>
    </w:p>
    <w:p w14:paraId="1B408B2B" w14:textId="2345BEBE" w:rsidR="00A213ED" w:rsidRPr="00FF556A" w:rsidRDefault="007B4FB5">
      <w:pPr>
        <w:spacing w:line="276" w:lineRule="auto"/>
        <w:jc w:val="both"/>
        <w:rPr>
          <w:rFonts w:ascii="Calibri" w:hAnsi="Calibri" w:cs="Calibri"/>
        </w:rPr>
      </w:pPr>
      <w:r w:rsidRPr="00FF556A">
        <w:rPr>
          <w:rFonts w:ascii="Calibri" w:hAnsi="Calibri" w:hint="eastAsia"/>
        </w:rPr>
        <w:t>这个方法是通过让学生讨论适用其年龄段的哲学问题来促进对话的。其重点并不是“学习哲学”，而是</w:t>
      </w:r>
      <w:r w:rsidR="00CE5BDC" w:rsidRPr="00FF556A">
        <w:rPr>
          <w:rFonts w:ascii="Calibri" w:hAnsi="Calibri" w:hint="eastAsia"/>
        </w:rPr>
        <w:t>学习</w:t>
      </w:r>
      <w:r w:rsidRPr="00FF556A">
        <w:rPr>
          <w:rFonts w:ascii="Calibri" w:hAnsi="Calibri" w:hint="eastAsia"/>
        </w:rPr>
        <w:t>探究的过程</w:t>
      </w:r>
      <w:r w:rsidR="00CE5BDC" w:rsidRPr="00FF556A">
        <w:rPr>
          <w:rFonts w:ascii="Calibri" w:hAnsi="Calibri" w:hint="eastAsia"/>
        </w:rPr>
        <w:t>，学会如何</w:t>
      </w:r>
      <w:r w:rsidRPr="00FF556A">
        <w:rPr>
          <w:rFonts w:ascii="Calibri" w:hAnsi="Calibri" w:hint="eastAsia"/>
        </w:rPr>
        <w:t>形成并表达想法，</w:t>
      </w:r>
      <w:r w:rsidR="00CE5BDC" w:rsidRPr="00FF556A">
        <w:rPr>
          <w:rFonts w:ascii="Calibri" w:hAnsi="Calibri" w:hint="eastAsia"/>
        </w:rPr>
        <w:t>如何</w:t>
      </w:r>
      <w:r w:rsidRPr="00FF556A">
        <w:rPr>
          <w:rFonts w:ascii="Calibri" w:hAnsi="Calibri" w:hint="eastAsia"/>
        </w:rPr>
        <w:t>通过</w:t>
      </w:r>
      <w:r w:rsidR="00AC1377" w:rsidRPr="00FF556A">
        <w:rPr>
          <w:rFonts w:ascii="Calibri" w:hAnsi="Calibri" w:hint="eastAsia"/>
        </w:rPr>
        <w:t>构建发展</w:t>
      </w:r>
      <w:r w:rsidRPr="00FF556A">
        <w:rPr>
          <w:rFonts w:ascii="Calibri" w:hAnsi="Calibri" w:hint="eastAsia"/>
        </w:rPr>
        <w:t>他人的观点或是对其进行挑战来增进</w:t>
      </w:r>
      <w:r w:rsidR="00CE5BDC" w:rsidRPr="00FF556A">
        <w:rPr>
          <w:rFonts w:ascii="Calibri" w:hAnsi="Calibri" w:hint="eastAsia"/>
        </w:rPr>
        <w:t>自己对某一问题的</w:t>
      </w:r>
      <w:r w:rsidRPr="00FF556A">
        <w:rPr>
          <w:rFonts w:ascii="Calibri" w:hAnsi="Calibri" w:hint="eastAsia"/>
        </w:rPr>
        <w:t>理解</w:t>
      </w:r>
      <w:r w:rsidR="00CE5BDC" w:rsidRPr="00FF556A">
        <w:rPr>
          <w:rFonts w:ascii="Calibri" w:hAnsi="Calibri" w:hint="eastAsia"/>
        </w:rPr>
        <w:t>。</w:t>
      </w:r>
    </w:p>
    <w:p w14:paraId="1627B987" w14:textId="77777777" w:rsidR="00A213ED" w:rsidRPr="00FF556A" w:rsidRDefault="007B4FB5">
      <w:pPr>
        <w:spacing w:line="276" w:lineRule="auto"/>
        <w:jc w:val="both"/>
        <w:rPr>
          <w:rFonts w:ascii="Calibri" w:hAnsi="Calibri" w:cs="Calibri"/>
        </w:rPr>
      </w:pPr>
      <w:r w:rsidRPr="00FF556A">
        <w:rPr>
          <w:rFonts w:ascii="Calibri" w:hAnsi="Calibri" w:hint="eastAsia"/>
        </w:rPr>
        <w:t xml:space="preserve"> </w:t>
      </w:r>
    </w:p>
    <w:p w14:paraId="0D053FC5" w14:textId="77777777" w:rsidR="00A213ED" w:rsidRPr="00FF556A" w:rsidRDefault="007B4FB5">
      <w:pPr>
        <w:spacing w:line="276" w:lineRule="auto"/>
        <w:jc w:val="both"/>
        <w:rPr>
          <w:rFonts w:ascii="Calibri" w:hAnsi="Calibri" w:cs="Calibri"/>
        </w:rPr>
      </w:pPr>
      <w:r w:rsidRPr="00FF556A">
        <w:rPr>
          <w:rFonts w:ascii="Calibri" w:hAnsi="Calibri" w:hint="eastAsia"/>
        </w:rPr>
        <w:t>下面汇集了一些“给孩子们的哲学”相关的链接和资源</w:t>
      </w:r>
    </w:p>
    <w:p w14:paraId="1D6C263C" w14:textId="77777777" w:rsidR="00A213ED" w:rsidRPr="00FF556A" w:rsidRDefault="007B4FB5">
      <w:pPr>
        <w:spacing w:line="276" w:lineRule="auto"/>
        <w:jc w:val="both"/>
        <w:rPr>
          <w:rFonts w:ascii="Arial" w:hAnsi="Arial" w:cs="Arial"/>
          <w:color w:val="1155CC"/>
          <w:u w:val="single"/>
        </w:rPr>
      </w:pPr>
      <w:r w:rsidRPr="00FF556A">
        <w:rPr>
          <w:rFonts w:ascii="Calibri" w:hAnsi="Calibri" w:hint="eastAsia"/>
        </w:rPr>
        <w:t>The Philosophy Man</w:t>
      </w:r>
      <w:r w:rsidRPr="00FF556A">
        <w:rPr>
          <w:rFonts w:ascii="Calibri" w:hAnsi="Calibri" w:hint="eastAsia"/>
        </w:rPr>
        <w:t>—</w:t>
      </w:r>
      <w:r w:rsidR="00B430DA" w:rsidRPr="00FF556A">
        <w:fldChar w:fldCharType="begin"/>
      </w:r>
      <w:r w:rsidR="00B430DA" w:rsidRPr="00FF556A">
        <w:instrText xml:space="preserve"> HYPERLINK "http://www.thephilosophyman.com/" \h </w:instrText>
      </w:r>
      <w:r w:rsidR="00B430DA" w:rsidRPr="00FF556A">
        <w:fldChar w:fldCharType="end"/>
      </w:r>
      <w:r w:rsidRPr="00FF556A">
        <w:fldChar w:fldCharType="begin"/>
      </w:r>
      <w:r w:rsidRPr="00FF556A">
        <w:instrText xml:space="preserve"> HYPERLINK "http://www.thephilosophyman.com/" </w:instrText>
      </w:r>
      <w:r w:rsidRPr="00FF556A">
        <w:fldChar w:fldCharType="separate"/>
      </w:r>
      <w:r w:rsidRPr="00FF556A">
        <w:rPr>
          <w:rFonts w:ascii="Arial" w:hAnsi="Arial" w:hint="eastAsia"/>
          <w:color w:val="1155CC"/>
          <w:u w:val="single"/>
        </w:rPr>
        <w:t>www.thephilosophyman.com</w:t>
      </w:r>
    </w:p>
    <w:p w14:paraId="59039214" w14:textId="21822C9D" w:rsidR="00A213ED" w:rsidRPr="00FF556A" w:rsidRDefault="007B4FB5">
      <w:pPr>
        <w:jc w:val="both"/>
        <w:rPr>
          <w:rFonts w:ascii="Calibri" w:hAnsi="Calibri" w:cs="Calibri"/>
        </w:rPr>
      </w:pPr>
      <w:r w:rsidRPr="00FF556A">
        <w:fldChar w:fldCharType="end"/>
      </w:r>
      <w:r w:rsidRPr="00FF556A">
        <w:rPr>
          <w:rFonts w:hint="eastAsia"/>
        </w:rPr>
        <w:t>教师可免费订阅每周电子邮件</w:t>
      </w:r>
      <w:r w:rsidR="00AC1377" w:rsidRPr="00FF556A">
        <w:rPr>
          <w:rFonts w:hint="eastAsia"/>
        </w:rPr>
        <w:t>。邮件中会</w:t>
      </w:r>
      <w:r w:rsidRPr="00FF556A">
        <w:rPr>
          <w:rFonts w:hint="eastAsia"/>
        </w:rPr>
        <w:t>含有一个</w:t>
      </w:r>
      <w:r w:rsidR="00AC1377" w:rsidRPr="00FF556A">
        <w:rPr>
          <w:rFonts w:hint="eastAsia"/>
        </w:rPr>
        <w:t>启发性</w:t>
      </w:r>
      <w:r w:rsidRPr="00FF556A">
        <w:rPr>
          <w:rFonts w:hint="eastAsia"/>
        </w:rPr>
        <w:t>的故事和</w:t>
      </w:r>
      <w:r w:rsidR="00AC1377" w:rsidRPr="00FF556A">
        <w:rPr>
          <w:rFonts w:hint="eastAsia"/>
        </w:rPr>
        <w:t>系列</w:t>
      </w:r>
      <w:r w:rsidRPr="00FF556A">
        <w:rPr>
          <w:rFonts w:hint="eastAsia"/>
        </w:rPr>
        <w:t>问题以及</w:t>
      </w:r>
      <w:r w:rsidR="00AC1377" w:rsidRPr="00FF556A">
        <w:rPr>
          <w:rFonts w:hint="eastAsia"/>
        </w:rPr>
        <w:t>和</w:t>
      </w:r>
      <w:r w:rsidRPr="00FF556A">
        <w:rPr>
          <w:rFonts w:hint="eastAsia"/>
        </w:rPr>
        <w:t>思维游戏</w:t>
      </w:r>
      <w:r w:rsidR="00AC1377" w:rsidRPr="00FF556A">
        <w:rPr>
          <w:rFonts w:hint="eastAsia"/>
        </w:rPr>
        <w:t>相关的</w:t>
      </w:r>
      <w:r w:rsidRPr="00FF556A">
        <w:rPr>
          <w:rFonts w:hint="eastAsia"/>
        </w:rPr>
        <w:t>想法。</w:t>
      </w:r>
    </w:p>
    <w:p w14:paraId="7907F1A3" w14:textId="77777777" w:rsidR="00A213ED" w:rsidRPr="00FF556A" w:rsidRDefault="007B4FB5">
      <w:pPr>
        <w:spacing w:line="276" w:lineRule="auto"/>
        <w:jc w:val="both"/>
        <w:rPr>
          <w:rFonts w:ascii="Calibri" w:hAnsi="Calibri" w:cs="Calibri"/>
        </w:rPr>
      </w:pPr>
      <w:r w:rsidRPr="00FF556A">
        <w:rPr>
          <w:rFonts w:ascii="Calibri" w:hAnsi="Calibri" w:hint="eastAsia"/>
        </w:rPr>
        <w:lastRenderedPageBreak/>
        <w:t xml:space="preserve"> </w:t>
      </w:r>
    </w:p>
    <w:p w14:paraId="40CDFB64" w14:textId="77777777" w:rsidR="00A213ED" w:rsidRPr="00FF556A" w:rsidRDefault="007B4FB5">
      <w:pPr>
        <w:spacing w:line="276" w:lineRule="auto"/>
        <w:jc w:val="both"/>
        <w:rPr>
          <w:rFonts w:ascii="Arial" w:hAnsi="Arial" w:cs="Arial"/>
          <w:color w:val="1155CC"/>
          <w:u w:val="single"/>
        </w:rPr>
      </w:pPr>
      <w:r w:rsidRPr="00FF556A">
        <w:rPr>
          <w:rFonts w:ascii="Calibri" w:hAnsi="Calibri" w:hint="eastAsia"/>
        </w:rPr>
        <w:t>The Playground of Ideas</w:t>
      </w:r>
      <w:r w:rsidRPr="00FF556A">
        <w:rPr>
          <w:rFonts w:ascii="Calibri" w:hAnsi="Calibri" w:hint="eastAsia"/>
        </w:rPr>
        <w:t>—</w:t>
      </w:r>
      <w:r w:rsidR="00B430DA" w:rsidRPr="00FF556A">
        <w:fldChar w:fldCharType="begin"/>
      </w:r>
      <w:r w:rsidR="00B430DA" w:rsidRPr="00FF556A">
        <w:instrText xml:space="preserve"> HYPERLINK "http://www.playgroundofideas.co.uk/" \h </w:instrText>
      </w:r>
      <w:r w:rsidR="00B430DA" w:rsidRPr="00FF556A">
        <w:fldChar w:fldCharType="end"/>
      </w:r>
      <w:r w:rsidRPr="00FF556A">
        <w:fldChar w:fldCharType="begin"/>
      </w:r>
      <w:r w:rsidRPr="00FF556A">
        <w:instrText xml:space="preserve"> HYPERLINK "http://www.playgroundofideas.co.uk/" </w:instrText>
      </w:r>
      <w:r w:rsidRPr="00FF556A">
        <w:fldChar w:fldCharType="separate"/>
      </w:r>
      <w:r w:rsidRPr="00FF556A">
        <w:rPr>
          <w:rFonts w:ascii="Arial" w:hAnsi="Arial" w:hint="eastAsia"/>
          <w:color w:val="1155CC"/>
          <w:u w:val="single"/>
        </w:rPr>
        <w:t>www.playgroundofideas.co.uk</w:t>
      </w:r>
    </w:p>
    <w:p w14:paraId="39320ADD" w14:textId="2DB568BA" w:rsidR="00A213ED" w:rsidRPr="00FF556A" w:rsidRDefault="007B4FB5">
      <w:pPr>
        <w:jc w:val="both"/>
        <w:rPr>
          <w:rFonts w:asciiTheme="majorHAnsi" w:eastAsia="Arial" w:hAnsiTheme="majorHAnsi" w:cstheme="majorHAnsi"/>
        </w:rPr>
      </w:pPr>
      <w:r w:rsidRPr="00FF556A">
        <w:fldChar w:fldCharType="end"/>
      </w:r>
      <w:r w:rsidRPr="00FF556A">
        <w:rPr>
          <w:rFonts w:asciiTheme="majorHAnsi" w:hAnsiTheme="majorHAnsi" w:hint="eastAsia"/>
        </w:rPr>
        <w:t>一个促进</w:t>
      </w:r>
      <w:r w:rsidR="007D02CB" w:rsidRPr="00FF556A">
        <w:rPr>
          <w:rFonts w:asciiTheme="majorHAnsi" w:hAnsiTheme="majorHAnsi" w:hint="eastAsia"/>
        </w:rPr>
        <w:t>幼儿园和</w:t>
      </w:r>
      <w:r w:rsidR="009E1C1C" w:rsidRPr="00FF556A">
        <w:rPr>
          <w:rFonts w:asciiTheme="majorHAnsi" w:hAnsiTheme="majorHAnsi" w:hint="eastAsia"/>
        </w:rPr>
        <w:t>小学</w:t>
      </w:r>
      <w:r w:rsidR="009E1C1C" w:rsidRPr="00FF556A">
        <w:rPr>
          <w:rFonts w:asciiTheme="majorHAnsi" w:hAnsiTheme="majorHAnsi" w:hint="eastAsia"/>
          <w:lang w:val="en-US"/>
        </w:rPr>
        <w:t>低段</w:t>
      </w:r>
      <w:r w:rsidRPr="00FF556A">
        <w:rPr>
          <w:rFonts w:asciiTheme="majorHAnsi" w:hAnsiTheme="majorHAnsi" w:hint="eastAsia"/>
        </w:rPr>
        <w:t>孩子们</w:t>
      </w:r>
      <w:r w:rsidR="009E1C1C" w:rsidRPr="00FF556A">
        <w:rPr>
          <w:rFonts w:asciiTheme="majorHAnsi" w:hAnsiTheme="majorHAnsi" w:hint="eastAsia"/>
        </w:rPr>
        <w:t>（</w:t>
      </w:r>
      <w:r w:rsidR="000F790E" w:rsidRPr="00FF556A">
        <w:rPr>
          <w:rFonts w:asciiTheme="majorHAnsi" w:hAnsiTheme="majorHAnsi"/>
        </w:rPr>
        <w:t>4</w:t>
      </w:r>
      <w:r w:rsidR="009E1C1C" w:rsidRPr="00FF556A">
        <w:rPr>
          <w:rFonts w:asciiTheme="majorHAnsi" w:hAnsiTheme="majorHAnsi"/>
        </w:rPr>
        <w:t>-</w:t>
      </w:r>
      <w:r w:rsidR="000F790E" w:rsidRPr="00FF556A">
        <w:rPr>
          <w:rFonts w:asciiTheme="majorHAnsi" w:hAnsiTheme="majorHAnsi"/>
        </w:rPr>
        <w:t>8</w:t>
      </w:r>
      <w:r w:rsidR="009E1C1C" w:rsidRPr="00FF556A">
        <w:rPr>
          <w:rFonts w:asciiTheme="majorHAnsi" w:hAnsiTheme="majorHAnsi" w:hint="eastAsia"/>
        </w:rPr>
        <w:t>岁）</w:t>
      </w:r>
      <w:r w:rsidRPr="00FF556A">
        <w:rPr>
          <w:rFonts w:asciiTheme="majorHAnsi" w:hAnsiTheme="majorHAnsi" w:hint="eastAsia"/>
        </w:rPr>
        <w:t>对话的讨论框架</w:t>
      </w:r>
    </w:p>
    <w:p w14:paraId="4FD78A77" w14:textId="77777777" w:rsidR="00A213ED" w:rsidRPr="00FF556A" w:rsidRDefault="007B4FB5">
      <w:pPr>
        <w:spacing w:line="276" w:lineRule="auto"/>
        <w:jc w:val="both"/>
        <w:rPr>
          <w:rFonts w:ascii="Arial" w:hAnsi="Arial" w:cs="Arial"/>
        </w:rPr>
      </w:pPr>
      <w:r w:rsidRPr="00FF556A">
        <w:rPr>
          <w:rFonts w:ascii="Arial" w:hAnsi="Arial" w:hint="eastAsia"/>
        </w:rPr>
        <w:t xml:space="preserve"> </w:t>
      </w:r>
    </w:p>
    <w:p w14:paraId="1AE7CA54" w14:textId="77777777" w:rsidR="00A213ED" w:rsidRPr="00FF556A" w:rsidRDefault="007B4FB5">
      <w:pPr>
        <w:spacing w:line="276" w:lineRule="auto"/>
        <w:jc w:val="both"/>
        <w:rPr>
          <w:rFonts w:ascii="Arial" w:hAnsi="Arial" w:cs="Arial"/>
        </w:rPr>
      </w:pPr>
      <w:r w:rsidRPr="00FF556A">
        <w:rPr>
          <w:rFonts w:ascii="Arial" w:hAnsi="Arial" w:hint="eastAsia"/>
        </w:rPr>
        <w:t xml:space="preserve"> </w:t>
      </w:r>
    </w:p>
    <w:p w14:paraId="4949BCDA" w14:textId="77777777" w:rsidR="00A213ED" w:rsidRPr="00FF556A" w:rsidRDefault="007B4FB5">
      <w:pPr>
        <w:spacing w:line="276" w:lineRule="auto"/>
        <w:jc w:val="both"/>
        <w:rPr>
          <w:rFonts w:asciiTheme="majorHAnsi" w:eastAsia="Arial" w:hAnsiTheme="majorHAnsi" w:cstheme="majorHAnsi"/>
          <w:b/>
        </w:rPr>
      </w:pPr>
      <w:r w:rsidRPr="00FF556A">
        <w:rPr>
          <w:rFonts w:asciiTheme="majorHAnsi" w:hAnsiTheme="majorHAnsi" w:hint="eastAsia"/>
          <w:b/>
        </w:rPr>
        <w:t>Talking Points</w:t>
      </w:r>
    </w:p>
    <w:p w14:paraId="2CDEC3D9" w14:textId="77777777" w:rsidR="00A213ED" w:rsidRPr="00FF556A" w:rsidRDefault="007B4FB5">
      <w:pPr>
        <w:spacing w:line="276" w:lineRule="auto"/>
        <w:jc w:val="both"/>
        <w:rPr>
          <w:rFonts w:ascii="Arial" w:hAnsi="Arial" w:cs="Arial"/>
        </w:rPr>
      </w:pPr>
      <w:r w:rsidRPr="00FF556A">
        <w:rPr>
          <w:rFonts w:ascii="Arial" w:hAnsi="Arial" w:hint="eastAsia"/>
        </w:rPr>
        <w:t xml:space="preserve"> </w:t>
      </w:r>
    </w:p>
    <w:p w14:paraId="790C2EB3" w14:textId="77777777" w:rsidR="00A213ED" w:rsidRPr="00FF556A" w:rsidRDefault="007B4FB5">
      <w:pPr>
        <w:spacing w:line="276" w:lineRule="auto"/>
        <w:jc w:val="both"/>
        <w:rPr>
          <w:rFonts w:ascii="Arial" w:hAnsi="Arial" w:cs="Arial"/>
        </w:rPr>
      </w:pPr>
      <w:r w:rsidRPr="00FF556A">
        <w:rPr>
          <w:rFonts w:ascii="Arial" w:hAnsi="Arial" w:hint="eastAsia"/>
        </w:rPr>
        <w:t>Talking Points</w:t>
      </w:r>
      <w:r w:rsidRPr="00FF556A">
        <w:rPr>
          <w:rFonts w:ascii="Arial" w:hAnsi="Arial" w:hint="eastAsia"/>
        </w:rPr>
        <w:t>的资源是由</w:t>
      </w:r>
      <w:r w:rsidRPr="00FF556A">
        <w:rPr>
          <w:rFonts w:ascii="Arial" w:hAnsi="Arial" w:hint="eastAsia"/>
        </w:rPr>
        <w:t>Thinking Together</w:t>
      </w:r>
      <w:r w:rsidRPr="00FF556A">
        <w:rPr>
          <w:rFonts w:ascii="Arial" w:hAnsi="Arial" w:hint="eastAsia"/>
        </w:rPr>
        <w:t>团队开发的。</w:t>
      </w:r>
    </w:p>
    <w:p w14:paraId="6368852F" w14:textId="77777777" w:rsidR="00A213ED" w:rsidRPr="00FF556A" w:rsidRDefault="007B4FB5">
      <w:pPr>
        <w:spacing w:line="276" w:lineRule="auto"/>
        <w:jc w:val="both"/>
        <w:rPr>
          <w:rFonts w:ascii="Arial" w:hAnsi="Arial" w:cs="Arial"/>
        </w:rPr>
      </w:pPr>
      <w:r w:rsidRPr="00FF556A">
        <w:rPr>
          <w:rFonts w:ascii="Arial" w:hAnsi="Arial" w:hint="eastAsia"/>
        </w:rPr>
        <w:t xml:space="preserve"> </w:t>
      </w:r>
    </w:p>
    <w:p w14:paraId="3BCA352A" w14:textId="237F62D7" w:rsidR="00A213ED" w:rsidRPr="00FF556A" w:rsidRDefault="009E1C1C">
      <w:pPr>
        <w:spacing w:line="276" w:lineRule="auto"/>
        <w:jc w:val="both"/>
        <w:rPr>
          <w:rFonts w:ascii="Arial" w:hAnsi="Arial" w:cs="Arial"/>
          <w:color w:val="1155CC"/>
          <w:u w:val="single"/>
        </w:rPr>
      </w:pPr>
      <w:r w:rsidRPr="00FF556A">
        <w:rPr>
          <w:rFonts w:hint="eastAsia"/>
        </w:rPr>
        <w:t>资源涵盖如何</w:t>
      </w:r>
      <w:r w:rsidR="007B4FB5" w:rsidRPr="00FF556A">
        <w:rPr>
          <w:rFonts w:hint="eastAsia"/>
        </w:rPr>
        <w:t>对小组活动</w:t>
      </w:r>
      <w:r w:rsidRPr="00FF556A">
        <w:rPr>
          <w:rFonts w:hint="eastAsia"/>
        </w:rPr>
        <w:t>进行</w:t>
      </w:r>
      <w:r w:rsidR="007B4FB5" w:rsidRPr="00FF556A">
        <w:rPr>
          <w:rFonts w:hint="eastAsia"/>
        </w:rPr>
        <w:t>反思—</w:t>
      </w:r>
      <w:r w:rsidR="00B430DA" w:rsidRPr="00FF556A">
        <w:fldChar w:fldCharType="begin"/>
      </w:r>
      <w:r w:rsidR="00B430DA" w:rsidRPr="00FF556A">
        <w:instrText xml:space="preserve"> HYPERLINK "http://thinkingtogether.educ.cam.ac.uk/resources/Talking_points_about_group_talk.pdf" \h </w:instrText>
      </w:r>
      <w:r w:rsidR="00B430DA" w:rsidRPr="00FF556A">
        <w:fldChar w:fldCharType="end"/>
      </w:r>
      <w:r w:rsidR="007B4FB5" w:rsidRPr="00FF556A">
        <w:fldChar w:fldCharType="begin"/>
      </w:r>
      <w:r w:rsidR="007B4FB5" w:rsidRPr="00FF556A">
        <w:instrText xml:space="preserve"> HYPERLINK "http://thinkingtogether.educ.cam.ac.uk/resources/Talking_points_about_group_talk.pdf" </w:instrText>
      </w:r>
      <w:r w:rsidR="007B4FB5" w:rsidRPr="00FF556A">
        <w:fldChar w:fldCharType="separate"/>
      </w:r>
      <w:r w:rsidR="007B4FB5" w:rsidRPr="00FF556A">
        <w:rPr>
          <w:rFonts w:ascii="Arial" w:hAnsi="Arial" w:hint="eastAsia"/>
          <w:color w:val="1155CC"/>
          <w:u w:val="single"/>
        </w:rPr>
        <w:t>http://thinkingtogether.educ.cam.ac.uk/resources/Talking_points_about_group_talk.pdf</w:t>
      </w:r>
    </w:p>
    <w:p w14:paraId="576664F9" w14:textId="18D33D76" w:rsidR="00A213ED" w:rsidRPr="00FF556A" w:rsidRDefault="007B4FB5">
      <w:pPr>
        <w:jc w:val="both"/>
        <w:rPr>
          <w:rFonts w:ascii="Calibri" w:hAnsi="Calibri" w:cs="Calibri"/>
        </w:rPr>
      </w:pPr>
      <w:r w:rsidRPr="00FF556A">
        <w:fldChar w:fldCharType="end"/>
      </w:r>
      <w:r w:rsidR="009E1C1C" w:rsidRPr="00FF556A">
        <w:rPr>
          <w:rFonts w:hint="eastAsia"/>
        </w:rPr>
        <w:t>该链接涉及到</w:t>
      </w:r>
      <w:r w:rsidRPr="00FF556A">
        <w:rPr>
          <w:rFonts w:hint="eastAsia"/>
        </w:rPr>
        <w:t>一些可用于开启</w:t>
      </w:r>
      <w:r w:rsidR="009E1C1C" w:rsidRPr="00FF556A">
        <w:rPr>
          <w:rFonts w:hint="eastAsia"/>
        </w:rPr>
        <w:t>关于课堂谈话和学生小组活动方面讨论</w:t>
      </w:r>
      <w:r w:rsidRPr="00FF556A">
        <w:rPr>
          <w:rFonts w:hint="eastAsia"/>
        </w:rPr>
        <w:t>的陈述</w:t>
      </w:r>
      <w:r w:rsidR="009E1C1C" w:rsidRPr="00FF556A">
        <w:rPr>
          <w:rFonts w:hint="eastAsia"/>
        </w:rPr>
        <w:t>。</w:t>
      </w:r>
    </w:p>
    <w:p w14:paraId="0E3C80B2" w14:textId="4B254B26" w:rsidR="00A213ED" w:rsidRPr="00FF556A" w:rsidRDefault="007B4FB5">
      <w:pPr>
        <w:spacing w:line="276" w:lineRule="auto"/>
        <w:jc w:val="both"/>
        <w:rPr>
          <w:rFonts w:ascii="Calibri" w:hAnsi="Calibri" w:cs="Calibri"/>
        </w:rPr>
      </w:pPr>
      <w:r w:rsidRPr="00FF556A">
        <w:rPr>
          <w:rFonts w:ascii="Calibri" w:hAnsi="Calibri" w:hint="eastAsia"/>
        </w:rPr>
        <w:t xml:space="preserve"> </w:t>
      </w:r>
    </w:p>
    <w:p w14:paraId="4221F725" w14:textId="39274BAC" w:rsidR="00A213ED" w:rsidRPr="00FF556A" w:rsidRDefault="007B4FB5">
      <w:pPr>
        <w:spacing w:line="276" w:lineRule="auto"/>
        <w:jc w:val="both"/>
        <w:rPr>
          <w:rFonts w:ascii="Calibri" w:hAnsi="Calibri" w:cs="Calibri"/>
          <w:color w:val="1155CC"/>
          <w:u w:val="single"/>
        </w:rPr>
      </w:pPr>
      <w:r w:rsidRPr="00FF556A">
        <w:rPr>
          <w:rFonts w:hint="eastAsia"/>
        </w:rPr>
        <w:t>与课程相联系的谈话要点</w:t>
      </w:r>
      <w:r w:rsidR="009E1C1C" w:rsidRPr="00FF556A">
        <w:rPr>
          <w:rFonts w:hint="eastAsia"/>
        </w:rPr>
        <w:t>，可参见</w:t>
      </w:r>
      <w:r w:rsidRPr="00FF556A">
        <w:rPr>
          <w:rFonts w:hint="eastAsia"/>
        </w:rPr>
        <w:t>：</w:t>
      </w:r>
      <w:r w:rsidR="00B430DA" w:rsidRPr="00FF556A">
        <w:fldChar w:fldCharType="begin"/>
      </w:r>
      <w:r w:rsidR="00B430DA" w:rsidRPr="00FF556A">
        <w:instrText xml:space="preserve"> HYPERLINK "https://thinkingtogether.educ.cam.ac.uk/resources/Example_Talking_Points_activities.pdf" \h </w:instrText>
      </w:r>
      <w:r w:rsidR="00B430DA" w:rsidRPr="00FF556A">
        <w:fldChar w:fldCharType="end"/>
      </w:r>
      <w:r w:rsidRPr="00FF556A">
        <w:fldChar w:fldCharType="begin"/>
      </w:r>
      <w:r w:rsidRPr="00FF556A">
        <w:instrText xml:space="preserve"> HYPERLINK "https://thinkingtogether.educ.cam.ac.uk/resources/Example_Talking_Points_activities.pdf" </w:instrText>
      </w:r>
      <w:r w:rsidRPr="00FF556A">
        <w:fldChar w:fldCharType="separate"/>
      </w:r>
      <w:r w:rsidRPr="00FF556A">
        <w:rPr>
          <w:rFonts w:ascii="Calibri" w:hAnsi="Calibri" w:hint="eastAsia"/>
          <w:color w:val="1155CC"/>
          <w:u w:val="single"/>
        </w:rPr>
        <w:t>https://thinkingtogether.educ.cam.ac.uk/resources/Example_Talking_Points_activities.pdf</w:t>
      </w:r>
    </w:p>
    <w:p w14:paraId="2C130F0C" w14:textId="7AE99C59" w:rsidR="00A213ED" w:rsidRPr="00FF556A" w:rsidRDefault="007B4FB5">
      <w:pPr>
        <w:jc w:val="both"/>
        <w:rPr>
          <w:rFonts w:ascii="Calibri" w:hAnsi="Calibri" w:cs="Calibri"/>
        </w:rPr>
      </w:pPr>
      <w:r w:rsidRPr="00FF556A">
        <w:fldChar w:fldCharType="end"/>
      </w:r>
      <w:r w:rsidRPr="00FF556A">
        <w:rPr>
          <w:rFonts w:ascii="Calibri" w:hAnsi="Calibri" w:hint="eastAsia"/>
        </w:rPr>
        <w:t>这里有将谈话要点联系到若干具体课程领域的想法，说明了如何使谈话要点适应任何课程的话题、主题或年龄</w:t>
      </w:r>
      <w:r w:rsidR="00F64260" w:rsidRPr="00FF556A">
        <w:rPr>
          <w:rFonts w:ascii="Calibri" w:hAnsi="Calibri" w:hint="eastAsia"/>
        </w:rPr>
        <w:t>段</w:t>
      </w:r>
      <w:r w:rsidRPr="00FF556A">
        <w:rPr>
          <w:rFonts w:ascii="Calibri" w:hAnsi="Calibri" w:hint="eastAsia"/>
        </w:rPr>
        <w:t>。</w:t>
      </w:r>
    </w:p>
    <w:p w14:paraId="72351992" w14:textId="77777777" w:rsidR="00A213ED" w:rsidRPr="00FF556A" w:rsidRDefault="00A213ED">
      <w:pPr>
        <w:jc w:val="both"/>
        <w:rPr>
          <w:rFonts w:ascii="Calibri" w:eastAsia="Calibri" w:hAnsi="Calibri" w:cs="Calibri"/>
        </w:rPr>
      </w:pPr>
    </w:p>
    <w:p w14:paraId="7A22EA8D" w14:textId="4E34D948" w:rsidR="00A213ED" w:rsidRPr="00FF556A" w:rsidRDefault="004B39BE">
      <w:pPr>
        <w:pBdr>
          <w:top w:val="nil"/>
          <w:left w:val="nil"/>
          <w:bottom w:val="nil"/>
          <w:right w:val="nil"/>
          <w:between w:val="nil"/>
        </w:pBdr>
        <w:ind w:left="6"/>
        <w:rPr>
          <w:rFonts w:asciiTheme="majorHAnsi" w:eastAsia="Microsoft YaHei" w:hAnsiTheme="majorHAnsi" w:cstheme="majorHAnsi"/>
          <w:color w:val="000000"/>
        </w:rPr>
      </w:pPr>
      <w:r w:rsidRPr="00FF556A">
        <w:rPr>
          <w:rFonts w:asciiTheme="majorHAnsi" w:eastAsia="Microsoft YaHei" w:hAnsiTheme="majorHAnsi" w:cstheme="majorHAnsi" w:hint="eastAsia"/>
          <w:color w:val="000000"/>
        </w:rPr>
        <w:t>其他能支持学生在真实对话参与的活动设计和情境</w:t>
      </w:r>
    </w:p>
    <w:p w14:paraId="5C808AAD" w14:textId="344AD265" w:rsidR="004B39BE" w:rsidRPr="00FF556A" w:rsidRDefault="004B39BE" w:rsidP="00055D17">
      <w:pPr>
        <w:pStyle w:val="ListParagraph"/>
        <w:numPr>
          <w:ilvl w:val="0"/>
          <w:numId w:val="60"/>
        </w:numPr>
        <w:pBdr>
          <w:top w:val="nil"/>
          <w:left w:val="nil"/>
          <w:bottom w:val="nil"/>
          <w:right w:val="nil"/>
          <w:between w:val="nil"/>
        </w:pBdr>
        <w:rPr>
          <w:rFonts w:ascii="Arial" w:eastAsia="Calibri" w:hAnsi="Arial" w:cs="Arial"/>
          <w:color w:val="000000"/>
          <w:lang w:val="en-US"/>
        </w:rPr>
      </w:pPr>
      <w:r w:rsidRPr="00FF556A">
        <w:rPr>
          <w:rFonts w:ascii="Arial" w:eastAsia="Microsoft YaHei" w:hAnsi="Arial" w:cs="Arial" w:hint="eastAsia"/>
          <w:color w:val="000000"/>
          <w:lang w:val="en-US"/>
        </w:rPr>
        <w:t>为学生分配能与他们讨论想法的谈话伙伴</w:t>
      </w:r>
    </w:p>
    <w:p w14:paraId="35764C9A" w14:textId="39A8CF78" w:rsidR="004B39BE" w:rsidRPr="00FF556A" w:rsidRDefault="00CE3828" w:rsidP="00055D17">
      <w:pPr>
        <w:pStyle w:val="ListParagraph"/>
        <w:numPr>
          <w:ilvl w:val="0"/>
          <w:numId w:val="60"/>
        </w:numPr>
        <w:pBdr>
          <w:top w:val="nil"/>
          <w:left w:val="nil"/>
          <w:bottom w:val="nil"/>
          <w:right w:val="nil"/>
          <w:between w:val="nil"/>
        </w:pBdr>
        <w:rPr>
          <w:rFonts w:ascii="Arial" w:eastAsia="Calibri" w:hAnsi="Arial" w:cs="Arial"/>
          <w:color w:val="000000"/>
          <w:lang w:val="en-US"/>
        </w:rPr>
      </w:pPr>
      <w:r w:rsidRPr="00FF556A">
        <w:rPr>
          <w:rFonts w:ascii="Arial" w:eastAsia="Microsoft YaHei" w:hAnsi="Arial" w:cs="Arial" w:hint="eastAsia"/>
          <w:color w:val="000000"/>
          <w:lang w:val="en-US"/>
        </w:rPr>
        <w:t>给学生们时间让他们在小组中练习如何表达和与人讨论自己的想法。这与在全班讨论情境下相比，学生们可能感觉到压迫感更小一些。</w:t>
      </w:r>
    </w:p>
    <w:p w14:paraId="1C2BF4F4" w14:textId="472F7D31" w:rsidR="00CE3828" w:rsidRPr="00FF556A" w:rsidRDefault="004303F1" w:rsidP="00055D17">
      <w:pPr>
        <w:pStyle w:val="ListParagraph"/>
        <w:numPr>
          <w:ilvl w:val="0"/>
          <w:numId w:val="60"/>
        </w:numPr>
        <w:pBdr>
          <w:top w:val="nil"/>
          <w:left w:val="nil"/>
          <w:bottom w:val="nil"/>
          <w:right w:val="nil"/>
          <w:between w:val="nil"/>
        </w:pBdr>
        <w:rPr>
          <w:rFonts w:ascii="Arial" w:eastAsia="Calibri" w:hAnsi="Arial" w:cs="Arial"/>
          <w:color w:val="000000"/>
          <w:lang w:val="en-US"/>
        </w:rPr>
      </w:pPr>
      <w:r w:rsidRPr="00FF556A">
        <w:rPr>
          <w:rFonts w:ascii="Arial" w:eastAsia="Microsoft YaHei" w:hAnsi="Arial" w:cs="Arial" w:hint="eastAsia"/>
          <w:color w:val="000000"/>
          <w:lang w:val="en-US"/>
        </w:rPr>
        <w:t>明确学生在小组活动中的责任，</w:t>
      </w:r>
      <w:r w:rsidRPr="00FF556A">
        <w:rPr>
          <w:rFonts w:ascii="Arial" w:eastAsia="Microsoft YaHei" w:hAnsi="Arial" w:cs="Arial"/>
          <w:color w:val="000000"/>
          <w:lang w:val="en-US"/>
        </w:rPr>
        <w:t xml:space="preserve"> </w:t>
      </w:r>
      <w:r w:rsidRPr="00FF556A">
        <w:rPr>
          <w:rFonts w:ascii="Arial" w:eastAsia="Microsoft YaHei" w:hAnsi="Arial" w:cs="Arial" w:hint="eastAsia"/>
          <w:color w:val="000000"/>
          <w:lang w:val="en-US"/>
        </w:rPr>
        <w:t>确保所有的小组成员能够参与小组讨论并聆听他人的想法。</w:t>
      </w:r>
    </w:p>
    <w:p w14:paraId="03E2AB21" w14:textId="149850D5" w:rsidR="004303F1" w:rsidRPr="00FF556A" w:rsidRDefault="004303F1" w:rsidP="00055D17">
      <w:pPr>
        <w:pStyle w:val="ListParagraph"/>
        <w:numPr>
          <w:ilvl w:val="0"/>
          <w:numId w:val="60"/>
        </w:numPr>
        <w:pBdr>
          <w:top w:val="nil"/>
          <w:left w:val="nil"/>
          <w:bottom w:val="nil"/>
          <w:right w:val="nil"/>
          <w:between w:val="nil"/>
        </w:pBdr>
        <w:rPr>
          <w:rFonts w:ascii="Arial" w:eastAsia="Calibri" w:hAnsi="Arial" w:cs="Arial"/>
          <w:color w:val="000000"/>
          <w:lang w:val="en-US"/>
        </w:rPr>
      </w:pPr>
      <w:r w:rsidRPr="00FF556A">
        <w:rPr>
          <w:rFonts w:ascii="Arial" w:eastAsia="Microsoft YaHei" w:hAnsi="Arial" w:cs="Arial" w:hint="eastAsia"/>
          <w:color w:val="000000"/>
          <w:lang w:val="en-US"/>
        </w:rPr>
        <w:t>明确学生在小组活动中的责任，</w:t>
      </w:r>
      <w:r w:rsidRPr="00FF556A">
        <w:rPr>
          <w:rFonts w:ascii="Arial" w:eastAsia="Microsoft YaHei" w:hAnsi="Arial" w:cs="Arial"/>
          <w:color w:val="000000"/>
          <w:lang w:val="en-US"/>
        </w:rPr>
        <w:t xml:space="preserve"> </w:t>
      </w:r>
      <w:r w:rsidRPr="00FF556A">
        <w:rPr>
          <w:rFonts w:ascii="Arial" w:eastAsia="Microsoft YaHei" w:hAnsi="Arial" w:cs="Arial" w:hint="eastAsia"/>
          <w:color w:val="000000"/>
          <w:lang w:val="en-US"/>
        </w:rPr>
        <w:t>确保所有的小组成员能够理解所讨论的话题</w:t>
      </w:r>
    </w:p>
    <w:p w14:paraId="3261A989" w14:textId="3D0D6FA7" w:rsidR="004303F1" w:rsidRPr="00FF556A" w:rsidRDefault="004303F1" w:rsidP="00055D17">
      <w:pPr>
        <w:pStyle w:val="ListParagraph"/>
        <w:numPr>
          <w:ilvl w:val="0"/>
          <w:numId w:val="60"/>
        </w:numPr>
        <w:pBdr>
          <w:top w:val="nil"/>
          <w:left w:val="nil"/>
          <w:bottom w:val="nil"/>
          <w:right w:val="nil"/>
          <w:between w:val="nil"/>
        </w:pBdr>
        <w:rPr>
          <w:rFonts w:ascii="Arial" w:eastAsia="Calibri" w:hAnsi="Arial" w:cs="Arial"/>
          <w:color w:val="000000"/>
          <w:lang w:val="en-US"/>
        </w:rPr>
      </w:pPr>
      <w:r w:rsidRPr="00FF556A">
        <w:rPr>
          <w:rFonts w:ascii="Arial" w:eastAsia="Microsoft YaHei" w:hAnsi="Arial" w:cs="Arial" w:hint="eastAsia"/>
          <w:color w:val="000000"/>
          <w:lang w:val="en-US"/>
        </w:rPr>
        <w:t>设计更多那些不是仅有一个答案的开放性的任务和问题来激发学生的思维（</w:t>
      </w:r>
      <w:r w:rsidRPr="00FF556A">
        <w:rPr>
          <w:rFonts w:ascii="Arial" w:eastAsia="Microsoft YaHei" w:hAnsi="Arial" w:cs="Arial"/>
          <w:color w:val="000000"/>
          <w:lang w:val="en-US"/>
        </w:rPr>
        <w:t>Talking points</w:t>
      </w:r>
      <w:r w:rsidRPr="00FF556A">
        <w:rPr>
          <w:rFonts w:ascii="Arial" w:eastAsia="Microsoft YaHei" w:hAnsi="Arial" w:cs="Arial" w:hint="eastAsia"/>
          <w:color w:val="000000"/>
          <w:lang w:val="en-US"/>
        </w:rPr>
        <w:t>就能作为一个范例）</w:t>
      </w:r>
    </w:p>
    <w:p w14:paraId="288D0E72" w14:textId="77777777" w:rsidR="00A213ED" w:rsidRPr="00FF556A" w:rsidRDefault="00A213ED">
      <w:pPr>
        <w:pBdr>
          <w:top w:val="nil"/>
          <w:left w:val="nil"/>
          <w:bottom w:val="nil"/>
          <w:right w:val="nil"/>
          <w:between w:val="nil"/>
        </w:pBdr>
        <w:ind w:left="6"/>
        <w:rPr>
          <w:rFonts w:ascii="Calibri" w:eastAsia="Calibri" w:hAnsi="Calibri" w:cs="Calibri"/>
          <w:color w:val="000000"/>
        </w:rPr>
      </w:pPr>
    </w:p>
    <w:p w14:paraId="65C3AF75" w14:textId="77777777" w:rsidR="001C0B63" w:rsidRPr="00FF556A" w:rsidRDefault="001C0B63" w:rsidP="00D86D11">
      <w:pPr>
        <w:rPr>
          <w:rFonts w:asciiTheme="majorHAnsi" w:hAnsiTheme="majorHAnsi" w:cstheme="majorHAnsi"/>
          <w:b/>
          <w:sz w:val="28"/>
          <w:szCs w:val="28"/>
        </w:rPr>
      </w:pPr>
    </w:p>
    <w:p w14:paraId="1F2F0A1A" w14:textId="77777777" w:rsidR="001C0B63" w:rsidRPr="00FF556A" w:rsidRDefault="001C0B63" w:rsidP="00D86D11">
      <w:pPr>
        <w:rPr>
          <w:rFonts w:asciiTheme="majorHAnsi" w:hAnsiTheme="majorHAnsi" w:cstheme="majorHAnsi"/>
          <w:b/>
          <w:sz w:val="28"/>
          <w:szCs w:val="28"/>
        </w:rPr>
      </w:pPr>
    </w:p>
    <w:p w14:paraId="6AA33ED1" w14:textId="47812173" w:rsidR="001C0B63" w:rsidRPr="00FF556A" w:rsidRDefault="001C0B63" w:rsidP="00D86D11">
      <w:pPr>
        <w:rPr>
          <w:rFonts w:asciiTheme="majorHAnsi" w:hAnsiTheme="majorHAnsi" w:cstheme="majorHAnsi"/>
          <w:b/>
          <w:sz w:val="28"/>
          <w:szCs w:val="28"/>
        </w:rPr>
      </w:pPr>
    </w:p>
    <w:p w14:paraId="3FED1311" w14:textId="0501484C" w:rsidR="004303F1" w:rsidRPr="00FF556A" w:rsidRDefault="004303F1" w:rsidP="00D86D11">
      <w:pPr>
        <w:rPr>
          <w:rFonts w:asciiTheme="majorHAnsi" w:hAnsiTheme="majorHAnsi" w:cstheme="majorHAnsi"/>
          <w:b/>
          <w:sz w:val="28"/>
          <w:szCs w:val="28"/>
        </w:rPr>
      </w:pPr>
    </w:p>
    <w:p w14:paraId="1D3F4C46" w14:textId="77777777" w:rsidR="004303F1" w:rsidRPr="00FF556A" w:rsidRDefault="004303F1" w:rsidP="00D86D11">
      <w:pPr>
        <w:rPr>
          <w:rFonts w:asciiTheme="majorHAnsi" w:hAnsiTheme="majorHAnsi" w:cstheme="majorHAnsi"/>
          <w:b/>
          <w:sz w:val="28"/>
          <w:szCs w:val="28"/>
        </w:rPr>
      </w:pPr>
    </w:p>
    <w:p w14:paraId="3DDC9725" w14:textId="6F200348" w:rsidR="00D86D11" w:rsidRPr="00FF556A" w:rsidRDefault="00D86D11" w:rsidP="00D86D11">
      <w:pPr>
        <w:rPr>
          <w:rFonts w:ascii="Calibri" w:hAnsi="Calibri" w:cs="Calibri"/>
          <w:b/>
          <w:color w:val="7030A0"/>
          <w:sz w:val="32"/>
          <w:szCs w:val="32"/>
        </w:rPr>
      </w:pPr>
      <w:r w:rsidRPr="00FF556A">
        <w:rPr>
          <w:rFonts w:asciiTheme="majorHAnsi" w:hAnsiTheme="majorHAnsi" w:hint="eastAsia"/>
          <w:b/>
          <w:sz w:val="28"/>
          <w:szCs w:val="28"/>
        </w:rPr>
        <w:lastRenderedPageBreak/>
        <w:t>课例研究和通过对话来</w:t>
      </w:r>
      <w:r w:rsidR="004303F1" w:rsidRPr="00FF556A">
        <w:rPr>
          <w:rFonts w:asciiTheme="majorHAnsi" w:hAnsiTheme="majorHAnsi" w:hint="eastAsia"/>
          <w:b/>
          <w:sz w:val="28"/>
          <w:szCs w:val="28"/>
        </w:rPr>
        <w:t>发展</w:t>
      </w:r>
      <w:r w:rsidRPr="00FF556A">
        <w:rPr>
          <w:rFonts w:asciiTheme="majorHAnsi" w:hAnsiTheme="majorHAnsi" w:hint="eastAsia"/>
          <w:b/>
          <w:sz w:val="28"/>
          <w:szCs w:val="28"/>
        </w:rPr>
        <w:t>学生的学习</w:t>
      </w:r>
    </w:p>
    <w:p w14:paraId="529F4DB1" w14:textId="77777777" w:rsidR="00D86D11" w:rsidRPr="00FF556A" w:rsidRDefault="00D86D11" w:rsidP="00D86D11">
      <w:pPr>
        <w:rPr>
          <w:rFonts w:asciiTheme="majorHAnsi" w:hAnsiTheme="majorHAnsi" w:cstheme="majorHAnsi"/>
        </w:rPr>
      </w:pPr>
    </w:p>
    <w:p w14:paraId="447464AE" w14:textId="735D57BE" w:rsidR="00D86D11" w:rsidRPr="00FF556A" w:rsidRDefault="00D86D11" w:rsidP="00D86D11">
      <w:pPr>
        <w:rPr>
          <w:rFonts w:asciiTheme="majorHAnsi" w:hAnsiTheme="majorHAnsi" w:cstheme="majorHAnsi"/>
        </w:rPr>
      </w:pPr>
      <w:r w:rsidRPr="00FF556A">
        <w:rPr>
          <w:rFonts w:asciiTheme="majorHAnsi" w:hAnsiTheme="majorHAnsi" w:hint="eastAsia"/>
        </w:rPr>
        <w:t>本节</w:t>
      </w:r>
      <w:r w:rsidR="004303F1" w:rsidRPr="00FF556A">
        <w:rPr>
          <w:rFonts w:asciiTheme="majorHAnsi" w:hAnsiTheme="majorHAnsi" w:hint="eastAsia"/>
        </w:rPr>
        <w:t>将</w:t>
      </w:r>
      <w:r w:rsidRPr="00FF556A">
        <w:rPr>
          <w:rFonts w:asciiTheme="majorHAnsi" w:hAnsiTheme="majorHAnsi" w:hint="eastAsia"/>
        </w:rPr>
        <w:t>向您介绍课例研究（</w:t>
      </w:r>
      <w:r w:rsidRPr="00FF556A">
        <w:rPr>
          <w:rFonts w:asciiTheme="majorHAnsi" w:hAnsiTheme="majorHAnsi" w:hint="eastAsia"/>
        </w:rPr>
        <w:t>LS</w:t>
      </w:r>
      <w:r w:rsidRPr="00FF556A">
        <w:rPr>
          <w:rFonts w:asciiTheme="majorHAnsi" w:hAnsiTheme="majorHAnsi" w:hint="eastAsia"/>
        </w:rPr>
        <w:t>）：一个源于日本</w:t>
      </w:r>
      <w:r w:rsidR="00CB6B97" w:rsidRPr="00FF556A">
        <w:rPr>
          <w:rFonts w:asciiTheme="majorHAnsi" w:hAnsiTheme="majorHAnsi" w:hint="eastAsia"/>
        </w:rPr>
        <w:t>，现已成功应用于</w:t>
      </w:r>
      <w:r w:rsidR="00CB6B97" w:rsidRPr="00FF556A">
        <w:rPr>
          <w:rFonts w:asciiTheme="majorHAnsi" w:hAnsiTheme="majorHAnsi" w:hint="eastAsia"/>
        </w:rPr>
        <w:t>75</w:t>
      </w:r>
      <w:r w:rsidR="00CB6B97" w:rsidRPr="00FF556A">
        <w:rPr>
          <w:rFonts w:asciiTheme="majorHAnsi" w:hAnsiTheme="majorHAnsi" w:hint="eastAsia"/>
        </w:rPr>
        <w:t>个国家以上</w:t>
      </w:r>
      <w:r w:rsidRPr="00FF556A">
        <w:rPr>
          <w:rFonts w:asciiTheme="majorHAnsi" w:hAnsiTheme="majorHAnsi" w:hint="eastAsia"/>
        </w:rPr>
        <w:t>的实践工具。</w:t>
      </w:r>
      <w:r w:rsidR="00CB6B97" w:rsidRPr="00FF556A">
        <w:rPr>
          <w:rFonts w:asciiTheme="majorHAnsi" w:hAnsiTheme="majorHAnsi" w:hint="eastAsia"/>
        </w:rPr>
        <w:t>对于课例研究来说，</w:t>
      </w:r>
      <w:r w:rsidRPr="00FF556A">
        <w:rPr>
          <w:rFonts w:asciiTheme="majorHAnsi" w:hAnsiTheme="majorHAnsi" w:hint="eastAsia"/>
        </w:rPr>
        <w:t>其中一项可能的应用是</w:t>
      </w:r>
      <w:r w:rsidR="004303F1" w:rsidRPr="00FF556A">
        <w:rPr>
          <w:rFonts w:asciiTheme="majorHAnsi" w:hAnsiTheme="majorHAnsi" w:hint="eastAsia"/>
        </w:rPr>
        <w:t>基于</w:t>
      </w:r>
      <w:r w:rsidRPr="00FF556A">
        <w:rPr>
          <w:rFonts w:asciiTheme="majorHAnsi" w:hAnsiTheme="majorHAnsi" w:hint="eastAsia"/>
        </w:rPr>
        <w:t>课堂，在从业教师的带领下</w:t>
      </w:r>
      <w:r w:rsidR="00CB6B97" w:rsidRPr="00FF556A">
        <w:rPr>
          <w:rFonts w:asciiTheme="majorHAnsi" w:hAnsiTheme="majorHAnsi" w:hint="eastAsia"/>
        </w:rPr>
        <w:t>，通过反复探索学生的学习，一起</w:t>
      </w:r>
      <w:r w:rsidR="004303F1" w:rsidRPr="00FF556A">
        <w:rPr>
          <w:rFonts w:asciiTheme="majorHAnsi" w:hAnsiTheme="majorHAnsi" w:hint="eastAsia"/>
        </w:rPr>
        <w:t>研习</w:t>
      </w:r>
      <w:r w:rsidRPr="00FF556A">
        <w:rPr>
          <w:rFonts w:asciiTheme="majorHAnsi" w:hAnsiTheme="majorHAnsi" w:hint="eastAsia"/>
        </w:rPr>
        <w:t>对话实践。</w:t>
      </w:r>
      <w:r w:rsidR="00CB6B97" w:rsidRPr="00FF556A">
        <w:rPr>
          <w:rFonts w:asciiTheme="majorHAnsi" w:hAnsiTheme="majorHAnsi" w:hint="eastAsia"/>
        </w:rPr>
        <w:t>除此之外，</w:t>
      </w:r>
      <w:r w:rsidR="00CB6B97" w:rsidRPr="00FF556A">
        <w:rPr>
          <w:rFonts w:asciiTheme="majorHAnsi" w:hAnsiTheme="majorHAnsi" w:hint="eastAsia"/>
        </w:rPr>
        <w:t xml:space="preserve"> </w:t>
      </w:r>
      <w:r w:rsidRPr="00FF556A">
        <w:rPr>
          <w:rFonts w:asciiTheme="majorHAnsi" w:hAnsiTheme="majorHAnsi" w:hint="eastAsia"/>
        </w:rPr>
        <w:t>LS</w:t>
      </w:r>
      <w:r w:rsidRPr="00FF556A">
        <w:rPr>
          <w:rFonts w:asciiTheme="majorHAnsi" w:hAnsiTheme="majorHAnsi" w:hint="eastAsia"/>
        </w:rPr>
        <w:t>也被用于教师的实践知识，具体学科</w:t>
      </w:r>
      <w:r w:rsidR="00CB6B97" w:rsidRPr="00FF556A">
        <w:rPr>
          <w:rFonts w:asciiTheme="majorHAnsi" w:hAnsiTheme="majorHAnsi" w:hint="eastAsia"/>
        </w:rPr>
        <w:t>相关</w:t>
      </w:r>
      <w:r w:rsidRPr="00FF556A">
        <w:rPr>
          <w:rFonts w:asciiTheme="majorHAnsi" w:hAnsiTheme="majorHAnsi" w:hint="eastAsia"/>
        </w:rPr>
        <w:t>的教学法知识</w:t>
      </w:r>
      <w:r w:rsidR="00CB6B97" w:rsidRPr="00FF556A">
        <w:rPr>
          <w:rFonts w:asciiTheme="majorHAnsi" w:hAnsiTheme="majorHAnsi" w:hint="eastAsia"/>
        </w:rPr>
        <w:t>和</w:t>
      </w:r>
      <w:r w:rsidRPr="00FF556A">
        <w:rPr>
          <w:rFonts w:asciiTheme="majorHAnsi" w:hAnsiTheme="majorHAnsi" w:hint="eastAsia"/>
        </w:rPr>
        <w:t>学习共同体</w:t>
      </w:r>
      <w:r w:rsidR="00CB6B97" w:rsidRPr="00FF556A">
        <w:rPr>
          <w:rFonts w:asciiTheme="majorHAnsi" w:hAnsiTheme="majorHAnsi" w:hint="eastAsia"/>
        </w:rPr>
        <w:t>的发展</w:t>
      </w:r>
      <w:r w:rsidRPr="00FF556A">
        <w:rPr>
          <w:rFonts w:asciiTheme="majorHAnsi" w:hAnsiTheme="majorHAnsi" w:hint="eastAsia"/>
        </w:rPr>
        <w:t>。</w:t>
      </w:r>
      <w:r w:rsidRPr="00FF556A">
        <w:rPr>
          <w:rFonts w:asciiTheme="majorHAnsi" w:hAnsiTheme="majorHAnsi" w:hint="eastAsia"/>
        </w:rPr>
        <w:t xml:space="preserve"> </w:t>
      </w:r>
    </w:p>
    <w:p w14:paraId="404737D6" w14:textId="77777777" w:rsidR="00D86D11" w:rsidRPr="00FF556A" w:rsidRDefault="00D86D11" w:rsidP="00D86D11">
      <w:pPr>
        <w:rPr>
          <w:rFonts w:asciiTheme="majorHAnsi" w:hAnsiTheme="majorHAnsi" w:cstheme="majorHAnsi"/>
          <w:b/>
        </w:rPr>
      </w:pPr>
    </w:p>
    <w:p w14:paraId="0735D14E" w14:textId="12DE184F" w:rsidR="00D86D11" w:rsidRPr="00FF556A" w:rsidRDefault="00D86D11" w:rsidP="00D86D11">
      <w:pPr>
        <w:rPr>
          <w:rFonts w:asciiTheme="majorHAnsi" w:hAnsiTheme="majorHAnsi" w:cstheme="majorHAnsi"/>
        </w:rPr>
      </w:pPr>
      <w:r w:rsidRPr="00FF556A">
        <w:rPr>
          <w:rFonts w:asciiTheme="majorHAnsi" w:hAnsiTheme="majorHAnsi" w:hint="eastAsia"/>
          <w:b/>
        </w:rPr>
        <w:t>教师实践知识：</w:t>
      </w:r>
      <w:r w:rsidRPr="00FF556A">
        <w:rPr>
          <w:rFonts w:asciiTheme="majorHAnsi" w:hAnsiTheme="majorHAnsi" w:hint="eastAsia"/>
        </w:rPr>
        <w:t>LS</w:t>
      </w:r>
      <w:r w:rsidR="0077043D" w:rsidRPr="00FF556A">
        <w:rPr>
          <w:rFonts w:asciiTheme="majorHAnsi" w:hAnsiTheme="majorHAnsi" w:hint="eastAsia"/>
        </w:rPr>
        <w:t>主要是教师们</w:t>
      </w:r>
      <w:r w:rsidRPr="00FF556A">
        <w:rPr>
          <w:rFonts w:asciiTheme="majorHAnsi" w:hAnsiTheme="majorHAnsi" w:hint="eastAsia"/>
        </w:rPr>
        <w:t>通过研究课程、预期</w:t>
      </w:r>
      <w:r w:rsidR="0077043D" w:rsidRPr="00FF556A">
        <w:rPr>
          <w:rFonts w:asciiTheme="majorHAnsi" w:hAnsiTheme="majorHAnsi" w:hint="eastAsia"/>
        </w:rPr>
        <w:t>的学生学习进展</w:t>
      </w:r>
      <w:r w:rsidRPr="00FF556A">
        <w:rPr>
          <w:rFonts w:asciiTheme="majorHAnsi" w:hAnsiTheme="majorHAnsi" w:hint="eastAsia"/>
        </w:rPr>
        <w:t>和当前教学材料</w:t>
      </w:r>
      <w:r w:rsidR="0077043D" w:rsidRPr="00FF556A">
        <w:rPr>
          <w:rFonts w:asciiTheme="majorHAnsi" w:hAnsiTheme="majorHAnsi" w:hint="eastAsia"/>
        </w:rPr>
        <w:t>来为他们的学生</w:t>
      </w:r>
      <w:r w:rsidR="0077043D" w:rsidRPr="00FF556A">
        <w:rPr>
          <w:rFonts w:asciiTheme="majorHAnsi" w:hAnsiTheme="majorHAnsi" w:hint="eastAsia"/>
          <w:b/>
          <w:bCs/>
        </w:rPr>
        <w:t>找出一个改进重点</w:t>
      </w:r>
      <w:r w:rsidRPr="00FF556A">
        <w:rPr>
          <w:rFonts w:asciiTheme="majorHAnsi" w:hAnsiTheme="majorHAnsi" w:hint="eastAsia"/>
        </w:rPr>
        <w:t>，</w:t>
      </w:r>
      <w:r w:rsidR="0077043D" w:rsidRPr="00FF556A">
        <w:rPr>
          <w:rFonts w:asciiTheme="majorHAnsi" w:hAnsiTheme="majorHAnsi" w:hint="eastAsia"/>
        </w:rPr>
        <w:t>并基于此，</w:t>
      </w:r>
      <w:r w:rsidRPr="00FF556A">
        <w:rPr>
          <w:rFonts w:asciiTheme="majorHAnsi" w:hAnsiTheme="majorHAnsi" w:hint="eastAsia"/>
        </w:rPr>
        <w:t>研究可能有助于改善</w:t>
      </w:r>
      <w:r w:rsidR="0077043D" w:rsidRPr="00FF556A">
        <w:rPr>
          <w:rFonts w:asciiTheme="majorHAnsi" w:hAnsiTheme="majorHAnsi" w:hint="eastAsia"/>
        </w:rPr>
        <w:t>学生</w:t>
      </w:r>
      <w:r w:rsidRPr="00FF556A">
        <w:rPr>
          <w:rFonts w:asciiTheme="majorHAnsi" w:hAnsiTheme="majorHAnsi" w:hint="eastAsia"/>
        </w:rPr>
        <w:t>学习的</w:t>
      </w:r>
      <w:r w:rsidR="00032906" w:rsidRPr="00FF556A">
        <w:rPr>
          <w:rFonts w:asciiTheme="majorHAnsi" w:hAnsiTheme="majorHAnsi" w:hint="eastAsia"/>
        </w:rPr>
        <w:t>方法和途径。课例研究组</w:t>
      </w:r>
      <w:r w:rsidRPr="00FF556A">
        <w:rPr>
          <w:rFonts w:asciiTheme="majorHAnsi" w:hAnsiTheme="majorHAnsi" w:hint="eastAsia"/>
        </w:rPr>
        <w:t>成员有可能是同行或也有可能包括一位</w:t>
      </w:r>
      <w:r w:rsidR="00032906" w:rsidRPr="00FF556A">
        <w:rPr>
          <w:rFonts w:asciiTheme="majorHAnsi" w:hAnsiTheme="majorHAnsi" w:hint="eastAsia"/>
        </w:rPr>
        <w:t>在所研究的课程</w:t>
      </w:r>
      <w:r w:rsidRPr="00FF556A">
        <w:rPr>
          <w:rFonts w:asciiTheme="majorHAnsi" w:hAnsiTheme="majorHAnsi" w:hint="eastAsia"/>
        </w:rPr>
        <w:t>领域</w:t>
      </w:r>
      <w:r w:rsidR="00032906" w:rsidRPr="00FF556A">
        <w:rPr>
          <w:rFonts w:asciiTheme="majorHAnsi" w:hAnsiTheme="majorHAnsi" w:hint="eastAsia"/>
        </w:rPr>
        <w:t>的教学专家</w:t>
      </w:r>
      <w:r w:rsidRPr="00FF556A">
        <w:rPr>
          <w:rFonts w:asciiTheme="majorHAnsi" w:hAnsiTheme="majorHAnsi" w:hint="eastAsia"/>
        </w:rPr>
        <w:t>。他们</w:t>
      </w:r>
      <w:r w:rsidR="00032906" w:rsidRPr="00FF556A">
        <w:rPr>
          <w:rFonts w:asciiTheme="majorHAnsi" w:hAnsiTheme="majorHAnsi" w:hint="eastAsia"/>
        </w:rPr>
        <w:t>会</w:t>
      </w:r>
      <w:r w:rsidRPr="00FF556A">
        <w:rPr>
          <w:rFonts w:asciiTheme="majorHAnsi" w:hAnsiTheme="majorHAnsi" w:hint="eastAsia"/>
        </w:rPr>
        <w:t>合作</w:t>
      </w:r>
      <w:r w:rsidR="00032906" w:rsidRPr="00FF556A">
        <w:rPr>
          <w:rFonts w:asciiTheme="majorHAnsi" w:hAnsiTheme="majorHAnsi" w:hint="eastAsia"/>
        </w:rPr>
        <w:t>设计一节</w:t>
      </w:r>
      <w:r w:rsidR="00032906" w:rsidRPr="00FF556A" w:rsidDel="00032906">
        <w:rPr>
          <w:rFonts w:asciiTheme="majorHAnsi" w:hAnsiTheme="majorHAnsi" w:hint="eastAsia"/>
        </w:rPr>
        <w:t xml:space="preserve"> </w:t>
      </w:r>
      <w:r w:rsidRPr="00FF556A">
        <w:rPr>
          <w:rFonts w:asciiTheme="majorHAnsi" w:hAnsiTheme="majorHAnsi" w:hint="eastAsia"/>
        </w:rPr>
        <w:t>“研究课”（</w:t>
      </w:r>
      <w:r w:rsidRPr="00FF556A">
        <w:rPr>
          <w:rFonts w:asciiTheme="majorHAnsi" w:hAnsiTheme="majorHAnsi" w:hint="eastAsia"/>
        </w:rPr>
        <w:t>RL</w:t>
      </w:r>
      <w:r w:rsidRPr="00FF556A">
        <w:rPr>
          <w:rFonts w:asciiTheme="majorHAnsi" w:hAnsiTheme="majorHAnsi" w:hint="eastAsia"/>
        </w:rPr>
        <w:t>），以此</w:t>
      </w:r>
      <w:r w:rsidR="00032906" w:rsidRPr="00FF556A">
        <w:rPr>
          <w:rFonts w:asciiTheme="majorHAnsi" w:hAnsiTheme="majorHAnsi" w:hint="eastAsia"/>
        </w:rPr>
        <w:t>来</w:t>
      </w:r>
      <w:r w:rsidRPr="00FF556A">
        <w:rPr>
          <w:rFonts w:asciiTheme="majorHAnsi" w:hAnsiTheme="majorHAnsi" w:hint="eastAsia"/>
        </w:rPr>
        <w:t>引入</w:t>
      </w:r>
      <w:r w:rsidR="00032906" w:rsidRPr="00FF556A">
        <w:rPr>
          <w:rFonts w:asciiTheme="majorHAnsi" w:hAnsiTheme="majorHAnsi" w:hint="eastAsia"/>
        </w:rPr>
        <w:t>展现</w:t>
      </w:r>
      <w:r w:rsidRPr="00FF556A">
        <w:rPr>
          <w:rFonts w:asciiTheme="majorHAnsi" w:hAnsiTheme="majorHAnsi" w:hint="eastAsia"/>
        </w:rPr>
        <w:t>他们决定尝试或</w:t>
      </w:r>
      <w:r w:rsidR="00032906" w:rsidRPr="00FF556A">
        <w:rPr>
          <w:rFonts w:asciiTheme="majorHAnsi" w:hAnsiTheme="majorHAnsi" w:hint="eastAsia"/>
        </w:rPr>
        <w:t>发展</w:t>
      </w:r>
      <w:r w:rsidRPr="00FF556A">
        <w:rPr>
          <w:rFonts w:asciiTheme="majorHAnsi" w:hAnsiTheme="majorHAnsi" w:hint="eastAsia"/>
        </w:rPr>
        <w:t>的</w:t>
      </w:r>
      <w:r w:rsidR="00032906" w:rsidRPr="00FF556A">
        <w:rPr>
          <w:rFonts w:asciiTheme="majorHAnsi" w:hAnsiTheme="majorHAnsi" w:hint="eastAsia"/>
        </w:rPr>
        <w:t>教学</w:t>
      </w:r>
      <w:r w:rsidRPr="00FF556A">
        <w:rPr>
          <w:rFonts w:asciiTheme="majorHAnsi" w:hAnsiTheme="majorHAnsi" w:hint="eastAsia"/>
        </w:rPr>
        <w:t>创新。</w:t>
      </w:r>
      <w:r w:rsidR="00032906" w:rsidRPr="00FF556A">
        <w:rPr>
          <w:rFonts w:asciiTheme="majorHAnsi" w:hAnsiTheme="majorHAnsi" w:hint="eastAsia"/>
        </w:rPr>
        <w:t>该研究课会</w:t>
      </w:r>
      <w:r w:rsidRPr="00FF556A">
        <w:rPr>
          <w:rFonts w:asciiTheme="majorHAnsi" w:hAnsiTheme="majorHAnsi" w:hint="eastAsia"/>
        </w:rPr>
        <w:t>由小组中的一名教师进行教授，同时</w:t>
      </w:r>
      <w:r w:rsidR="00032906" w:rsidRPr="00FF556A">
        <w:rPr>
          <w:rFonts w:asciiTheme="majorHAnsi" w:hAnsiTheme="majorHAnsi" w:hint="eastAsia"/>
        </w:rPr>
        <w:t>小组中</w:t>
      </w:r>
      <w:r w:rsidRPr="00FF556A">
        <w:rPr>
          <w:rFonts w:asciiTheme="majorHAnsi" w:hAnsiTheme="majorHAnsi" w:hint="eastAsia"/>
        </w:rPr>
        <w:t>其他</w:t>
      </w:r>
      <w:r w:rsidR="00032906" w:rsidRPr="00FF556A">
        <w:rPr>
          <w:rFonts w:asciiTheme="majorHAnsi" w:hAnsiTheme="majorHAnsi" w:hint="eastAsia"/>
        </w:rPr>
        <w:t>教师会</w:t>
      </w:r>
      <w:r w:rsidRPr="00FF556A">
        <w:rPr>
          <w:rFonts w:asciiTheme="majorHAnsi" w:hAnsiTheme="majorHAnsi" w:hint="eastAsia"/>
        </w:rPr>
        <w:t>对学生的学习进行观察（</w:t>
      </w:r>
      <w:r w:rsidRPr="00FF556A">
        <w:rPr>
          <w:rFonts w:asciiTheme="majorHAnsi" w:hAnsiTheme="majorHAnsi" w:hint="eastAsia"/>
          <w:u w:val="single"/>
        </w:rPr>
        <w:t>不是</w:t>
      </w:r>
      <w:r w:rsidRPr="00FF556A">
        <w:rPr>
          <w:rFonts w:asciiTheme="majorHAnsi" w:hAnsiTheme="majorHAnsi" w:hint="eastAsia"/>
        </w:rPr>
        <w:t>观察教师的教学）。在</w:t>
      </w:r>
      <w:r w:rsidR="00032906" w:rsidRPr="00FF556A">
        <w:rPr>
          <w:rFonts w:asciiTheme="majorHAnsi" w:hAnsiTheme="majorHAnsi" w:hint="eastAsia"/>
        </w:rPr>
        <w:t>“研究课”（</w:t>
      </w:r>
      <w:r w:rsidRPr="00FF556A">
        <w:rPr>
          <w:rFonts w:asciiTheme="majorHAnsi" w:hAnsiTheme="majorHAnsi" w:hint="eastAsia"/>
        </w:rPr>
        <w:t>RL</w:t>
      </w:r>
      <w:r w:rsidR="00032906" w:rsidRPr="00FF556A">
        <w:rPr>
          <w:rFonts w:asciiTheme="majorHAnsi" w:hAnsiTheme="majorHAnsi" w:hint="eastAsia"/>
        </w:rPr>
        <w:t>）</w:t>
      </w:r>
      <w:r w:rsidRPr="00FF556A">
        <w:rPr>
          <w:rFonts w:asciiTheme="majorHAnsi" w:hAnsiTheme="majorHAnsi" w:hint="eastAsia"/>
        </w:rPr>
        <w:t>之后，</w:t>
      </w:r>
      <w:r w:rsidR="00032906" w:rsidRPr="00FF556A">
        <w:rPr>
          <w:rFonts w:asciiTheme="majorHAnsi" w:hAnsiTheme="majorHAnsi" w:hint="eastAsia"/>
        </w:rPr>
        <w:t>教师们会</w:t>
      </w:r>
      <w:r w:rsidRPr="00FF556A">
        <w:rPr>
          <w:rFonts w:asciiTheme="majorHAnsi" w:hAnsiTheme="majorHAnsi" w:hint="eastAsia"/>
        </w:rPr>
        <w:t>一起反思所观察到的内容和学生的表现，并决定</w:t>
      </w:r>
      <w:r w:rsidR="00032906" w:rsidRPr="00FF556A">
        <w:rPr>
          <w:rFonts w:asciiTheme="majorHAnsi" w:hAnsiTheme="majorHAnsi" w:hint="eastAsia"/>
        </w:rPr>
        <w:t>在</w:t>
      </w:r>
      <w:r w:rsidRPr="00FF556A">
        <w:rPr>
          <w:rFonts w:asciiTheme="majorHAnsi" w:hAnsiTheme="majorHAnsi" w:hint="eastAsia"/>
        </w:rPr>
        <w:t>下一堂</w:t>
      </w:r>
      <w:r w:rsidR="00032906" w:rsidRPr="00FF556A">
        <w:rPr>
          <w:rFonts w:asciiTheme="majorHAnsi" w:hAnsiTheme="majorHAnsi" w:hint="eastAsia"/>
        </w:rPr>
        <w:t>研究课（</w:t>
      </w:r>
      <w:r w:rsidR="00032906" w:rsidRPr="00FF556A">
        <w:rPr>
          <w:rFonts w:asciiTheme="majorHAnsi" w:hAnsiTheme="majorHAnsi" w:hint="eastAsia"/>
        </w:rPr>
        <w:t>RL</w:t>
      </w:r>
      <w:r w:rsidR="00032906" w:rsidRPr="00FF556A">
        <w:rPr>
          <w:rFonts w:asciiTheme="majorHAnsi" w:hAnsiTheme="majorHAnsi" w:hint="eastAsia"/>
        </w:rPr>
        <w:t>）上</w:t>
      </w:r>
      <w:r w:rsidRPr="00FF556A">
        <w:rPr>
          <w:rFonts w:asciiTheme="majorHAnsi" w:hAnsiTheme="majorHAnsi" w:hint="eastAsia"/>
        </w:rPr>
        <w:t>如何调整和改进。</w:t>
      </w:r>
      <w:r w:rsidR="003A62C5" w:rsidRPr="00FF556A">
        <w:rPr>
          <w:rFonts w:asciiTheme="majorHAnsi" w:hAnsiTheme="majorHAnsi" w:hint="eastAsia"/>
        </w:rPr>
        <w:t>当“研究课”（</w:t>
      </w:r>
      <w:r w:rsidR="003A62C5" w:rsidRPr="00FF556A">
        <w:rPr>
          <w:rFonts w:asciiTheme="majorHAnsi" w:hAnsiTheme="majorHAnsi" w:hint="eastAsia"/>
        </w:rPr>
        <w:t>RL</w:t>
      </w:r>
      <w:r w:rsidR="003A62C5" w:rsidRPr="00FF556A">
        <w:rPr>
          <w:rFonts w:asciiTheme="majorHAnsi" w:hAnsiTheme="majorHAnsi" w:hint="eastAsia"/>
        </w:rPr>
        <w:t>）改进后，</w:t>
      </w:r>
      <w:r w:rsidRPr="00FF556A">
        <w:rPr>
          <w:rFonts w:asciiTheme="majorHAnsi" w:hAnsiTheme="majorHAnsi" w:hint="eastAsia"/>
        </w:rPr>
        <w:t>其他学校的教师也可以</w:t>
      </w:r>
      <w:r w:rsidR="003A62C5" w:rsidRPr="00FF556A">
        <w:rPr>
          <w:rFonts w:asciiTheme="majorHAnsi" w:hAnsiTheme="majorHAnsi" w:hint="eastAsia"/>
        </w:rPr>
        <w:t>被邀请</w:t>
      </w:r>
      <w:r w:rsidRPr="00FF556A">
        <w:rPr>
          <w:rFonts w:asciiTheme="majorHAnsi" w:hAnsiTheme="majorHAnsi" w:hint="eastAsia"/>
        </w:rPr>
        <w:t>一起</w:t>
      </w:r>
      <w:r w:rsidR="003A62C5" w:rsidRPr="00FF556A">
        <w:rPr>
          <w:rFonts w:asciiTheme="majorHAnsi" w:hAnsiTheme="majorHAnsi" w:hint="eastAsia"/>
        </w:rPr>
        <w:t>来</w:t>
      </w:r>
      <w:r w:rsidRPr="00FF556A">
        <w:rPr>
          <w:rFonts w:asciiTheme="majorHAnsi" w:hAnsiTheme="majorHAnsi" w:hint="eastAsia"/>
        </w:rPr>
        <w:t>观</w:t>
      </w:r>
      <w:r w:rsidR="003A62C5" w:rsidRPr="00FF556A">
        <w:rPr>
          <w:rFonts w:asciiTheme="majorHAnsi" w:hAnsiTheme="majorHAnsi" w:hint="eastAsia"/>
        </w:rPr>
        <w:t>课</w:t>
      </w:r>
      <w:r w:rsidR="00032906" w:rsidRPr="00FF556A">
        <w:rPr>
          <w:rFonts w:asciiTheme="majorHAnsi" w:hAnsiTheme="majorHAnsi" w:hint="eastAsia"/>
        </w:rPr>
        <w:t>，并</w:t>
      </w:r>
      <w:r w:rsidR="003A62C5" w:rsidRPr="00FF556A">
        <w:rPr>
          <w:rFonts w:asciiTheme="majorHAnsi" w:hAnsiTheme="majorHAnsi" w:hint="eastAsia"/>
        </w:rPr>
        <w:t>按照课例研究的方法</w:t>
      </w:r>
      <w:r w:rsidRPr="00FF556A">
        <w:rPr>
          <w:rFonts w:asciiTheme="majorHAnsi" w:hAnsiTheme="majorHAnsi" w:hint="eastAsia"/>
        </w:rPr>
        <w:t>以此循环往复。</w:t>
      </w:r>
      <w:r w:rsidRPr="00FF556A">
        <w:rPr>
          <w:rFonts w:asciiTheme="majorHAnsi" w:hAnsiTheme="majorHAnsi" w:hint="eastAsia"/>
        </w:rPr>
        <w:t xml:space="preserve"> </w:t>
      </w:r>
    </w:p>
    <w:p w14:paraId="36AB5888" w14:textId="77777777" w:rsidR="00D86D11" w:rsidRPr="00FF556A" w:rsidRDefault="00D86D11" w:rsidP="00D86D11">
      <w:pPr>
        <w:rPr>
          <w:rFonts w:asciiTheme="majorHAnsi" w:hAnsiTheme="majorHAnsi" w:cstheme="majorHAnsi"/>
        </w:rPr>
      </w:pPr>
    </w:p>
    <w:p w14:paraId="66701FE9" w14:textId="6D57513C" w:rsidR="00D86D11" w:rsidRPr="00FF556A" w:rsidRDefault="00D86D11" w:rsidP="00D86D11">
      <w:pPr>
        <w:pBdr>
          <w:top w:val="single" w:sz="4" w:space="1" w:color="auto"/>
          <w:left w:val="single" w:sz="4" w:space="4" w:color="auto"/>
          <w:bottom w:val="single" w:sz="4" w:space="1" w:color="auto"/>
          <w:right w:val="single" w:sz="4" w:space="4" w:color="auto"/>
        </w:pBdr>
        <w:shd w:val="clear" w:color="auto" w:fill="F2DBDB" w:themeFill="accent2" w:themeFillTint="33"/>
        <w:rPr>
          <w:rFonts w:asciiTheme="majorHAnsi" w:hAnsiTheme="majorHAnsi" w:cstheme="majorHAnsi"/>
          <w:sz w:val="28"/>
          <w:szCs w:val="28"/>
        </w:rPr>
      </w:pPr>
      <w:r w:rsidRPr="00FF556A">
        <w:rPr>
          <w:rFonts w:asciiTheme="majorHAnsi" w:hAnsiTheme="majorHAnsi" w:hint="eastAsia"/>
          <w:b/>
          <w:sz w:val="28"/>
          <w:szCs w:val="28"/>
        </w:rPr>
        <w:t>关于如何进行并</w:t>
      </w:r>
      <w:r w:rsidR="003A62C5" w:rsidRPr="00FF556A">
        <w:rPr>
          <w:rFonts w:asciiTheme="majorHAnsi" w:hAnsiTheme="majorHAnsi" w:hint="eastAsia"/>
          <w:b/>
          <w:sz w:val="28"/>
          <w:szCs w:val="28"/>
        </w:rPr>
        <w:t>发展</w:t>
      </w:r>
      <w:r w:rsidRPr="00FF556A">
        <w:rPr>
          <w:rFonts w:asciiTheme="majorHAnsi" w:hAnsiTheme="majorHAnsi" w:hint="eastAsia"/>
          <w:b/>
          <w:sz w:val="28"/>
          <w:szCs w:val="28"/>
        </w:rPr>
        <w:t>课例研究的分步指南，可从</w:t>
      </w:r>
      <w:r w:rsidRPr="00FF556A">
        <w:rPr>
          <w:rFonts w:asciiTheme="majorHAnsi" w:hAnsiTheme="majorHAnsi" w:hint="eastAsia"/>
          <w:b/>
          <w:sz w:val="28"/>
          <w:szCs w:val="28"/>
        </w:rPr>
        <w:t xml:space="preserve"> </w:t>
      </w:r>
      <w:hyperlink r:id="rId47" w:history="1">
        <w:r w:rsidRPr="00FF556A">
          <w:rPr>
            <w:rStyle w:val="Hyperlink"/>
            <w:rFonts w:asciiTheme="majorHAnsi" w:hAnsiTheme="majorHAnsi" w:hint="eastAsia"/>
            <w:b/>
            <w:sz w:val="28"/>
            <w:szCs w:val="28"/>
          </w:rPr>
          <w:t>www.lessonstudy.co.uk/handbook</w:t>
        </w:r>
      </w:hyperlink>
      <w:r w:rsidR="003A62C5" w:rsidRPr="00FF556A">
        <w:rPr>
          <w:rStyle w:val="Hyperlink"/>
          <w:rFonts w:asciiTheme="majorHAnsi" w:hAnsiTheme="majorHAnsi" w:hint="eastAsia"/>
          <w:b/>
          <w:sz w:val="28"/>
          <w:szCs w:val="28"/>
        </w:rPr>
        <w:t>上</w:t>
      </w:r>
      <w:r w:rsidRPr="00FF556A">
        <w:rPr>
          <w:rFonts w:asciiTheme="majorHAnsi" w:hAnsiTheme="majorHAnsi" w:hint="eastAsia"/>
          <w:b/>
          <w:sz w:val="28"/>
          <w:szCs w:val="28"/>
        </w:rPr>
        <w:t>下载免费手册。</w:t>
      </w:r>
      <w:r w:rsidRPr="00FF556A">
        <w:rPr>
          <w:rFonts w:asciiTheme="majorHAnsi" w:hAnsiTheme="majorHAnsi" w:hint="eastAsia"/>
          <w:sz w:val="28"/>
          <w:szCs w:val="28"/>
        </w:rPr>
        <w:t xml:space="preserve">  </w:t>
      </w:r>
    </w:p>
    <w:p w14:paraId="76852AEC" w14:textId="77777777" w:rsidR="00D86D11" w:rsidRPr="00FF556A" w:rsidRDefault="00D86D11" w:rsidP="00D86D11">
      <w:pPr>
        <w:pStyle w:val="ListParagraph"/>
        <w:ind w:left="0"/>
        <w:rPr>
          <w:rFonts w:asciiTheme="majorHAnsi" w:hAnsiTheme="majorHAnsi" w:cstheme="majorHAnsi"/>
        </w:rPr>
      </w:pPr>
    </w:p>
    <w:p w14:paraId="6DCC948C" w14:textId="615FFF96" w:rsidR="00D86D11" w:rsidRPr="00FF556A" w:rsidRDefault="00D86D11" w:rsidP="00D86D11">
      <w:pPr>
        <w:pStyle w:val="ListParagraph"/>
        <w:ind w:left="0"/>
        <w:rPr>
          <w:rFonts w:asciiTheme="majorHAnsi" w:hAnsiTheme="majorHAnsi" w:cstheme="majorHAnsi"/>
        </w:rPr>
      </w:pPr>
      <w:r w:rsidRPr="00FF556A">
        <w:rPr>
          <w:rFonts w:asciiTheme="majorHAnsi" w:hAnsiTheme="majorHAnsi" w:hint="eastAsia"/>
          <w:b/>
        </w:rPr>
        <w:t>学习共同体：</w:t>
      </w:r>
      <w:r w:rsidRPr="00FF556A">
        <w:rPr>
          <w:rFonts w:asciiTheme="majorHAnsi" w:hAnsiTheme="majorHAnsi" w:hint="eastAsia"/>
        </w:rPr>
        <w:t>15</w:t>
      </w:r>
      <w:r w:rsidRPr="00FF556A">
        <w:rPr>
          <w:rFonts w:asciiTheme="majorHAnsi" w:hAnsiTheme="majorHAnsi" w:hint="eastAsia"/>
        </w:rPr>
        <w:t>年前，在英格兰发</w:t>
      </w:r>
      <w:r w:rsidR="003A62C5" w:rsidRPr="00FF556A">
        <w:rPr>
          <w:rFonts w:asciiTheme="majorHAnsi" w:hAnsiTheme="majorHAnsi" w:hint="eastAsia"/>
        </w:rPr>
        <w:t>展</w:t>
      </w:r>
      <w:r w:rsidR="00BD0D59" w:rsidRPr="00FF556A">
        <w:rPr>
          <w:rFonts w:asciiTheme="majorHAnsi" w:hAnsiTheme="majorHAnsi" w:hint="eastAsia"/>
        </w:rPr>
        <w:t>推广</w:t>
      </w:r>
      <w:r w:rsidRPr="00FF556A">
        <w:rPr>
          <w:rFonts w:asciiTheme="majorHAnsi" w:hAnsiTheme="majorHAnsi" w:hint="eastAsia"/>
        </w:rPr>
        <w:t>LS</w:t>
      </w:r>
      <w:r w:rsidRPr="00FF556A">
        <w:rPr>
          <w:rFonts w:asciiTheme="majorHAnsi" w:hAnsiTheme="majorHAnsi" w:hint="eastAsia"/>
        </w:rPr>
        <w:t>的教师们发现，</w:t>
      </w:r>
      <w:r w:rsidRPr="00FF556A">
        <w:rPr>
          <w:rFonts w:asciiTheme="majorHAnsi" w:hAnsiTheme="majorHAnsi" w:hint="eastAsia"/>
        </w:rPr>
        <w:t>LS</w:t>
      </w:r>
      <w:r w:rsidR="00BD0D59" w:rsidRPr="00FF556A">
        <w:rPr>
          <w:rFonts w:asciiTheme="majorHAnsi" w:hAnsiTheme="majorHAnsi" w:hint="eastAsia"/>
        </w:rPr>
        <w:t>有别于正统</w:t>
      </w:r>
      <w:r w:rsidR="00B34896" w:rsidRPr="00FF556A">
        <w:rPr>
          <w:rFonts w:asciiTheme="majorHAnsi" w:hAnsiTheme="majorHAnsi" w:hint="eastAsia"/>
        </w:rPr>
        <w:t>量化表现和</w:t>
      </w:r>
      <w:r w:rsidRPr="00FF556A">
        <w:rPr>
          <w:rFonts w:asciiTheme="majorHAnsi" w:hAnsiTheme="majorHAnsi" w:hint="eastAsia"/>
        </w:rPr>
        <w:t>以检查为重点的</w:t>
      </w:r>
      <w:r w:rsidR="00BD0D59" w:rsidRPr="00FF556A">
        <w:rPr>
          <w:rFonts w:asciiTheme="majorHAnsi" w:hAnsiTheme="majorHAnsi" w:hint="eastAsia"/>
        </w:rPr>
        <w:t>课堂</w:t>
      </w:r>
      <w:r w:rsidRPr="00FF556A">
        <w:rPr>
          <w:rFonts w:asciiTheme="majorHAnsi" w:hAnsiTheme="majorHAnsi" w:hint="eastAsia"/>
        </w:rPr>
        <w:t>观察，</w:t>
      </w:r>
      <w:r w:rsidR="00B34896" w:rsidRPr="00FF556A">
        <w:rPr>
          <w:rFonts w:asciiTheme="majorHAnsi" w:hAnsiTheme="majorHAnsi" w:hint="eastAsia"/>
        </w:rPr>
        <w:t>并由此</w:t>
      </w:r>
      <w:r w:rsidRPr="00FF556A">
        <w:rPr>
          <w:rFonts w:asciiTheme="majorHAnsi" w:hAnsiTheme="majorHAnsi" w:hint="eastAsia"/>
        </w:rPr>
        <w:t>开启了一种富有活力的自由实践。</w:t>
      </w:r>
      <w:r w:rsidR="00B34896" w:rsidRPr="00FF556A">
        <w:rPr>
          <w:rFonts w:asciiTheme="majorHAnsi" w:hAnsiTheme="majorHAnsi" w:hint="eastAsia"/>
        </w:rPr>
        <w:t>教师们</w:t>
      </w:r>
      <w:r w:rsidRPr="00FF556A">
        <w:rPr>
          <w:rFonts w:asciiTheme="majorHAnsi" w:hAnsiTheme="majorHAnsi" w:hint="eastAsia"/>
        </w:rPr>
        <w:t>从自己的学生那里学到了很多新的东西。他们还发现，</w:t>
      </w:r>
      <w:r w:rsidR="00B34896" w:rsidRPr="00FF556A">
        <w:rPr>
          <w:rFonts w:asciiTheme="majorHAnsi" w:hAnsiTheme="majorHAnsi" w:hint="eastAsia"/>
        </w:rPr>
        <w:t>课例研究教研组</w:t>
      </w:r>
      <w:r w:rsidRPr="00FF556A">
        <w:rPr>
          <w:rFonts w:asciiTheme="majorHAnsi" w:hAnsiTheme="majorHAnsi" w:hint="eastAsia"/>
        </w:rPr>
        <w:t>是一个充满活力</w:t>
      </w:r>
      <w:r w:rsidR="00B34896" w:rsidRPr="00FF556A">
        <w:rPr>
          <w:rFonts w:asciiTheme="majorHAnsi" w:hAnsiTheme="majorHAnsi" w:hint="eastAsia"/>
        </w:rPr>
        <w:t>、富有</w:t>
      </w:r>
      <w:r w:rsidRPr="00FF556A">
        <w:rPr>
          <w:rFonts w:asciiTheme="majorHAnsi" w:hAnsiTheme="majorHAnsi" w:hint="eastAsia"/>
        </w:rPr>
        <w:t>积极性、以学生学习为重点的教师共同体。在这里，他们褪去了正规职业的“防守”，加快</w:t>
      </w:r>
      <w:r w:rsidR="00B34896" w:rsidRPr="00FF556A">
        <w:rPr>
          <w:rFonts w:asciiTheme="majorHAnsi" w:hAnsiTheme="majorHAnsi" w:hint="eastAsia"/>
        </w:rPr>
        <w:t>职业实践</w:t>
      </w:r>
      <w:r w:rsidRPr="00FF556A">
        <w:rPr>
          <w:rFonts w:asciiTheme="majorHAnsi" w:hAnsiTheme="majorHAnsi" w:hint="eastAsia"/>
        </w:rPr>
        <w:t>发展；在这里，新手和专家</w:t>
      </w:r>
      <w:r w:rsidR="00B34896" w:rsidRPr="00FF556A">
        <w:rPr>
          <w:rFonts w:asciiTheme="majorHAnsi" w:hAnsiTheme="majorHAnsi" w:hint="eastAsia"/>
        </w:rPr>
        <w:t>教师</w:t>
      </w:r>
      <w:r w:rsidRPr="00FF556A">
        <w:rPr>
          <w:rFonts w:asciiTheme="majorHAnsi" w:hAnsiTheme="majorHAnsi" w:hint="eastAsia"/>
        </w:rPr>
        <w:t>相互学习，并</w:t>
      </w:r>
      <w:r w:rsidR="00B34896" w:rsidRPr="00FF556A">
        <w:rPr>
          <w:rFonts w:asciiTheme="majorHAnsi" w:hAnsiTheme="majorHAnsi" w:hint="eastAsia"/>
        </w:rPr>
        <w:t>共同</w:t>
      </w:r>
      <w:r w:rsidRPr="00FF556A">
        <w:rPr>
          <w:rFonts w:asciiTheme="majorHAnsi" w:hAnsiTheme="majorHAnsi" w:hint="eastAsia"/>
        </w:rPr>
        <w:t>从学生那里学习。</w:t>
      </w:r>
      <w:r w:rsidRPr="00FF556A">
        <w:rPr>
          <w:rFonts w:asciiTheme="majorHAnsi" w:hAnsiTheme="majorHAnsi" w:hint="eastAsia"/>
        </w:rPr>
        <w:t xml:space="preserve"> </w:t>
      </w:r>
    </w:p>
    <w:p w14:paraId="5C6B9F97" w14:textId="77777777" w:rsidR="00D86D11" w:rsidRPr="00FF556A" w:rsidRDefault="00D86D11" w:rsidP="00D86D11">
      <w:pPr>
        <w:pStyle w:val="ListParagraph"/>
        <w:ind w:left="0"/>
        <w:rPr>
          <w:rFonts w:asciiTheme="majorHAnsi" w:hAnsiTheme="majorHAnsi" w:cstheme="majorHAnsi"/>
        </w:rPr>
      </w:pPr>
    </w:p>
    <w:p w14:paraId="008D9E71" w14:textId="4DE61D10" w:rsidR="00B34896" w:rsidRPr="00FF556A" w:rsidRDefault="00D86D11" w:rsidP="00D86D11">
      <w:pPr>
        <w:rPr>
          <w:rFonts w:asciiTheme="majorHAnsi" w:hAnsiTheme="majorHAnsi" w:cstheme="majorHAnsi"/>
        </w:rPr>
      </w:pPr>
      <w:r w:rsidRPr="00FF556A">
        <w:rPr>
          <w:rFonts w:asciiTheme="majorHAnsi" w:hAnsiTheme="majorHAnsi" w:hint="eastAsia"/>
        </w:rPr>
        <w:t>对于将对话作为一种教学方法来开发学习的教师们来说，课例研究</w:t>
      </w:r>
      <w:r w:rsidR="00B34896" w:rsidRPr="00FF556A">
        <w:rPr>
          <w:rFonts w:asciiTheme="majorHAnsi" w:hAnsiTheme="majorHAnsi" w:hint="eastAsia"/>
        </w:rPr>
        <w:t xml:space="preserve"> </w:t>
      </w:r>
      <w:r w:rsidR="00B34896" w:rsidRPr="00FF556A">
        <w:rPr>
          <w:rFonts w:asciiTheme="majorHAnsi" w:hAnsiTheme="majorHAnsi" w:hint="eastAsia"/>
        </w:rPr>
        <w:t>（</w:t>
      </w:r>
      <w:r w:rsidR="00B34896" w:rsidRPr="00FF556A">
        <w:rPr>
          <w:rFonts w:asciiTheme="majorHAnsi" w:hAnsiTheme="majorHAnsi" w:hint="eastAsia"/>
        </w:rPr>
        <w:t>LS</w:t>
      </w:r>
      <w:r w:rsidR="00B34896" w:rsidRPr="00FF556A">
        <w:rPr>
          <w:rFonts w:asciiTheme="majorHAnsi" w:hAnsiTheme="majorHAnsi" w:hint="eastAsia"/>
        </w:rPr>
        <w:t>）</w:t>
      </w:r>
      <w:r w:rsidRPr="00FF556A">
        <w:rPr>
          <w:rFonts w:asciiTheme="majorHAnsi" w:hAnsiTheme="majorHAnsi" w:hint="eastAsia"/>
        </w:rPr>
        <w:t>能够为教师合作了解课堂干预对学生学习的效果以及如何进一步改进，提供一个绝佳的“讲台”（</w:t>
      </w:r>
      <w:r w:rsidRPr="00FF556A">
        <w:rPr>
          <w:rFonts w:asciiTheme="majorHAnsi" w:hAnsiTheme="majorHAnsi" w:hint="eastAsia"/>
        </w:rPr>
        <w:t>Dudley et al., 2018</w:t>
      </w:r>
      <w:r w:rsidRPr="00FF556A">
        <w:rPr>
          <w:rFonts w:asciiTheme="majorHAnsi" w:hAnsiTheme="majorHAnsi" w:hint="eastAsia"/>
        </w:rPr>
        <w:t>）。</w:t>
      </w:r>
      <w:r w:rsidRPr="00FF556A">
        <w:rPr>
          <w:rFonts w:hint="eastAsia"/>
        </w:rPr>
        <w:t>此外，</w:t>
      </w:r>
      <w:r w:rsidRPr="00FF556A">
        <w:rPr>
          <w:rFonts w:hint="eastAsia"/>
        </w:rPr>
        <w:t>LS</w:t>
      </w:r>
      <w:r w:rsidR="00B34896" w:rsidRPr="00FF556A">
        <w:rPr>
          <w:rFonts w:hint="eastAsia"/>
        </w:rPr>
        <w:t>还</w:t>
      </w:r>
      <w:r w:rsidRPr="00FF556A">
        <w:rPr>
          <w:rFonts w:hint="eastAsia"/>
        </w:rPr>
        <w:t>被推荐用于支持学习评估和学习障碍评估（</w:t>
      </w:r>
      <w:r w:rsidRPr="00FF556A">
        <w:rPr>
          <w:rFonts w:hint="eastAsia"/>
        </w:rPr>
        <w:t xml:space="preserve">Norwich, Dudley and </w:t>
      </w:r>
      <w:proofErr w:type="spellStart"/>
      <w:r w:rsidRPr="00FF556A">
        <w:rPr>
          <w:rFonts w:hint="eastAsia"/>
        </w:rPr>
        <w:t>Ylonen</w:t>
      </w:r>
      <w:proofErr w:type="spellEnd"/>
      <w:r w:rsidRPr="00FF556A">
        <w:rPr>
          <w:rFonts w:hint="eastAsia"/>
        </w:rPr>
        <w:t>, 2014</w:t>
      </w:r>
      <w:r w:rsidRPr="00FF556A">
        <w:rPr>
          <w:rFonts w:hint="eastAsia"/>
        </w:rPr>
        <w:t>）以及口语能力的发展，</w:t>
      </w:r>
      <w:r w:rsidR="00B34896" w:rsidRPr="00FF556A">
        <w:rPr>
          <w:rFonts w:hint="eastAsia"/>
        </w:rPr>
        <w:t>具体请</w:t>
      </w:r>
      <w:r w:rsidRPr="00FF556A">
        <w:rPr>
          <w:rFonts w:hint="eastAsia"/>
        </w:rPr>
        <w:t>参见</w:t>
      </w:r>
      <w:r w:rsidRPr="00FF556A">
        <w:rPr>
          <w:rFonts w:hint="eastAsia"/>
        </w:rPr>
        <w:t>2018</w:t>
      </w:r>
      <w:r w:rsidRPr="00FF556A">
        <w:rPr>
          <w:rFonts w:hint="eastAsia"/>
        </w:rPr>
        <w:t>年</w:t>
      </w:r>
      <w:r w:rsidRPr="00FF556A">
        <w:rPr>
          <w:rFonts w:hint="eastAsia"/>
        </w:rPr>
        <w:t>9</w:t>
      </w:r>
      <w:r w:rsidRPr="00FF556A">
        <w:rPr>
          <w:rFonts w:hint="eastAsia"/>
        </w:rPr>
        <w:t>月</w:t>
      </w:r>
      <w:r w:rsidRPr="00FF556A">
        <w:rPr>
          <w:rFonts w:hint="eastAsia"/>
        </w:rPr>
        <w:t>Dudley</w:t>
      </w:r>
      <w:r w:rsidRPr="00FF556A">
        <w:rPr>
          <w:rFonts w:hint="eastAsia"/>
        </w:rPr>
        <w:t>的博客：</w:t>
      </w:r>
      <w:r w:rsidR="00B430DA" w:rsidRPr="00FF556A">
        <w:fldChar w:fldCharType="begin"/>
      </w:r>
      <w:r w:rsidR="00B430DA" w:rsidRPr="00FF556A">
        <w:instrText xml:space="preserve"> HYPERLINK "https://oracycambridge.org/blog/" </w:instrText>
      </w:r>
      <w:r w:rsidR="00B430DA" w:rsidRPr="00FF556A">
        <w:fldChar w:fldCharType="separate"/>
      </w:r>
      <w:r w:rsidRPr="00FF556A">
        <w:rPr>
          <w:rStyle w:val="Hyperlink"/>
          <w:rFonts w:asciiTheme="majorHAnsi" w:hAnsiTheme="majorHAnsi" w:hint="eastAsia"/>
          <w:shd w:val="clear" w:color="auto" w:fill="FFFFFF"/>
        </w:rPr>
        <w:t>https://oracycambridge.org/blog/</w:t>
      </w:r>
      <w:r w:rsidR="00B430DA" w:rsidRPr="00FF556A">
        <w:rPr>
          <w:rStyle w:val="Hyperlink"/>
          <w:rFonts w:asciiTheme="majorHAnsi" w:hAnsiTheme="majorHAnsi"/>
          <w:shd w:val="clear" w:color="auto" w:fill="FFFFFF"/>
        </w:rPr>
        <w:fldChar w:fldCharType="end"/>
      </w:r>
      <w:r w:rsidRPr="00FF556A">
        <w:rPr>
          <w:rFonts w:asciiTheme="majorHAnsi" w:hAnsiTheme="majorHAnsi" w:hint="eastAsia"/>
          <w:color w:val="006621"/>
          <w:shd w:val="clear" w:color="auto" w:fill="FFFFFF"/>
        </w:rPr>
        <w:t>。</w:t>
      </w:r>
    </w:p>
    <w:p w14:paraId="123BEBBF" w14:textId="77777777" w:rsidR="00B34896" w:rsidRPr="00FF556A" w:rsidRDefault="00B34896" w:rsidP="00D86D11">
      <w:pPr>
        <w:rPr>
          <w:rFonts w:asciiTheme="majorHAnsi" w:hAnsiTheme="majorHAnsi" w:cstheme="majorHAnsi"/>
          <w:b/>
        </w:rPr>
      </w:pPr>
    </w:p>
    <w:p w14:paraId="10CF4BA5" w14:textId="21050063" w:rsidR="00D86D11" w:rsidRPr="00FF556A" w:rsidRDefault="00A309AD" w:rsidP="00D86D11">
      <w:pPr>
        <w:rPr>
          <w:rFonts w:asciiTheme="majorHAnsi" w:hAnsiTheme="majorHAnsi" w:cstheme="majorHAnsi"/>
          <w:sz w:val="22"/>
          <w:szCs w:val="22"/>
        </w:rPr>
      </w:pPr>
      <w:r w:rsidRPr="00FF556A">
        <w:rPr>
          <w:rFonts w:asciiTheme="majorHAnsi" w:hAnsiTheme="majorHAnsi" w:hint="eastAsia"/>
          <w:b/>
          <w:sz w:val="22"/>
          <w:szCs w:val="22"/>
        </w:rPr>
        <w:t>R</w:t>
      </w:r>
      <w:r w:rsidRPr="00FF556A">
        <w:rPr>
          <w:rFonts w:asciiTheme="majorHAnsi" w:hAnsiTheme="majorHAnsi"/>
          <w:b/>
          <w:sz w:val="22"/>
          <w:szCs w:val="22"/>
        </w:rPr>
        <w:t>eferences</w:t>
      </w:r>
    </w:p>
    <w:p w14:paraId="7B95B3FB" w14:textId="77777777" w:rsidR="00D86D11" w:rsidRPr="00FF556A" w:rsidRDefault="00D86D11" w:rsidP="00D86D11">
      <w:pPr>
        <w:pStyle w:val="NormalWeb"/>
        <w:spacing w:before="160" w:beforeAutospacing="0" w:after="80" w:afterAutospacing="0"/>
        <w:rPr>
          <w:rFonts w:asciiTheme="majorHAnsi" w:hAnsiTheme="majorHAnsi" w:cstheme="majorHAnsi"/>
          <w:sz w:val="21"/>
          <w:szCs w:val="21"/>
        </w:rPr>
      </w:pPr>
      <w:r w:rsidRPr="00FF556A">
        <w:rPr>
          <w:rFonts w:asciiTheme="majorHAnsi" w:hAnsiTheme="majorHAnsi" w:hint="eastAsia"/>
          <w:sz w:val="21"/>
          <w:szCs w:val="21"/>
        </w:rPr>
        <w:t xml:space="preserve">Dudley, P., Warwick, P., </w:t>
      </w:r>
      <w:proofErr w:type="spellStart"/>
      <w:r w:rsidRPr="00FF556A">
        <w:rPr>
          <w:rFonts w:asciiTheme="majorHAnsi" w:hAnsiTheme="majorHAnsi" w:hint="eastAsia"/>
          <w:sz w:val="21"/>
          <w:szCs w:val="21"/>
        </w:rPr>
        <w:t>Vrikki</w:t>
      </w:r>
      <w:proofErr w:type="spellEnd"/>
      <w:r w:rsidRPr="00FF556A">
        <w:rPr>
          <w:rFonts w:asciiTheme="majorHAnsi" w:hAnsiTheme="majorHAnsi" w:hint="eastAsia"/>
          <w:sz w:val="21"/>
          <w:szCs w:val="21"/>
        </w:rPr>
        <w:t xml:space="preserve">, M., </w:t>
      </w:r>
      <w:proofErr w:type="spellStart"/>
      <w:r w:rsidRPr="00FF556A">
        <w:rPr>
          <w:rFonts w:asciiTheme="majorHAnsi" w:hAnsiTheme="majorHAnsi" w:hint="eastAsia"/>
          <w:sz w:val="21"/>
          <w:szCs w:val="21"/>
        </w:rPr>
        <w:t>Vermunt</w:t>
      </w:r>
      <w:proofErr w:type="spellEnd"/>
      <w:r w:rsidRPr="00FF556A">
        <w:rPr>
          <w:rFonts w:asciiTheme="majorHAnsi" w:hAnsiTheme="majorHAnsi" w:hint="eastAsia"/>
          <w:sz w:val="21"/>
          <w:szCs w:val="21"/>
        </w:rPr>
        <w:t xml:space="preserve">, J., van </w:t>
      </w:r>
      <w:proofErr w:type="spellStart"/>
      <w:r w:rsidRPr="00FF556A">
        <w:rPr>
          <w:rFonts w:asciiTheme="majorHAnsi" w:hAnsiTheme="majorHAnsi" w:hint="eastAsia"/>
          <w:sz w:val="21"/>
          <w:szCs w:val="21"/>
        </w:rPr>
        <w:t>Halem</w:t>
      </w:r>
      <w:proofErr w:type="spellEnd"/>
      <w:r w:rsidRPr="00FF556A">
        <w:rPr>
          <w:rFonts w:asciiTheme="majorHAnsi" w:hAnsiTheme="majorHAnsi" w:hint="eastAsia"/>
          <w:sz w:val="21"/>
          <w:szCs w:val="21"/>
        </w:rPr>
        <w:t xml:space="preserve">, N &amp; Karlsen, A. (2018) Implementing a new mathematics curriculum in England: district Research Lesson Study as a driver for student learning, teacher learning and professional dialogue in </w:t>
      </w:r>
      <w:r w:rsidRPr="00FF556A">
        <w:rPr>
          <w:rFonts w:asciiTheme="majorHAnsi" w:hAnsiTheme="majorHAnsi" w:hint="eastAsia"/>
          <w:i/>
          <w:sz w:val="21"/>
          <w:szCs w:val="21"/>
        </w:rPr>
        <w:t>Theory and practices of Lesson Study in mathematics, an international perspective</w:t>
      </w:r>
      <w:r w:rsidRPr="00FF556A">
        <w:rPr>
          <w:rFonts w:asciiTheme="majorHAnsi" w:hAnsiTheme="majorHAnsi" w:hint="eastAsia"/>
          <w:sz w:val="21"/>
          <w:szCs w:val="21"/>
        </w:rPr>
        <w:t>, Springer, New York.</w:t>
      </w:r>
    </w:p>
    <w:p w14:paraId="08532D9C" w14:textId="76A5849A" w:rsidR="001C0B63" w:rsidRPr="00FF556A" w:rsidRDefault="00D86D11">
      <w:pPr>
        <w:rPr>
          <w:sz w:val="21"/>
          <w:szCs w:val="21"/>
        </w:rPr>
      </w:pPr>
      <w:r w:rsidRPr="00FF556A">
        <w:rPr>
          <w:rFonts w:asciiTheme="majorHAnsi" w:hAnsiTheme="majorHAnsi" w:hint="eastAsia"/>
          <w:sz w:val="21"/>
          <w:szCs w:val="21"/>
        </w:rPr>
        <w:t xml:space="preserve">Norwich, B., Dudley, P. &amp; </w:t>
      </w:r>
      <w:proofErr w:type="spellStart"/>
      <w:r w:rsidRPr="00FF556A">
        <w:rPr>
          <w:rFonts w:asciiTheme="majorHAnsi" w:hAnsiTheme="majorHAnsi" w:hint="eastAsia"/>
          <w:sz w:val="21"/>
          <w:szCs w:val="21"/>
        </w:rPr>
        <w:t>Ylonen</w:t>
      </w:r>
      <w:proofErr w:type="spellEnd"/>
      <w:r w:rsidRPr="00FF556A">
        <w:rPr>
          <w:rFonts w:asciiTheme="majorHAnsi" w:hAnsiTheme="majorHAnsi" w:hint="eastAsia"/>
          <w:sz w:val="21"/>
          <w:szCs w:val="21"/>
        </w:rPr>
        <w:t>, A. (2014) Using lesson studies to assess students</w:t>
      </w:r>
      <w:r w:rsidRPr="00FF556A">
        <w:rPr>
          <w:rFonts w:asciiTheme="majorHAnsi" w:hAnsiTheme="majorHAnsi" w:hint="eastAsia"/>
          <w:sz w:val="21"/>
          <w:szCs w:val="21"/>
        </w:rPr>
        <w:t>’</w:t>
      </w:r>
      <w:r w:rsidRPr="00FF556A">
        <w:rPr>
          <w:rFonts w:asciiTheme="majorHAnsi" w:hAnsiTheme="majorHAnsi" w:hint="eastAsia"/>
          <w:sz w:val="21"/>
          <w:szCs w:val="21"/>
        </w:rPr>
        <w:t xml:space="preserve"> </w:t>
      </w:r>
      <w:proofErr w:type="spellStart"/>
      <w:r w:rsidRPr="00FF556A">
        <w:rPr>
          <w:rFonts w:asciiTheme="majorHAnsi" w:hAnsiTheme="majorHAnsi" w:hint="eastAsia"/>
          <w:sz w:val="21"/>
          <w:szCs w:val="21"/>
        </w:rPr>
        <w:t>learning.</w:t>
      </w:r>
      <w:r w:rsidRPr="00FF556A">
        <w:rPr>
          <w:rFonts w:asciiTheme="majorHAnsi" w:hAnsiTheme="majorHAnsi" w:hint="eastAsia"/>
          <w:i/>
          <w:sz w:val="21"/>
          <w:szCs w:val="21"/>
        </w:rPr>
        <w:t>International</w:t>
      </w:r>
      <w:proofErr w:type="spellEnd"/>
      <w:r w:rsidRPr="00FF556A">
        <w:rPr>
          <w:rFonts w:asciiTheme="majorHAnsi" w:hAnsiTheme="majorHAnsi" w:hint="eastAsia"/>
          <w:i/>
          <w:sz w:val="21"/>
          <w:szCs w:val="21"/>
        </w:rPr>
        <w:t xml:space="preserve"> Journal of Lesson and Learning Studies</w:t>
      </w:r>
      <w:r w:rsidRPr="00FF556A">
        <w:rPr>
          <w:rFonts w:asciiTheme="majorHAnsi" w:hAnsiTheme="majorHAnsi" w:hint="eastAsia"/>
          <w:sz w:val="21"/>
          <w:szCs w:val="21"/>
        </w:rPr>
        <w:t xml:space="preserve">, 3(3) 192-207. </w:t>
      </w:r>
    </w:p>
    <w:p w14:paraId="4DE31FE7" w14:textId="77777777" w:rsidR="004303F1" w:rsidRPr="00FF556A" w:rsidRDefault="004303F1">
      <w:pPr>
        <w:rPr>
          <w:rFonts w:ascii="Calibri" w:eastAsia="Calibri" w:hAnsi="Calibri" w:cs="Calibri"/>
          <w:b/>
          <w:color w:val="7030A0"/>
          <w:sz w:val="32"/>
          <w:szCs w:val="32"/>
        </w:rPr>
      </w:pPr>
    </w:p>
    <w:p w14:paraId="137DD007" w14:textId="77777777" w:rsidR="00A309AD" w:rsidRPr="00FF556A" w:rsidRDefault="007B4FB5" w:rsidP="00A309AD">
      <w:pPr>
        <w:rPr>
          <w:rFonts w:ascii="Calibri" w:eastAsia="Calibri" w:hAnsi="Calibri" w:cs="Calibri"/>
          <w:color w:val="5F497A"/>
        </w:rPr>
      </w:pPr>
      <w:r w:rsidRPr="00FF556A">
        <w:rPr>
          <w:rFonts w:ascii="Calibri" w:hAnsi="Calibri" w:hint="eastAsia"/>
          <w:color w:val="000000"/>
        </w:rPr>
        <w:lastRenderedPageBreak/>
        <w:t xml:space="preserve"> </w:t>
      </w:r>
      <w:bookmarkStart w:id="10" w:name="_2bn6wsx"/>
      <w:bookmarkStart w:id="11" w:name="_qsh70q"/>
      <w:bookmarkEnd w:id="10"/>
      <w:bookmarkEnd w:id="11"/>
      <w:r w:rsidR="00A309AD" w:rsidRPr="00FF556A">
        <w:rPr>
          <w:rFonts w:ascii="Calibri" w:eastAsia="Calibri" w:hAnsi="Calibri" w:cs="Calibri"/>
          <w:b/>
          <w:color w:val="7030A0"/>
          <w:sz w:val="32"/>
          <w:szCs w:val="32"/>
        </w:rPr>
        <w:t>References and further reading</w:t>
      </w:r>
    </w:p>
    <w:p w14:paraId="5CA263CC" w14:textId="77777777" w:rsidR="00A309AD" w:rsidRPr="00FF556A" w:rsidRDefault="00A309AD" w:rsidP="00A309AD">
      <w:pPr>
        <w:pBdr>
          <w:top w:val="nil"/>
          <w:left w:val="nil"/>
          <w:bottom w:val="nil"/>
          <w:right w:val="nil"/>
          <w:between w:val="nil"/>
        </w:pBdr>
        <w:ind w:left="6"/>
        <w:rPr>
          <w:rFonts w:ascii="Calibri" w:eastAsia="Calibri" w:hAnsi="Calibri" w:cs="Calibri"/>
          <w:color w:val="000000"/>
        </w:rPr>
      </w:pPr>
    </w:p>
    <w:p w14:paraId="5CDB7F58" w14:textId="77777777" w:rsidR="00A309AD" w:rsidRPr="00FF556A" w:rsidRDefault="00A309AD" w:rsidP="00A309AD">
      <w:pPr>
        <w:pBdr>
          <w:top w:val="nil"/>
          <w:left w:val="nil"/>
          <w:bottom w:val="nil"/>
          <w:right w:val="nil"/>
          <w:between w:val="nil"/>
        </w:pBdr>
        <w:spacing w:after="180"/>
        <w:ind w:left="666" w:hanging="629"/>
        <w:jc w:val="both"/>
        <w:rPr>
          <w:rFonts w:asciiTheme="majorHAnsi" w:eastAsia="Calibri" w:hAnsiTheme="majorHAnsi" w:cstheme="majorHAnsi"/>
          <w:color w:val="000000"/>
          <w:sz w:val="22"/>
          <w:szCs w:val="22"/>
        </w:rPr>
      </w:pPr>
      <w:r w:rsidRPr="00FF556A">
        <w:rPr>
          <w:rFonts w:asciiTheme="majorHAnsi" w:eastAsia="Calibri" w:hAnsiTheme="majorHAnsi" w:cstheme="majorHAnsi"/>
          <w:color w:val="000000"/>
          <w:sz w:val="22"/>
          <w:szCs w:val="22"/>
        </w:rPr>
        <w:t xml:space="preserve">Alexander, R. (2011). </w:t>
      </w:r>
      <w:r w:rsidRPr="00FF556A">
        <w:rPr>
          <w:rFonts w:asciiTheme="majorHAnsi" w:eastAsia="Calibri" w:hAnsiTheme="majorHAnsi" w:cstheme="majorHAnsi"/>
          <w:i/>
          <w:color w:val="000000"/>
          <w:sz w:val="22"/>
          <w:szCs w:val="22"/>
        </w:rPr>
        <w:t>Towards dialogic teaching: Rethinking classroom talk</w:t>
      </w:r>
      <w:r w:rsidRPr="00FF556A">
        <w:rPr>
          <w:rFonts w:asciiTheme="majorHAnsi" w:eastAsia="Calibri" w:hAnsiTheme="majorHAnsi" w:cstheme="majorHAnsi"/>
          <w:color w:val="000000"/>
          <w:sz w:val="22"/>
          <w:szCs w:val="22"/>
        </w:rPr>
        <w:t xml:space="preserve">. Cambridge: </w:t>
      </w:r>
      <w:proofErr w:type="spellStart"/>
      <w:r w:rsidRPr="00FF556A">
        <w:rPr>
          <w:rFonts w:asciiTheme="majorHAnsi" w:eastAsia="Calibri" w:hAnsiTheme="majorHAnsi" w:cstheme="majorHAnsi"/>
          <w:color w:val="000000"/>
          <w:sz w:val="22"/>
          <w:szCs w:val="22"/>
        </w:rPr>
        <w:t>Dialogos</w:t>
      </w:r>
      <w:proofErr w:type="spellEnd"/>
      <w:r w:rsidRPr="00FF556A">
        <w:rPr>
          <w:rFonts w:asciiTheme="majorHAnsi" w:eastAsia="Calibri" w:hAnsiTheme="majorHAnsi" w:cstheme="majorHAnsi"/>
          <w:color w:val="000000"/>
          <w:sz w:val="22"/>
          <w:szCs w:val="22"/>
        </w:rPr>
        <w:t xml:space="preserve">. </w:t>
      </w:r>
      <w:r w:rsidRPr="00FF556A">
        <w:rPr>
          <w:rFonts w:asciiTheme="majorHAnsi" w:eastAsia="Calibri" w:hAnsiTheme="majorHAnsi" w:cstheme="majorHAnsi"/>
          <w:i/>
          <w:color w:val="000000"/>
          <w:sz w:val="22"/>
          <w:szCs w:val="22"/>
        </w:rPr>
        <w:t>[A very accessibly written booklet outlining the key principles of classroom dialogue]</w:t>
      </w:r>
    </w:p>
    <w:p w14:paraId="6BB144EF" w14:textId="77777777" w:rsidR="00A309AD" w:rsidRPr="00FF556A" w:rsidRDefault="00A309AD" w:rsidP="00A309AD">
      <w:pPr>
        <w:pBdr>
          <w:top w:val="nil"/>
          <w:left w:val="nil"/>
          <w:bottom w:val="nil"/>
          <w:right w:val="nil"/>
          <w:between w:val="nil"/>
        </w:pBdr>
        <w:spacing w:after="180"/>
        <w:ind w:left="666" w:hanging="629"/>
        <w:jc w:val="both"/>
        <w:rPr>
          <w:rFonts w:asciiTheme="majorHAnsi" w:eastAsia="Calibri" w:hAnsiTheme="majorHAnsi" w:cstheme="majorHAnsi"/>
          <w:color w:val="000000"/>
          <w:sz w:val="22"/>
          <w:szCs w:val="22"/>
        </w:rPr>
      </w:pPr>
      <w:r w:rsidRPr="00FF556A">
        <w:rPr>
          <w:rFonts w:asciiTheme="majorHAnsi" w:eastAsia="Calibri" w:hAnsiTheme="majorHAnsi" w:cstheme="majorHAnsi"/>
          <w:color w:val="000000"/>
          <w:sz w:val="22"/>
          <w:szCs w:val="22"/>
        </w:rPr>
        <w:t xml:space="preserve">Dawes, L., Mercer, N., &amp; </w:t>
      </w:r>
      <w:proofErr w:type="spellStart"/>
      <w:r w:rsidRPr="00FF556A">
        <w:rPr>
          <w:rFonts w:asciiTheme="majorHAnsi" w:eastAsia="Calibri" w:hAnsiTheme="majorHAnsi" w:cstheme="majorHAnsi"/>
          <w:color w:val="000000"/>
          <w:sz w:val="22"/>
          <w:szCs w:val="22"/>
        </w:rPr>
        <w:t>Wegerif</w:t>
      </w:r>
      <w:proofErr w:type="spellEnd"/>
      <w:r w:rsidRPr="00FF556A">
        <w:rPr>
          <w:rFonts w:asciiTheme="majorHAnsi" w:eastAsia="Calibri" w:hAnsiTheme="majorHAnsi" w:cstheme="majorHAnsi"/>
          <w:color w:val="000000"/>
          <w:sz w:val="22"/>
          <w:szCs w:val="22"/>
        </w:rPr>
        <w:t xml:space="preserve">, R. (2003). </w:t>
      </w:r>
      <w:r w:rsidRPr="00FF556A">
        <w:rPr>
          <w:rFonts w:asciiTheme="majorHAnsi" w:eastAsia="Calibri" w:hAnsiTheme="majorHAnsi" w:cstheme="majorHAnsi"/>
          <w:i/>
          <w:color w:val="000000"/>
          <w:sz w:val="22"/>
          <w:szCs w:val="22"/>
        </w:rPr>
        <w:t>Thinking Together: A programme of activities for developing thinking skills at KS2.</w:t>
      </w:r>
      <w:r w:rsidRPr="00FF556A">
        <w:rPr>
          <w:rFonts w:asciiTheme="majorHAnsi" w:eastAsia="Calibri" w:hAnsiTheme="majorHAnsi" w:cstheme="majorHAnsi"/>
          <w:color w:val="000000"/>
          <w:sz w:val="22"/>
          <w:szCs w:val="22"/>
        </w:rPr>
        <w:t xml:space="preserve"> Birmingham: </w:t>
      </w:r>
      <w:r w:rsidRPr="00FF556A">
        <w:rPr>
          <w:rFonts w:asciiTheme="majorHAnsi" w:eastAsia="Calibri" w:hAnsiTheme="majorHAnsi" w:cstheme="majorHAnsi"/>
          <w:color w:val="080D44"/>
          <w:sz w:val="22"/>
          <w:szCs w:val="22"/>
        </w:rPr>
        <w:t xml:space="preserve">Imaginative Minds Ltd. </w:t>
      </w:r>
      <w:r w:rsidRPr="00FF556A">
        <w:rPr>
          <w:rFonts w:asciiTheme="majorHAnsi" w:eastAsia="Calibri" w:hAnsiTheme="majorHAnsi" w:cstheme="majorHAnsi"/>
          <w:i/>
          <w:color w:val="080D44"/>
          <w:sz w:val="22"/>
          <w:szCs w:val="22"/>
        </w:rPr>
        <w:t>[A book of practical classroom activities for developing the talk, reasoning and curriculum learning of children aged 8-11]</w:t>
      </w:r>
      <w:r w:rsidRPr="00FF556A">
        <w:rPr>
          <w:rFonts w:asciiTheme="majorHAnsi" w:eastAsia="Calibri" w:hAnsiTheme="majorHAnsi" w:cstheme="majorHAnsi"/>
          <w:color w:val="000000"/>
          <w:sz w:val="22"/>
          <w:szCs w:val="22"/>
        </w:rPr>
        <w:t>.</w:t>
      </w:r>
    </w:p>
    <w:p w14:paraId="0AAE693B" w14:textId="77777777" w:rsidR="00A309AD" w:rsidRPr="00FF556A" w:rsidRDefault="00A309AD" w:rsidP="00A309AD">
      <w:pPr>
        <w:pBdr>
          <w:top w:val="nil"/>
          <w:left w:val="nil"/>
          <w:bottom w:val="nil"/>
          <w:right w:val="nil"/>
          <w:between w:val="nil"/>
        </w:pBdr>
        <w:spacing w:after="180"/>
        <w:ind w:left="666" w:hanging="629"/>
        <w:jc w:val="both"/>
        <w:rPr>
          <w:rFonts w:asciiTheme="majorHAnsi" w:eastAsia="Calibri" w:hAnsiTheme="majorHAnsi" w:cstheme="majorHAnsi"/>
          <w:color w:val="000000"/>
          <w:sz w:val="22"/>
          <w:szCs w:val="22"/>
        </w:rPr>
      </w:pPr>
      <w:r w:rsidRPr="00FF556A">
        <w:rPr>
          <w:rFonts w:asciiTheme="majorHAnsi" w:eastAsia="Calibri" w:hAnsiTheme="majorHAnsi" w:cstheme="majorHAnsi"/>
          <w:color w:val="000000"/>
          <w:sz w:val="22"/>
          <w:szCs w:val="22"/>
        </w:rPr>
        <w:t xml:space="preserve">Hennessy, S., Mercer, N., &amp; Warwick, P. (2011). A dialogic inquiry approach to working with teachers in developing classroom dialogue. Teachers College Record, 113(9), 1906–1959. </w:t>
      </w:r>
      <w:r w:rsidRPr="00FF556A">
        <w:rPr>
          <w:rFonts w:asciiTheme="majorHAnsi" w:eastAsia="Calibri" w:hAnsiTheme="majorHAnsi" w:cstheme="majorHAnsi"/>
          <w:i/>
          <w:color w:val="000000"/>
          <w:sz w:val="22"/>
          <w:szCs w:val="22"/>
        </w:rPr>
        <w:t>[A journal article describing the process and issues involved in academics working with teachers as co-researchers of dialogic practices]</w:t>
      </w:r>
    </w:p>
    <w:p w14:paraId="6007BF31" w14:textId="77777777" w:rsidR="00A309AD" w:rsidRPr="00FF556A" w:rsidRDefault="00A309AD" w:rsidP="00A309AD">
      <w:pPr>
        <w:pBdr>
          <w:top w:val="nil"/>
          <w:left w:val="nil"/>
          <w:bottom w:val="nil"/>
          <w:right w:val="nil"/>
          <w:between w:val="nil"/>
        </w:pBdr>
        <w:spacing w:after="180"/>
        <w:ind w:left="666" w:hanging="629"/>
        <w:jc w:val="both"/>
        <w:rPr>
          <w:rFonts w:asciiTheme="majorHAnsi" w:eastAsia="Calibri" w:hAnsiTheme="majorHAnsi" w:cstheme="majorHAnsi"/>
          <w:color w:val="000000"/>
          <w:sz w:val="22"/>
          <w:szCs w:val="22"/>
        </w:rPr>
      </w:pPr>
      <w:proofErr w:type="spellStart"/>
      <w:r w:rsidRPr="00FF556A">
        <w:rPr>
          <w:rFonts w:asciiTheme="majorHAnsi" w:eastAsia="Calibri" w:hAnsiTheme="majorHAnsi" w:cstheme="majorHAnsi"/>
          <w:color w:val="000000"/>
          <w:sz w:val="22"/>
          <w:szCs w:val="22"/>
          <w:lang w:val="es-ES_tradnl"/>
        </w:rPr>
        <w:t>Hennessy</w:t>
      </w:r>
      <w:proofErr w:type="spellEnd"/>
      <w:r w:rsidRPr="00FF556A">
        <w:rPr>
          <w:rFonts w:asciiTheme="majorHAnsi" w:eastAsia="Calibri" w:hAnsiTheme="majorHAnsi" w:cstheme="majorHAnsi"/>
          <w:color w:val="000000"/>
          <w:sz w:val="22"/>
          <w:szCs w:val="22"/>
          <w:lang w:val="es-ES_tradnl"/>
        </w:rPr>
        <w:t>, S., Rojas-</w:t>
      </w:r>
      <w:proofErr w:type="spellStart"/>
      <w:r w:rsidRPr="00FF556A">
        <w:rPr>
          <w:rFonts w:asciiTheme="majorHAnsi" w:eastAsia="Calibri" w:hAnsiTheme="majorHAnsi" w:cstheme="majorHAnsi"/>
          <w:color w:val="000000"/>
          <w:sz w:val="22"/>
          <w:szCs w:val="22"/>
          <w:lang w:val="es-ES_tradnl"/>
        </w:rPr>
        <w:t>Drummond</w:t>
      </w:r>
      <w:proofErr w:type="spellEnd"/>
      <w:r w:rsidRPr="00FF556A">
        <w:rPr>
          <w:rFonts w:asciiTheme="majorHAnsi" w:eastAsia="Calibri" w:hAnsiTheme="majorHAnsi" w:cstheme="majorHAnsi"/>
          <w:color w:val="000000"/>
          <w:sz w:val="22"/>
          <w:szCs w:val="22"/>
          <w:lang w:val="es-ES_tradnl"/>
        </w:rPr>
        <w:t xml:space="preserve">, S., </w:t>
      </w:r>
      <w:proofErr w:type="spellStart"/>
      <w:r w:rsidRPr="00FF556A">
        <w:rPr>
          <w:rFonts w:asciiTheme="majorHAnsi" w:eastAsia="Calibri" w:hAnsiTheme="majorHAnsi" w:cstheme="majorHAnsi"/>
          <w:color w:val="000000"/>
          <w:sz w:val="22"/>
          <w:szCs w:val="22"/>
          <w:lang w:val="es-ES_tradnl"/>
        </w:rPr>
        <w:t>Higham</w:t>
      </w:r>
      <w:proofErr w:type="spellEnd"/>
      <w:r w:rsidRPr="00FF556A">
        <w:rPr>
          <w:rFonts w:asciiTheme="majorHAnsi" w:eastAsia="Calibri" w:hAnsiTheme="majorHAnsi" w:cstheme="majorHAnsi"/>
          <w:color w:val="000000"/>
          <w:sz w:val="22"/>
          <w:szCs w:val="22"/>
          <w:lang w:val="es-ES_tradnl"/>
        </w:rPr>
        <w:t xml:space="preserve">, R., Márquez, A. M., Maine, F., Ríos, R. M., García-Carrión, R., Torreblanca, O., &amp; Barrera, M. J. (2016). </w:t>
      </w:r>
      <w:r w:rsidRPr="00FF556A">
        <w:rPr>
          <w:rFonts w:asciiTheme="majorHAnsi" w:eastAsia="Calibri" w:hAnsiTheme="majorHAnsi" w:cstheme="majorHAnsi"/>
          <w:color w:val="000000"/>
          <w:sz w:val="22"/>
          <w:szCs w:val="22"/>
        </w:rPr>
        <w:t xml:space="preserve">Developing a coding scheme for analysing classroom dialogue across educational contexts. </w:t>
      </w:r>
      <w:r w:rsidRPr="00FF556A">
        <w:rPr>
          <w:rFonts w:asciiTheme="majorHAnsi" w:eastAsia="Calibri" w:hAnsiTheme="majorHAnsi" w:cstheme="majorHAnsi"/>
          <w:i/>
          <w:color w:val="000000"/>
          <w:sz w:val="22"/>
          <w:szCs w:val="22"/>
        </w:rPr>
        <w:t xml:space="preserve">Learning, Culture and Social Interaction. 9, </w:t>
      </w:r>
      <w:r w:rsidRPr="00FF556A">
        <w:rPr>
          <w:rFonts w:asciiTheme="majorHAnsi" w:eastAsia="Calibri" w:hAnsiTheme="majorHAnsi" w:cstheme="majorHAnsi"/>
          <w:color w:val="000000"/>
          <w:sz w:val="22"/>
          <w:szCs w:val="22"/>
        </w:rPr>
        <w:t xml:space="preserve">16-44. </w:t>
      </w:r>
      <w:r w:rsidRPr="00FF556A">
        <w:rPr>
          <w:rFonts w:asciiTheme="majorHAnsi" w:eastAsia="Calibri" w:hAnsiTheme="majorHAnsi" w:cstheme="majorHAnsi"/>
          <w:i/>
          <w:color w:val="000000"/>
          <w:sz w:val="22"/>
          <w:szCs w:val="22"/>
        </w:rPr>
        <w:t>[A journal article describing development of SEDA, the precursor coding scheme to T-SEDA, and the methodological issues encountered]</w:t>
      </w:r>
    </w:p>
    <w:p w14:paraId="243EB4F0" w14:textId="77777777" w:rsidR="00A309AD" w:rsidRPr="00FF556A" w:rsidRDefault="00A309AD" w:rsidP="00A309AD">
      <w:pPr>
        <w:pBdr>
          <w:top w:val="nil"/>
          <w:left w:val="nil"/>
          <w:bottom w:val="nil"/>
          <w:right w:val="nil"/>
          <w:between w:val="nil"/>
        </w:pBdr>
        <w:spacing w:after="180"/>
        <w:ind w:left="666" w:hanging="629"/>
        <w:jc w:val="both"/>
        <w:rPr>
          <w:rFonts w:asciiTheme="majorHAnsi" w:eastAsia="Calibri" w:hAnsiTheme="majorHAnsi" w:cstheme="majorHAnsi"/>
          <w:color w:val="000000"/>
          <w:sz w:val="22"/>
          <w:szCs w:val="22"/>
        </w:rPr>
      </w:pPr>
      <w:r w:rsidRPr="00FF556A">
        <w:rPr>
          <w:rFonts w:asciiTheme="majorHAnsi" w:eastAsia="Calibri" w:hAnsiTheme="majorHAnsi" w:cstheme="majorHAnsi"/>
          <w:color w:val="000000"/>
          <w:sz w:val="22"/>
          <w:szCs w:val="22"/>
        </w:rPr>
        <w:t xml:space="preserve">Howe, C., &amp; Abedin, M. (2013). Classroom dialogue: A systematic review across four decades of research. </w:t>
      </w:r>
      <w:r w:rsidRPr="00FF556A">
        <w:rPr>
          <w:rFonts w:asciiTheme="majorHAnsi" w:eastAsia="Calibri" w:hAnsiTheme="majorHAnsi" w:cstheme="majorHAnsi"/>
          <w:i/>
          <w:color w:val="000000"/>
          <w:sz w:val="22"/>
          <w:szCs w:val="22"/>
        </w:rPr>
        <w:t>Cambridge Journal of Education, 43</w:t>
      </w:r>
      <w:r w:rsidRPr="00FF556A">
        <w:rPr>
          <w:rFonts w:asciiTheme="majorHAnsi" w:eastAsia="Calibri" w:hAnsiTheme="majorHAnsi" w:cstheme="majorHAnsi"/>
          <w:color w:val="000000"/>
          <w:sz w:val="22"/>
          <w:szCs w:val="22"/>
        </w:rPr>
        <w:t>(3)</w:t>
      </w:r>
      <w:r w:rsidRPr="00FF556A">
        <w:rPr>
          <w:rFonts w:asciiTheme="majorHAnsi" w:eastAsia="Calibri" w:hAnsiTheme="majorHAnsi" w:cstheme="majorHAnsi"/>
          <w:i/>
          <w:color w:val="000000"/>
          <w:sz w:val="22"/>
          <w:szCs w:val="22"/>
        </w:rPr>
        <w:t xml:space="preserve">, </w:t>
      </w:r>
      <w:r w:rsidRPr="00FF556A">
        <w:rPr>
          <w:rFonts w:asciiTheme="majorHAnsi" w:eastAsia="Calibri" w:hAnsiTheme="majorHAnsi" w:cstheme="majorHAnsi"/>
          <w:color w:val="000000"/>
          <w:sz w:val="22"/>
          <w:szCs w:val="22"/>
        </w:rPr>
        <w:t xml:space="preserve">325-356. </w:t>
      </w:r>
      <w:r w:rsidRPr="00FF556A">
        <w:rPr>
          <w:rFonts w:asciiTheme="majorHAnsi" w:eastAsia="Calibri" w:hAnsiTheme="majorHAnsi" w:cstheme="majorHAnsi"/>
          <w:i/>
          <w:color w:val="000000"/>
          <w:sz w:val="22"/>
          <w:szCs w:val="22"/>
        </w:rPr>
        <w:t>[A journal article summarising the research on the impact of classroom dialogue]</w:t>
      </w:r>
    </w:p>
    <w:p w14:paraId="14B01183" w14:textId="77777777" w:rsidR="00A309AD" w:rsidRPr="00FF556A" w:rsidRDefault="00A309AD" w:rsidP="00A309AD">
      <w:pPr>
        <w:pBdr>
          <w:top w:val="nil"/>
          <w:left w:val="nil"/>
          <w:bottom w:val="nil"/>
          <w:right w:val="nil"/>
          <w:between w:val="nil"/>
        </w:pBdr>
        <w:spacing w:after="180"/>
        <w:ind w:left="666" w:hanging="629"/>
        <w:jc w:val="both"/>
        <w:rPr>
          <w:rFonts w:asciiTheme="majorHAnsi" w:eastAsia="Calibri" w:hAnsiTheme="majorHAnsi" w:cstheme="majorHAnsi"/>
          <w:color w:val="000000"/>
          <w:sz w:val="22"/>
          <w:szCs w:val="22"/>
        </w:rPr>
      </w:pPr>
      <w:r w:rsidRPr="00FF556A">
        <w:rPr>
          <w:rFonts w:asciiTheme="majorHAnsi" w:eastAsia="Calibri" w:hAnsiTheme="majorHAnsi" w:cstheme="majorHAnsi"/>
          <w:color w:val="000000"/>
          <w:sz w:val="22"/>
          <w:szCs w:val="22"/>
        </w:rPr>
        <w:t xml:space="preserve">Littleton, K., &amp; Howe, C. (Eds.). (2010). </w:t>
      </w:r>
      <w:r w:rsidRPr="00FF556A">
        <w:rPr>
          <w:rFonts w:asciiTheme="majorHAnsi" w:eastAsia="Calibri" w:hAnsiTheme="majorHAnsi" w:cstheme="majorHAnsi"/>
          <w:i/>
          <w:color w:val="000000"/>
          <w:sz w:val="22"/>
          <w:szCs w:val="22"/>
        </w:rPr>
        <w:t>Educational dialogues: Understanding and promoting productive interaction.</w:t>
      </w:r>
      <w:r w:rsidRPr="00FF556A">
        <w:rPr>
          <w:rFonts w:asciiTheme="majorHAnsi" w:eastAsia="Calibri" w:hAnsiTheme="majorHAnsi" w:cstheme="majorHAnsi"/>
          <w:color w:val="000000"/>
          <w:sz w:val="22"/>
          <w:szCs w:val="22"/>
        </w:rPr>
        <w:t xml:space="preserve"> Abingdon, Oxon: Routledge. </w:t>
      </w:r>
      <w:r w:rsidRPr="00FF556A">
        <w:rPr>
          <w:rFonts w:asciiTheme="majorHAnsi" w:eastAsia="Calibri" w:hAnsiTheme="majorHAnsi" w:cstheme="majorHAnsi"/>
          <w:i/>
          <w:color w:val="000000"/>
          <w:sz w:val="22"/>
          <w:szCs w:val="22"/>
        </w:rPr>
        <w:t xml:space="preserve">[An edited book containing chapters by experts in the field on </w:t>
      </w:r>
      <w:r w:rsidRPr="00FF556A">
        <w:rPr>
          <w:rFonts w:asciiTheme="majorHAnsi" w:eastAsia="Calibri" w:hAnsiTheme="majorHAnsi" w:cstheme="majorHAnsi"/>
          <w:i/>
          <w:color w:val="333333"/>
          <w:sz w:val="22"/>
          <w:szCs w:val="22"/>
        </w:rPr>
        <w:t>the importance of dialogue and its significance for learning and teaching</w:t>
      </w:r>
      <w:r w:rsidRPr="00FF556A">
        <w:rPr>
          <w:rFonts w:asciiTheme="majorHAnsi" w:eastAsia="Calibri" w:hAnsiTheme="majorHAnsi" w:cstheme="majorHAnsi"/>
          <w:i/>
          <w:color w:val="000000"/>
          <w:sz w:val="22"/>
          <w:szCs w:val="22"/>
        </w:rPr>
        <w:t xml:space="preserve">] </w:t>
      </w:r>
      <w:r w:rsidRPr="00FF556A">
        <w:rPr>
          <w:rFonts w:asciiTheme="majorHAnsi" w:eastAsia="Calibri" w:hAnsiTheme="majorHAnsi" w:cstheme="majorHAnsi"/>
          <w:i/>
          <w:color w:val="333333"/>
          <w:sz w:val="22"/>
          <w:szCs w:val="22"/>
        </w:rPr>
        <w:t xml:space="preserve"> </w:t>
      </w:r>
    </w:p>
    <w:p w14:paraId="419C9C84" w14:textId="77777777" w:rsidR="00A309AD" w:rsidRPr="00FF556A" w:rsidRDefault="00A309AD" w:rsidP="00A309AD">
      <w:pPr>
        <w:pBdr>
          <w:top w:val="nil"/>
          <w:left w:val="nil"/>
          <w:bottom w:val="nil"/>
          <w:right w:val="nil"/>
          <w:between w:val="nil"/>
        </w:pBdr>
        <w:spacing w:after="180"/>
        <w:ind w:left="666" w:hanging="629"/>
        <w:jc w:val="both"/>
        <w:rPr>
          <w:rFonts w:asciiTheme="majorHAnsi" w:eastAsia="Calibri" w:hAnsiTheme="majorHAnsi" w:cstheme="majorHAnsi"/>
          <w:color w:val="000000"/>
          <w:sz w:val="22"/>
          <w:szCs w:val="22"/>
        </w:rPr>
      </w:pPr>
      <w:r w:rsidRPr="00FF556A">
        <w:rPr>
          <w:rFonts w:asciiTheme="majorHAnsi" w:eastAsia="Calibri" w:hAnsiTheme="majorHAnsi" w:cstheme="majorHAnsi"/>
          <w:color w:val="000000"/>
          <w:sz w:val="22"/>
          <w:szCs w:val="22"/>
        </w:rPr>
        <w:t xml:space="preserve">Littleton, K., &amp; Mercer, N. (2013). </w:t>
      </w:r>
      <w:proofErr w:type="spellStart"/>
      <w:r w:rsidRPr="00FF556A">
        <w:rPr>
          <w:rFonts w:asciiTheme="majorHAnsi" w:eastAsia="Calibri" w:hAnsiTheme="majorHAnsi" w:cstheme="majorHAnsi"/>
          <w:i/>
          <w:color w:val="000000"/>
          <w:sz w:val="22"/>
          <w:szCs w:val="22"/>
        </w:rPr>
        <w:t>Interthinking</w:t>
      </w:r>
      <w:proofErr w:type="spellEnd"/>
      <w:r w:rsidRPr="00FF556A">
        <w:rPr>
          <w:rFonts w:asciiTheme="majorHAnsi" w:eastAsia="Calibri" w:hAnsiTheme="majorHAnsi" w:cstheme="majorHAnsi"/>
          <w:i/>
          <w:color w:val="000000"/>
          <w:sz w:val="22"/>
          <w:szCs w:val="22"/>
        </w:rPr>
        <w:t>: Putting talk to work.</w:t>
      </w:r>
      <w:r w:rsidRPr="00FF556A">
        <w:rPr>
          <w:rFonts w:asciiTheme="majorHAnsi" w:eastAsia="Calibri" w:hAnsiTheme="majorHAnsi" w:cstheme="majorHAnsi"/>
          <w:color w:val="000000"/>
          <w:sz w:val="22"/>
          <w:szCs w:val="22"/>
        </w:rPr>
        <w:t xml:space="preserve"> Routledge. </w:t>
      </w:r>
      <w:r w:rsidRPr="00FF556A">
        <w:rPr>
          <w:rFonts w:asciiTheme="majorHAnsi" w:eastAsia="Calibri" w:hAnsiTheme="majorHAnsi" w:cstheme="majorHAnsi"/>
          <w:i/>
          <w:color w:val="000000"/>
          <w:sz w:val="22"/>
          <w:szCs w:val="22"/>
        </w:rPr>
        <w:t xml:space="preserve">[An accessibly written book describing how </w:t>
      </w:r>
      <w:r w:rsidRPr="00FF556A">
        <w:rPr>
          <w:rFonts w:asciiTheme="majorHAnsi" w:eastAsia="Calibri" w:hAnsiTheme="majorHAnsi" w:cstheme="majorHAnsi"/>
          <w:i/>
          <w:color w:val="333333"/>
          <w:sz w:val="22"/>
          <w:szCs w:val="22"/>
        </w:rPr>
        <w:t xml:space="preserve">people think creatively and productively together through talk, and </w:t>
      </w:r>
      <w:r w:rsidRPr="00FF556A">
        <w:rPr>
          <w:rFonts w:asciiTheme="majorHAnsi" w:eastAsia="Calibri" w:hAnsiTheme="majorHAnsi" w:cstheme="majorHAnsi"/>
          <w:i/>
          <w:color w:val="000000"/>
          <w:sz w:val="22"/>
          <w:szCs w:val="22"/>
        </w:rPr>
        <w:t>how to promote more effective talk in the classroom]</w:t>
      </w:r>
    </w:p>
    <w:p w14:paraId="302D4A32" w14:textId="77777777" w:rsidR="00A309AD" w:rsidRPr="00FF556A" w:rsidRDefault="00A309AD" w:rsidP="00A309AD">
      <w:pPr>
        <w:pBdr>
          <w:top w:val="nil"/>
          <w:left w:val="nil"/>
          <w:bottom w:val="nil"/>
          <w:right w:val="nil"/>
          <w:between w:val="nil"/>
        </w:pBdr>
        <w:spacing w:after="180"/>
        <w:ind w:left="666" w:hanging="629"/>
        <w:jc w:val="both"/>
        <w:rPr>
          <w:rFonts w:asciiTheme="majorHAnsi" w:eastAsia="Calibri" w:hAnsiTheme="majorHAnsi" w:cstheme="majorHAnsi"/>
          <w:color w:val="000000"/>
          <w:sz w:val="22"/>
          <w:szCs w:val="22"/>
        </w:rPr>
      </w:pPr>
      <w:r w:rsidRPr="00FF556A">
        <w:rPr>
          <w:rFonts w:asciiTheme="majorHAnsi" w:eastAsia="Calibri" w:hAnsiTheme="majorHAnsi" w:cstheme="majorHAnsi"/>
          <w:color w:val="000000"/>
          <w:sz w:val="22"/>
          <w:szCs w:val="22"/>
        </w:rPr>
        <w:t xml:space="preserve">Mercer, N., &amp; Littleton, K. (2007). </w:t>
      </w:r>
      <w:r w:rsidRPr="00FF556A">
        <w:rPr>
          <w:rFonts w:asciiTheme="majorHAnsi" w:eastAsia="Calibri" w:hAnsiTheme="majorHAnsi" w:cstheme="majorHAnsi"/>
          <w:i/>
          <w:color w:val="000000"/>
          <w:sz w:val="22"/>
          <w:szCs w:val="22"/>
        </w:rPr>
        <w:t xml:space="preserve">Dialogue and the Development of Children’s Thinking. </w:t>
      </w:r>
      <w:r w:rsidRPr="00FF556A">
        <w:rPr>
          <w:rFonts w:asciiTheme="majorHAnsi" w:eastAsia="Calibri" w:hAnsiTheme="majorHAnsi" w:cstheme="majorHAnsi"/>
          <w:color w:val="000000"/>
          <w:sz w:val="22"/>
          <w:szCs w:val="22"/>
        </w:rPr>
        <w:t xml:space="preserve">London: Routledge. </w:t>
      </w:r>
      <w:r w:rsidRPr="00FF556A">
        <w:rPr>
          <w:rFonts w:asciiTheme="majorHAnsi" w:eastAsia="Calibri" w:hAnsiTheme="majorHAnsi" w:cstheme="majorHAnsi"/>
          <w:i/>
          <w:color w:val="000000"/>
          <w:sz w:val="22"/>
          <w:szCs w:val="22"/>
        </w:rPr>
        <w:t xml:space="preserve">[A book proposing a </w:t>
      </w:r>
      <w:r w:rsidRPr="00FF556A">
        <w:rPr>
          <w:rFonts w:asciiTheme="majorHAnsi" w:eastAsia="Calibri" w:hAnsiTheme="majorHAnsi" w:cstheme="majorHAnsi"/>
          <w:i/>
          <w:color w:val="333333"/>
          <w:sz w:val="22"/>
          <w:szCs w:val="22"/>
        </w:rPr>
        <w:t>new sociocultural account of the relationship between dialogue and children’s intellectual development, relating research findings to real-life classrooms</w:t>
      </w:r>
      <w:r w:rsidRPr="00FF556A">
        <w:rPr>
          <w:rFonts w:asciiTheme="majorHAnsi" w:eastAsia="Calibri" w:hAnsiTheme="majorHAnsi" w:cstheme="majorHAnsi"/>
          <w:color w:val="333333"/>
          <w:sz w:val="22"/>
          <w:szCs w:val="22"/>
        </w:rPr>
        <w:t>]</w:t>
      </w:r>
    </w:p>
    <w:p w14:paraId="54843CA0" w14:textId="77777777" w:rsidR="00A309AD" w:rsidRPr="00FF556A" w:rsidRDefault="00A309AD" w:rsidP="00A309AD">
      <w:pPr>
        <w:pBdr>
          <w:top w:val="nil"/>
          <w:left w:val="nil"/>
          <w:bottom w:val="nil"/>
          <w:right w:val="nil"/>
          <w:between w:val="nil"/>
        </w:pBdr>
        <w:spacing w:after="180"/>
        <w:ind w:left="660" w:hanging="629"/>
        <w:jc w:val="both"/>
        <w:rPr>
          <w:rFonts w:asciiTheme="majorHAnsi" w:eastAsia="Calibri" w:hAnsiTheme="majorHAnsi" w:cstheme="majorHAnsi"/>
          <w:i/>
          <w:color w:val="000000"/>
          <w:sz w:val="22"/>
          <w:szCs w:val="22"/>
        </w:rPr>
      </w:pPr>
      <w:r w:rsidRPr="00FF556A">
        <w:rPr>
          <w:rFonts w:asciiTheme="majorHAnsi" w:eastAsia="Calibri" w:hAnsiTheme="majorHAnsi" w:cstheme="majorHAnsi"/>
          <w:color w:val="333333"/>
          <w:sz w:val="22"/>
          <w:szCs w:val="22"/>
        </w:rPr>
        <w:t xml:space="preserve">Taber, K. (2013) </w:t>
      </w:r>
      <w:r w:rsidRPr="00FF556A">
        <w:rPr>
          <w:rFonts w:asciiTheme="majorHAnsi" w:eastAsia="Calibri" w:hAnsiTheme="majorHAnsi" w:cstheme="majorHAnsi"/>
          <w:i/>
          <w:color w:val="333333"/>
          <w:sz w:val="22"/>
          <w:szCs w:val="22"/>
        </w:rPr>
        <w:t>Classroom-based research and evidence-based practice: An introduction</w:t>
      </w:r>
      <w:r w:rsidRPr="00FF556A">
        <w:rPr>
          <w:rFonts w:asciiTheme="majorHAnsi" w:eastAsia="Calibri" w:hAnsiTheme="majorHAnsi" w:cstheme="majorHAnsi"/>
          <w:color w:val="333333"/>
          <w:sz w:val="22"/>
          <w:szCs w:val="22"/>
        </w:rPr>
        <w:t xml:space="preserve"> (2nd ed.). London: Sage. </w:t>
      </w:r>
      <w:r w:rsidRPr="00FF556A">
        <w:rPr>
          <w:rFonts w:asciiTheme="majorHAnsi" w:eastAsia="Calibri" w:hAnsiTheme="majorHAnsi" w:cstheme="majorHAnsi"/>
          <w:i/>
          <w:color w:val="333333"/>
          <w:sz w:val="22"/>
          <w:szCs w:val="22"/>
        </w:rPr>
        <w:t>[A</w:t>
      </w:r>
      <w:r w:rsidRPr="00FF556A">
        <w:rPr>
          <w:rFonts w:asciiTheme="majorHAnsi" w:eastAsia="Calibri" w:hAnsiTheme="majorHAnsi" w:cstheme="majorHAnsi"/>
          <w:i/>
          <w:color w:val="000000"/>
          <w:sz w:val="22"/>
          <w:szCs w:val="22"/>
        </w:rPr>
        <w:t xml:space="preserve"> basic research methods textbook aimed at teachers in schools]</w:t>
      </w:r>
    </w:p>
    <w:p w14:paraId="7016A582" w14:textId="77777777" w:rsidR="00A309AD" w:rsidRPr="00FF556A" w:rsidRDefault="00A309AD" w:rsidP="00A309AD">
      <w:pPr>
        <w:pBdr>
          <w:top w:val="nil"/>
          <w:left w:val="nil"/>
          <w:bottom w:val="nil"/>
          <w:right w:val="nil"/>
          <w:between w:val="nil"/>
        </w:pBdr>
        <w:spacing w:after="180"/>
        <w:ind w:left="660" w:hanging="629"/>
        <w:jc w:val="both"/>
        <w:rPr>
          <w:rFonts w:asciiTheme="majorHAnsi" w:eastAsia="Calibri" w:hAnsiTheme="majorHAnsi" w:cstheme="majorHAnsi"/>
          <w:i/>
          <w:color w:val="000000"/>
          <w:sz w:val="22"/>
          <w:szCs w:val="22"/>
        </w:rPr>
      </w:pPr>
      <w:proofErr w:type="spellStart"/>
      <w:r w:rsidRPr="00FF556A">
        <w:rPr>
          <w:rFonts w:asciiTheme="majorHAnsi" w:hAnsiTheme="majorHAnsi" w:cstheme="majorHAnsi"/>
          <w:color w:val="333333"/>
          <w:sz w:val="22"/>
          <w:szCs w:val="22"/>
          <w:shd w:val="clear" w:color="auto" w:fill="FFFFFF"/>
        </w:rPr>
        <w:t>Vrikki</w:t>
      </w:r>
      <w:proofErr w:type="spellEnd"/>
      <w:r w:rsidRPr="00FF556A">
        <w:rPr>
          <w:rFonts w:asciiTheme="majorHAnsi" w:hAnsiTheme="majorHAnsi" w:cstheme="majorHAnsi"/>
          <w:color w:val="333333"/>
          <w:sz w:val="22"/>
          <w:szCs w:val="22"/>
          <w:shd w:val="clear" w:color="auto" w:fill="FFFFFF"/>
        </w:rPr>
        <w:t xml:space="preserve">, M., </w:t>
      </w:r>
      <w:proofErr w:type="spellStart"/>
      <w:r w:rsidRPr="00FF556A">
        <w:rPr>
          <w:rFonts w:asciiTheme="majorHAnsi" w:hAnsiTheme="majorHAnsi" w:cstheme="majorHAnsi"/>
          <w:color w:val="333333"/>
          <w:sz w:val="22"/>
          <w:szCs w:val="22"/>
          <w:shd w:val="clear" w:color="auto" w:fill="FFFFFF"/>
        </w:rPr>
        <w:t>Kershner</w:t>
      </w:r>
      <w:proofErr w:type="spellEnd"/>
      <w:r w:rsidRPr="00FF556A">
        <w:rPr>
          <w:rFonts w:asciiTheme="majorHAnsi" w:hAnsiTheme="majorHAnsi" w:cstheme="majorHAnsi"/>
          <w:color w:val="333333"/>
          <w:sz w:val="22"/>
          <w:szCs w:val="22"/>
          <w:shd w:val="clear" w:color="auto" w:fill="FFFFFF"/>
        </w:rPr>
        <w:t xml:space="preserve">, R., </w:t>
      </w:r>
      <w:proofErr w:type="spellStart"/>
      <w:r w:rsidRPr="00FF556A">
        <w:rPr>
          <w:rFonts w:asciiTheme="majorHAnsi" w:hAnsiTheme="majorHAnsi" w:cstheme="majorHAnsi"/>
          <w:sz w:val="22"/>
          <w:szCs w:val="22"/>
        </w:rPr>
        <w:t>Calcagni</w:t>
      </w:r>
      <w:proofErr w:type="spellEnd"/>
      <w:r w:rsidRPr="00FF556A">
        <w:rPr>
          <w:rFonts w:asciiTheme="majorHAnsi" w:hAnsiTheme="majorHAnsi" w:cstheme="majorHAnsi"/>
          <w:sz w:val="22"/>
          <w:szCs w:val="22"/>
        </w:rPr>
        <w:t xml:space="preserve">, E., </w:t>
      </w:r>
      <w:r w:rsidRPr="00FF556A">
        <w:rPr>
          <w:rFonts w:asciiTheme="majorHAnsi" w:hAnsiTheme="majorHAnsi" w:cstheme="majorHAnsi"/>
          <w:sz w:val="22"/>
          <w:szCs w:val="22"/>
          <w:u w:color="0000FF"/>
          <w:lang w:val="en-US"/>
        </w:rPr>
        <w:t>Hennessy, S.,</w:t>
      </w:r>
      <w:r w:rsidRPr="00FF556A">
        <w:rPr>
          <w:rFonts w:asciiTheme="majorHAnsi" w:hAnsiTheme="majorHAnsi" w:cstheme="majorHAnsi"/>
          <w:color w:val="141414"/>
          <w:sz w:val="22"/>
          <w:szCs w:val="22"/>
          <w:shd w:val="clear" w:color="auto" w:fill="FCFCFF"/>
        </w:rPr>
        <w:t xml:space="preserve"> </w:t>
      </w:r>
      <w:r w:rsidRPr="00FF556A">
        <w:rPr>
          <w:rFonts w:asciiTheme="majorHAnsi" w:hAnsiTheme="majorHAnsi" w:cstheme="majorHAnsi"/>
          <w:color w:val="333333"/>
          <w:sz w:val="22"/>
          <w:szCs w:val="22"/>
          <w:shd w:val="clear" w:color="auto" w:fill="FFFFFF"/>
        </w:rPr>
        <w:t xml:space="preserve">Lee, L., </w:t>
      </w:r>
      <w:r w:rsidRPr="00FF556A">
        <w:rPr>
          <w:rFonts w:asciiTheme="majorHAnsi" w:hAnsiTheme="majorHAnsi" w:cstheme="majorHAnsi"/>
          <w:color w:val="141414"/>
          <w:sz w:val="22"/>
          <w:szCs w:val="22"/>
          <w:shd w:val="clear" w:color="auto" w:fill="FCFCFF"/>
        </w:rPr>
        <w:t xml:space="preserve">Estrada, N., </w:t>
      </w:r>
      <w:r w:rsidRPr="00FF556A">
        <w:rPr>
          <w:rFonts w:asciiTheme="majorHAnsi" w:hAnsiTheme="majorHAnsi" w:cstheme="majorHAnsi"/>
          <w:color w:val="333333"/>
          <w:sz w:val="22"/>
          <w:szCs w:val="22"/>
          <w:shd w:val="clear" w:color="auto" w:fill="FFFFFF"/>
        </w:rPr>
        <w:t>Hernández, F., and</w:t>
      </w:r>
      <w:r w:rsidRPr="00FF556A">
        <w:rPr>
          <w:rFonts w:asciiTheme="majorHAnsi" w:hAnsiTheme="majorHAnsi" w:cstheme="majorHAnsi"/>
          <w:color w:val="000000"/>
          <w:spacing w:val="2"/>
          <w:sz w:val="22"/>
          <w:szCs w:val="22"/>
          <w:shd w:val="clear" w:color="auto" w:fill="FFFFFF"/>
        </w:rPr>
        <w:t xml:space="preserve"> </w:t>
      </w:r>
      <w:r w:rsidRPr="00FF556A">
        <w:rPr>
          <w:rFonts w:asciiTheme="majorHAnsi" w:hAnsiTheme="majorHAnsi" w:cstheme="majorHAnsi"/>
          <w:color w:val="333333"/>
          <w:sz w:val="22"/>
          <w:szCs w:val="22"/>
          <w:shd w:val="clear" w:color="auto" w:fill="FFFFFF"/>
        </w:rPr>
        <w:t>Ahmed, F</w:t>
      </w:r>
      <w:r w:rsidRPr="00FF556A">
        <w:rPr>
          <w:rFonts w:asciiTheme="majorHAnsi" w:hAnsiTheme="majorHAnsi" w:cstheme="majorHAnsi"/>
          <w:sz w:val="22"/>
          <w:szCs w:val="22"/>
          <w:lang w:val="en-US"/>
        </w:rPr>
        <w:t xml:space="preserve">. (2018). </w:t>
      </w:r>
      <w:r w:rsidRPr="00FF556A">
        <w:rPr>
          <w:rFonts w:asciiTheme="majorHAnsi" w:hAnsiTheme="majorHAnsi" w:cstheme="majorHAnsi"/>
          <w:bCs/>
          <w:color w:val="333333"/>
          <w:sz w:val="22"/>
          <w:szCs w:val="22"/>
          <w:shd w:val="clear" w:color="auto" w:fill="FFFFFF"/>
        </w:rPr>
        <w:t>The Teacher Scheme for Educational Dialogue Analysis (T-SEDA): Developing a research-based observation tool for supporting teacher inquiry into pupils' participation in classroom dialogue.</w:t>
      </w:r>
      <w:r w:rsidRPr="00FF556A">
        <w:rPr>
          <w:rFonts w:asciiTheme="majorHAnsi" w:hAnsiTheme="majorHAnsi" w:cstheme="majorHAnsi"/>
          <w:i/>
          <w:sz w:val="22"/>
          <w:szCs w:val="22"/>
          <w:lang w:val="en-US"/>
        </w:rPr>
        <w:t xml:space="preserve"> International Journal of Research and Methods in Education. </w:t>
      </w:r>
      <w:hyperlink r:id="rId48" w:history="1">
        <w:r w:rsidRPr="00FF556A">
          <w:rPr>
            <w:rFonts w:asciiTheme="majorHAnsi" w:hAnsiTheme="majorHAnsi" w:cstheme="majorHAnsi"/>
            <w:color w:val="386EFF"/>
            <w:sz w:val="22"/>
            <w:szCs w:val="22"/>
            <w:u w:val="single" w:color="386EFF"/>
            <w:lang w:val="en-US"/>
          </w:rPr>
          <w:t>https://doi.org/10.1080/1743727X.2018.1467890</w:t>
        </w:r>
      </w:hyperlink>
      <w:r w:rsidRPr="00FF556A">
        <w:rPr>
          <w:rFonts w:asciiTheme="majorHAnsi" w:hAnsiTheme="majorHAnsi" w:cstheme="majorHAnsi"/>
          <w:sz w:val="22"/>
          <w:szCs w:val="22"/>
          <w:lang w:val="en-US"/>
        </w:rPr>
        <w:t>.</w:t>
      </w:r>
    </w:p>
    <w:p w14:paraId="2FD84ED5" w14:textId="77777777" w:rsidR="00A309AD" w:rsidRDefault="00A309AD" w:rsidP="00A309AD">
      <w:pPr>
        <w:pBdr>
          <w:top w:val="nil"/>
          <w:left w:val="nil"/>
          <w:bottom w:val="nil"/>
          <w:right w:val="nil"/>
          <w:between w:val="nil"/>
        </w:pBdr>
        <w:spacing w:after="180"/>
        <w:ind w:left="660" w:hanging="629"/>
        <w:jc w:val="both"/>
        <w:rPr>
          <w:rFonts w:ascii="Calibri" w:eastAsia="Calibri" w:hAnsi="Calibri" w:cs="Calibri"/>
          <w:color w:val="000000"/>
        </w:rPr>
      </w:pPr>
      <w:r w:rsidRPr="00FF556A">
        <w:rPr>
          <w:rFonts w:asciiTheme="majorHAnsi" w:eastAsia="Calibri" w:hAnsiTheme="majorHAnsi" w:cstheme="majorHAnsi"/>
          <w:color w:val="000000"/>
          <w:sz w:val="22"/>
          <w:szCs w:val="22"/>
        </w:rPr>
        <w:t>Wilson, E. (2009/2013)</w:t>
      </w:r>
      <w:r w:rsidRPr="00FF556A">
        <w:rPr>
          <w:rFonts w:asciiTheme="majorHAnsi" w:eastAsia="Calibri" w:hAnsiTheme="majorHAnsi" w:cstheme="majorHAnsi"/>
          <w:i/>
          <w:color w:val="000000"/>
          <w:sz w:val="22"/>
          <w:szCs w:val="22"/>
        </w:rPr>
        <w:t xml:space="preserve"> ‘Action research’, </w:t>
      </w:r>
      <w:r w:rsidRPr="00FF556A">
        <w:rPr>
          <w:rFonts w:asciiTheme="majorHAnsi" w:eastAsia="Calibri" w:hAnsiTheme="majorHAnsi" w:cstheme="majorHAnsi"/>
          <w:color w:val="000000"/>
          <w:sz w:val="22"/>
          <w:szCs w:val="22"/>
        </w:rPr>
        <w:t xml:space="preserve">in Wilson, E. (Ed.) School-based research: A guide for education students. London: Sage. </w:t>
      </w:r>
      <w:r w:rsidRPr="00FF556A">
        <w:rPr>
          <w:rFonts w:asciiTheme="majorHAnsi" w:eastAsia="Calibri" w:hAnsiTheme="majorHAnsi" w:cstheme="majorHAnsi"/>
          <w:i/>
          <w:color w:val="333333"/>
          <w:sz w:val="22"/>
          <w:szCs w:val="22"/>
        </w:rPr>
        <w:t xml:space="preserve">[A </w:t>
      </w:r>
      <w:r w:rsidRPr="00FF556A">
        <w:rPr>
          <w:rFonts w:asciiTheme="majorHAnsi" w:eastAsia="Calibri" w:hAnsiTheme="majorHAnsi" w:cstheme="majorHAnsi"/>
          <w:i/>
          <w:color w:val="000000"/>
          <w:sz w:val="22"/>
          <w:szCs w:val="22"/>
        </w:rPr>
        <w:t>basic research methods textbook aimed at teachers in schools]</w:t>
      </w:r>
      <w:r>
        <w:rPr>
          <w:rFonts w:ascii="Calibri" w:eastAsia="Calibri" w:hAnsi="Calibri" w:cs="Calibri"/>
          <w:color w:val="000000"/>
        </w:rPr>
        <w:t xml:space="preserve"> </w:t>
      </w:r>
    </w:p>
    <w:p w14:paraId="744FD29E" w14:textId="3EFC6924" w:rsidR="00A213ED" w:rsidRDefault="00A213ED" w:rsidP="009A3C8D">
      <w:pPr>
        <w:pBdr>
          <w:top w:val="nil"/>
          <w:left w:val="nil"/>
          <w:bottom w:val="nil"/>
          <w:right w:val="nil"/>
          <w:between w:val="nil"/>
        </w:pBdr>
        <w:spacing w:after="180"/>
        <w:ind w:left="660" w:hanging="629"/>
        <w:jc w:val="both"/>
        <w:rPr>
          <w:rFonts w:ascii="Calibri" w:hAnsi="Calibri" w:cs="Calibri"/>
          <w:color w:val="000000"/>
        </w:rPr>
      </w:pPr>
    </w:p>
    <w:sectPr w:rsidR="00A213ED" w:rsidSect="0042362D">
      <w:headerReference w:type="first" r:id="rId49"/>
      <w:type w:val="continuous"/>
      <w:pgSz w:w="16838" w:h="11906" w:orient="landscape" w:code="9"/>
      <w:pgMar w:top="1134" w:right="1191" w:bottom="1134" w:left="964" w:header="340"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EA9C8" w14:textId="77777777" w:rsidR="00901F1B" w:rsidRDefault="00901F1B">
      <w:r>
        <w:separator/>
      </w:r>
    </w:p>
  </w:endnote>
  <w:endnote w:type="continuationSeparator" w:id="0">
    <w:p w14:paraId="1BE2CD92" w14:textId="77777777" w:rsidR="00901F1B" w:rsidRDefault="00901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Kailasa">
    <w:panose1 w:val="02000500000000020004"/>
    <w:charset w:val="00"/>
    <w:family w:val="auto"/>
    <w:pitch w:val="variable"/>
    <w:sig w:usb0="00000003" w:usb1="00000000" w:usb2="00000040" w:usb3="00000000" w:csb0="00000001" w:csb1="00000000"/>
  </w:font>
  <w:font w:name="Microsoft YaHei">
    <w:panose1 w:val="020B0503020204020204"/>
    <w:charset w:val="86"/>
    <w:family w:val="swiss"/>
    <w:pitch w:val="variable"/>
    <w:sig w:usb0="80000287" w:usb1="28CF3C52"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E0580" w14:textId="77777777" w:rsidR="00901F1B" w:rsidRDefault="00901F1B">
      <w:r>
        <w:separator/>
      </w:r>
    </w:p>
  </w:footnote>
  <w:footnote w:type="continuationSeparator" w:id="0">
    <w:p w14:paraId="6014072F" w14:textId="77777777" w:rsidR="00901F1B" w:rsidRDefault="00901F1B">
      <w:r>
        <w:continuationSeparator/>
      </w:r>
    </w:p>
  </w:footnote>
  <w:footnote w:id="1">
    <w:p w14:paraId="3C55F3D2" w14:textId="35C71764" w:rsidR="001C0011" w:rsidRDefault="001C0011" w:rsidP="00DC1839">
      <w:pPr>
        <w:pBdr>
          <w:top w:val="nil"/>
          <w:left w:val="nil"/>
          <w:bottom w:val="nil"/>
          <w:right w:val="nil"/>
          <w:between w:val="nil"/>
        </w:pBdr>
        <w:rPr>
          <w:rFonts w:ascii="Arial" w:hAnsi="Arial" w:cs="Arial"/>
          <w:color w:val="000000"/>
          <w:sz w:val="22"/>
          <w:szCs w:val="22"/>
        </w:rPr>
      </w:pPr>
      <w:r>
        <w:rPr>
          <w:vertAlign w:val="superscript"/>
        </w:rPr>
        <w:footnoteRef/>
      </w:r>
      <w:r>
        <w:rPr>
          <w:rFonts w:ascii="Arial" w:hAnsi="Arial" w:hint="eastAsia"/>
          <w:color w:val="000000"/>
          <w:sz w:val="22"/>
          <w:szCs w:val="22"/>
        </w:rPr>
        <w:t>完整版</w:t>
      </w:r>
      <w:r w:rsidR="00FF556A">
        <w:rPr>
          <w:rFonts w:ascii="Arial" w:hAnsi="Arial" w:hint="eastAsia"/>
          <w:color w:val="000000"/>
          <w:sz w:val="22"/>
          <w:szCs w:val="22"/>
        </w:rPr>
        <w:t>转录</w:t>
      </w:r>
      <w:r>
        <w:rPr>
          <w:rFonts w:ascii="Arial" w:hAnsi="Arial" w:hint="eastAsia"/>
          <w:color w:val="000000"/>
          <w:sz w:val="22"/>
          <w:szCs w:val="22"/>
        </w:rPr>
        <w:t>记号法，参见</w:t>
      </w:r>
      <w:r>
        <w:rPr>
          <w:rFonts w:ascii="Arial" w:hAnsi="Arial" w:hint="eastAsia"/>
          <w:color w:val="000000"/>
          <w:sz w:val="22"/>
          <w:szCs w:val="22"/>
        </w:rPr>
        <w:t xml:space="preserve"> G. Jefferson, </w:t>
      </w:r>
      <w:r>
        <w:rPr>
          <w:rFonts w:ascii="Arial" w:hAnsi="Arial" w:hint="eastAsia"/>
          <w:color w:val="000000"/>
          <w:sz w:val="22"/>
          <w:szCs w:val="22"/>
        </w:rPr>
        <w:t>“</w:t>
      </w:r>
      <w:r>
        <w:rPr>
          <w:rFonts w:ascii="Arial" w:hAnsi="Arial" w:hint="eastAsia"/>
          <w:color w:val="000000"/>
          <w:sz w:val="22"/>
          <w:szCs w:val="22"/>
        </w:rPr>
        <w:t>Transcription Notation</w:t>
      </w:r>
      <w:r>
        <w:rPr>
          <w:rFonts w:ascii="Arial" w:hAnsi="Arial" w:hint="eastAsia"/>
          <w:color w:val="000000"/>
          <w:sz w:val="22"/>
          <w:szCs w:val="22"/>
        </w:rPr>
        <w:t>（</w:t>
      </w:r>
      <w:r w:rsidR="00FF556A">
        <w:rPr>
          <w:rFonts w:ascii="Arial" w:hAnsi="Arial" w:hint="eastAsia"/>
          <w:color w:val="000000"/>
          <w:sz w:val="22"/>
          <w:szCs w:val="22"/>
        </w:rPr>
        <w:t>转录</w:t>
      </w:r>
      <w:r>
        <w:rPr>
          <w:rFonts w:ascii="Arial" w:hAnsi="Arial" w:hint="eastAsia"/>
          <w:color w:val="000000"/>
          <w:sz w:val="22"/>
          <w:szCs w:val="22"/>
        </w:rPr>
        <w:t>记号法）</w:t>
      </w:r>
      <w:r>
        <w:rPr>
          <w:rFonts w:ascii="Arial" w:hAnsi="Arial" w:hint="eastAsia"/>
          <w:color w:val="000000"/>
          <w:sz w:val="22"/>
          <w:szCs w:val="22"/>
        </w:rPr>
        <w:t>,</w:t>
      </w:r>
      <w:r>
        <w:rPr>
          <w:rFonts w:ascii="Arial" w:hAnsi="Arial" w:hint="eastAsia"/>
          <w:color w:val="000000"/>
          <w:sz w:val="22"/>
          <w:szCs w:val="22"/>
        </w:rPr>
        <w:t>”</w:t>
      </w:r>
      <w:r>
        <w:rPr>
          <w:rFonts w:ascii="Arial" w:hAnsi="Arial" w:hint="eastAsia"/>
          <w:color w:val="000000"/>
          <w:sz w:val="22"/>
          <w:szCs w:val="22"/>
        </w:rPr>
        <w:t xml:space="preserve"> in J. Maxwell Atkinson and J. Heritage (eds), </w:t>
      </w:r>
      <w:r>
        <w:rPr>
          <w:rFonts w:ascii="Arial" w:hAnsi="Arial" w:hint="eastAsia"/>
          <w:i/>
          <w:color w:val="000000"/>
          <w:sz w:val="22"/>
          <w:szCs w:val="22"/>
        </w:rPr>
        <w:t>Structures of Social Interaction</w:t>
      </w:r>
      <w:r>
        <w:rPr>
          <w:rFonts w:ascii="Arial" w:hAnsi="Arial" w:hint="eastAsia"/>
          <w:color w:val="000000"/>
          <w:sz w:val="22"/>
          <w:szCs w:val="22"/>
        </w:rPr>
        <w:t>, New York: Cambridge University Press, 1984.</w:t>
      </w:r>
    </w:p>
    <w:p w14:paraId="4877A26B" w14:textId="77777777" w:rsidR="001C0011" w:rsidRDefault="001C0011" w:rsidP="00DC1839">
      <w:pPr>
        <w:pBdr>
          <w:top w:val="nil"/>
          <w:left w:val="nil"/>
          <w:bottom w:val="nil"/>
          <w:right w:val="nil"/>
          <w:between w:val="nil"/>
        </w:pBdr>
        <w:rPr>
          <w:rFonts w:ascii="Arial" w:eastAsia="Arial" w:hAnsi="Arial" w:cs="Arial"/>
          <w:color w:val="000000"/>
        </w:rPr>
      </w:pPr>
    </w:p>
  </w:footnote>
  <w:footnote w:id="2">
    <w:p w14:paraId="5C8F532A" w14:textId="0FF5CA01" w:rsidR="001C0011" w:rsidRDefault="001C0011" w:rsidP="00AA0DC7">
      <w:pPr>
        <w:pBdr>
          <w:top w:val="nil"/>
          <w:left w:val="nil"/>
          <w:bottom w:val="nil"/>
          <w:right w:val="nil"/>
          <w:between w:val="nil"/>
        </w:pBdr>
        <w:spacing w:line="336" w:lineRule="auto"/>
        <w:rPr>
          <w:rFonts w:ascii="Arial" w:hAnsi="Arial" w:cs="Arial"/>
          <w:color w:val="000000"/>
        </w:rPr>
      </w:pPr>
      <w:r>
        <w:rPr>
          <w:vertAlign w:val="superscript"/>
        </w:rPr>
        <w:footnoteRef/>
      </w:r>
      <w:r>
        <w:rPr>
          <w:rFonts w:ascii="Arial" w:hAnsi="Arial" w:hint="eastAsia"/>
          <w:color w:val="000000"/>
          <w:sz w:val="22"/>
          <w:szCs w:val="22"/>
          <w:highlight w:val="white"/>
        </w:rPr>
        <w:t>改编自英国诺威奇市女子高中教师</w:t>
      </w:r>
      <w:r>
        <w:rPr>
          <w:rFonts w:ascii="Arial" w:hAnsi="Arial" w:hint="eastAsia"/>
          <w:color w:val="000000"/>
          <w:sz w:val="22"/>
          <w:szCs w:val="22"/>
          <w:highlight w:val="white"/>
        </w:rPr>
        <w:t>Megan Bowe</w:t>
      </w:r>
      <w:r>
        <w:rPr>
          <w:rFonts w:ascii="Arial" w:hAnsi="Arial" w:hint="eastAsia"/>
          <w:color w:val="000000"/>
          <w:sz w:val="22"/>
          <w:szCs w:val="22"/>
          <w:highlight w:val="white"/>
        </w:rPr>
        <w:t>撰写的一份文档</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D1BAB" w14:textId="77777777" w:rsidR="001C0011" w:rsidRDefault="001C0011">
    <w:pPr>
      <w:pBdr>
        <w:top w:val="nil"/>
        <w:left w:val="nil"/>
        <w:bottom w:val="nil"/>
        <w:right w:val="nil"/>
        <w:between w:val="nil"/>
      </w:pBdr>
      <w:tabs>
        <w:tab w:val="center" w:pos="4320"/>
        <w:tab w:val="right" w:pos="8640"/>
      </w:tabs>
      <w:rPr>
        <w:rFonts w:ascii="Arial" w:hAnsi="Arial" w:cs="Arial"/>
        <w:color w:val="000000"/>
      </w:rPr>
    </w:pPr>
    <w:r>
      <w:rPr>
        <w:rFonts w:ascii="Arial" w:hAnsi="Arial" w:hint="eastAsia"/>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76C85"/>
    <w:multiLevelType w:val="multilevel"/>
    <w:tmpl w:val="EEEEA7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6964E6A"/>
    <w:multiLevelType w:val="multilevel"/>
    <w:tmpl w:val="0BB20A72"/>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06D96453"/>
    <w:multiLevelType w:val="multilevel"/>
    <w:tmpl w:val="FF10B6FC"/>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 w15:restartNumberingAfterBreak="0">
    <w:nsid w:val="08B77ECA"/>
    <w:multiLevelType w:val="hybridMultilevel"/>
    <w:tmpl w:val="B342601E"/>
    <w:lvl w:ilvl="0" w:tplc="A8068E4C">
      <w:start w:val="1"/>
      <w:numFmt w:val="bullet"/>
      <w:lvlText w:val=""/>
      <w:lvlJc w:val="left"/>
      <w:pPr>
        <w:ind w:left="426"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721FAF"/>
    <w:multiLevelType w:val="multilevel"/>
    <w:tmpl w:val="47247D74"/>
    <w:lvl w:ilvl="0">
      <w:start w:val="1"/>
      <w:numFmt w:val="bullet"/>
      <w:lvlText w:val="●"/>
      <w:lvlJc w:val="left"/>
      <w:pPr>
        <w:ind w:left="720" w:firstLine="2520"/>
      </w:pPr>
      <w:rPr>
        <w:rFonts w:ascii="Arial" w:eastAsia="Arial" w:hAnsi="Arial" w:cs="Arial"/>
        <w:u w:val="none"/>
      </w:rPr>
    </w:lvl>
    <w:lvl w:ilvl="1">
      <w:start w:val="1"/>
      <w:numFmt w:val="bullet"/>
      <w:lvlText w:val="○"/>
      <w:lvlJc w:val="left"/>
      <w:pPr>
        <w:ind w:left="1440" w:firstLine="5400"/>
      </w:pPr>
      <w:rPr>
        <w:rFonts w:ascii="Arial" w:eastAsia="Arial" w:hAnsi="Arial" w:cs="Arial"/>
        <w:u w:val="none"/>
      </w:rPr>
    </w:lvl>
    <w:lvl w:ilvl="2">
      <w:start w:val="1"/>
      <w:numFmt w:val="bullet"/>
      <w:lvlText w:val="■"/>
      <w:lvlJc w:val="left"/>
      <w:pPr>
        <w:ind w:left="2160" w:firstLine="8280"/>
      </w:pPr>
      <w:rPr>
        <w:rFonts w:ascii="Arial" w:eastAsia="Arial" w:hAnsi="Arial" w:cs="Arial"/>
        <w:u w:val="none"/>
      </w:rPr>
    </w:lvl>
    <w:lvl w:ilvl="3">
      <w:start w:val="1"/>
      <w:numFmt w:val="bullet"/>
      <w:lvlText w:val="●"/>
      <w:lvlJc w:val="left"/>
      <w:pPr>
        <w:ind w:left="2880" w:firstLine="11160"/>
      </w:pPr>
      <w:rPr>
        <w:rFonts w:ascii="Arial" w:eastAsia="Arial" w:hAnsi="Arial" w:cs="Arial"/>
        <w:u w:val="none"/>
      </w:rPr>
    </w:lvl>
    <w:lvl w:ilvl="4">
      <w:start w:val="1"/>
      <w:numFmt w:val="bullet"/>
      <w:lvlText w:val="○"/>
      <w:lvlJc w:val="left"/>
      <w:pPr>
        <w:ind w:left="3600" w:firstLine="14040"/>
      </w:pPr>
      <w:rPr>
        <w:rFonts w:ascii="Arial" w:eastAsia="Arial" w:hAnsi="Arial" w:cs="Arial"/>
        <w:u w:val="none"/>
      </w:rPr>
    </w:lvl>
    <w:lvl w:ilvl="5">
      <w:start w:val="1"/>
      <w:numFmt w:val="bullet"/>
      <w:lvlText w:val="■"/>
      <w:lvlJc w:val="left"/>
      <w:pPr>
        <w:ind w:left="4320" w:firstLine="16920"/>
      </w:pPr>
      <w:rPr>
        <w:rFonts w:ascii="Arial" w:eastAsia="Arial" w:hAnsi="Arial" w:cs="Arial"/>
        <w:u w:val="none"/>
      </w:rPr>
    </w:lvl>
    <w:lvl w:ilvl="6">
      <w:start w:val="1"/>
      <w:numFmt w:val="bullet"/>
      <w:lvlText w:val="●"/>
      <w:lvlJc w:val="left"/>
      <w:pPr>
        <w:ind w:left="5040" w:firstLine="19800"/>
      </w:pPr>
      <w:rPr>
        <w:rFonts w:ascii="Arial" w:eastAsia="Arial" w:hAnsi="Arial" w:cs="Arial"/>
        <w:u w:val="none"/>
      </w:rPr>
    </w:lvl>
    <w:lvl w:ilvl="7">
      <w:start w:val="1"/>
      <w:numFmt w:val="bullet"/>
      <w:lvlText w:val="○"/>
      <w:lvlJc w:val="left"/>
      <w:pPr>
        <w:ind w:left="5760" w:firstLine="22680"/>
      </w:pPr>
      <w:rPr>
        <w:rFonts w:ascii="Arial" w:eastAsia="Arial" w:hAnsi="Arial" w:cs="Arial"/>
        <w:u w:val="none"/>
      </w:rPr>
    </w:lvl>
    <w:lvl w:ilvl="8">
      <w:start w:val="1"/>
      <w:numFmt w:val="bullet"/>
      <w:lvlText w:val="■"/>
      <w:lvlJc w:val="left"/>
      <w:pPr>
        <w:ind w:left="6480" w:firstLine="25560"/>
      </w:pPr>
      <w:rPr>
        <w:rFonts w:ascii="Arial" w:eastAsia="Arial" w:hAnsi="Arial" w:cs="Arial"/>
        <w:u w:val="none"/>
      </w:rPr>
    </w:lvl>
  </w:abstractNum>
  <w:abstractNum w:abstractNumId="5" w15:restartNumberingAfterBreak="0">
    <w:nsid w:val="10471AFF"/>
    <w:multiLevelType w:val="multilevel"/>
    <w:tmpl w:val="D076E0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0D86EFC"/>
    <w:multiLevelType w:val="hybridMultilevel"/>
    <w:tmpl w:val="2012C570"/>
    <w:lvl w:ilvl="0" w:tplc="A8068E4C">
      <w:start w:val="1"/>
      <w:numFmt w:val="bullet"/>
      <w:lvlText w:val=""/>
      <w:lvlJc w:val="left"/>
      <w:pPr>
        <w:ind w:left="426"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32F27BD"/>
    <w:multiLevelType w:val="multilevel"/>
    <w:tmpl w:val="87D2E6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146A6A5B"/>
    <w:multiLevelType w:val="multilevel"/>
    <w:tmpl w:val="D47639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14A35528"/>
    <w:multiLevelType w:val="multilevel"/>
    <w:tmpl w:val="59F440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17457976"/>
    <w:multiLevelType w:val="multilevel"/>
    <w:tmpl w:val="0890C51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17F958E0"/>
    <w:multiLevelType w:val="multilevel"/>
    <w:tmpl w:val="B8621202"/>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2" w15:restartNumberingAfterBreak="0">
    <w:nsid w:val="18760DEE"/>
    <w:multiLevelType w:val="hybridMultilevel"/>
    <w:tmpl w:val="58CCF16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C801D24"/>
    <w:multiLevelType w:val="multilevel"/>
    <w:tmpl w:val="4CF0EC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1CE53414"/>
    <w:multiLevelType w:val="multilevel"/>
    <w:tmpl w:val="3ADED16C"/>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5" w15:restartNumberingAfterBreak="0">
    <w:nsid w:val="1D707692"/>
    <w:multiLevelType w:val="multilevel"/>
    <w:tmpl w:val="0F966B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1E654064"/>
    <w:multiLevelType w:val="multilevel"/>
    <w:tmpl w:val="D7B4A9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0DA0DCB"/>
    <w:multiLevelType w:val="multilevel"/>
    <w:tmpl w:val="D29AF56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15:restartNumberingAfterBreak="0">
    <w:nsid w:val="216A1DA7"/>
    <w:multiLevelType w:val="multilevel"/>
    <w:tmpl w:val="8B54A66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255B4CAB"/>
    <w:multiLevelType w:val="multilevel"/>
    <w:tmpl w:val="21064396"/>
    <w:lvl w:ilvl="0">
      <w:start w:val="1"/>
      <w:numFmt w:val="bullet"/>
      <w:lvlText w:val="●"/>
      <w:lvlJc w:val="left"/>
      <w:pPr>
        <w:ind w:left="720" w:firstLine="2520"/>
      </w:pPr>
      <w:rPr>
        <w:rFonts w:ascii="Arial" w:eastAsia="Arial" w:hAnsi="Arial" w:cs="Arial"/>
        <w:u w:val="none"/>
      </w:rPr>
    </w:lvl>
    <w:lvl w:ilvl="1">
      <w:start w:val="1"/>
      <w:numFmt w:val="bullet"/>
      <w:lvlText w:val="○"/>
      <w:lvlJc w:val="left"/>
      <w:pPr>
        <w:ind w:left="1440" w:firstLine="5400"/>
      </w:pPr>
      <w:rPr>
        <w:rFonts w:ascii="Arial" w:eastAsia="Arial" w:hAnsi="Arial" w:cs="Arial"/>
        <w:u w:val="none"/>
      </w:rPr>
    </w:lvl>
    <w:lvl w:ilvl="2">
      <w:start w:val="1"/>
      <w:numFmt w:val="bullet"/>
      <w:lvlText w:val="■"/>
      <w:lvlJc w:val="left"/>
      <w:pPr>
        <w:ind w:left="2160" w:firstLine="8280"/>
      </w:pPr>
      <w:rPr>
        <w:rFonts w:ascii="Arial" w:eastAsia="Arial" w:hAnsi="Arial" w:cs="Arial"/>
        <w:u w:val="none"/>
      </w:rPr>
    </w:lvl>
    <w:lvl w:ilvl="3">
      <w:start w:val="1"/>
      <w:numFmt w:val="bullet"/>
      <w:lvlText w:val="●"/>
      <w:lvlJc w:val="left"/>
      <w:pPr>
        <w:ind w:left="2880" w:firstLine="11160"/>
      </w:pPr>
      <w:rPr>
        <w:rFonts w:ascii="Arial" w:eastAsia="Arial" w:hAnsi="Arial" w:cs="Arial"/>
        <w:u w:val="none"/>
      </w:rPr>
    </w:lvl>
    <w:lvl w:ilvl="4">
      <w:start w:val="1"/>
      <w:numFmt w:val="bullet"/>
      <w:lvlText w:val="○"/>
      <w:lvlJc w:val="left"/>
      <w:pPr>
        <w:ind w:left="3600" w:firstLine="14040"/>
      </w:pPr>
      <w:rPr>
        <w:rFonts w:ascii="Arial" w:eastAsia="Arial" w:hAnsi="Arial" w:cs="Arial"/>
        <w:u w:val="none"/>
      </w:rPr>
    </w:lvl>
    <w:lvl w:ilvl="5">
      <w:start w:val="1"/>
      <w:numFmt w:val="bullet"/>
      <w:lvlText w:val="■"/>
      <w:lvlJc w:val="left"/>
      <w:pPr>
        <w:ind w:left="4320" w:firstLine="16920"/>
      </w:pPr>
      <w:rPr>
        <w:rFonts w:ascii="Arial" w:eastAsia="Arial" w:hAnsi="Arial" w:cs="Arial"/>
        <w:u w:val="none"/>
      </w:rPr>
    </w:lvl>
    <w:lvl w:ilvl="6">
      <w:start w:val="1"/>
      <w:numFmt w:val="bullet"/>
      <w:lvlText w:val="●"/>
      <w:lvlJc w:val="left"/>
      <w:pPr>
        <w:ind w:left="5040" w:firstLine="19800"/>
      </w:pPr>
      <w:rPr>
        <w:rFonts w:ascii="Arial" w:eastAsia="Arial" w:hAnsi="Arial" w:cs="Arial"/>
        <w:u w:val="none"/>
      </w:rPr>
    </w:lvl>
    <w:lvl w:ilvl="7">
      <w:start w:val="1"/>
      <w:numFmt w:val="bullet"/>
      <w:lvlText w:val="○"/>
      <w:lvlJc w:val="left"/>
      <w:pPr>
        <w:ind w:left="5760" w:firstLine="22680"/>
      </w:pPr>
      <w:rPr>
        <w:rFonts w:ascii="Arial" w:eastAsia="Arial" w:hAnsi="Arial" w:cs="Arial"/>
        <w:u w:val="none"/>
      </w:rPr>
    </w:lvl>
    <w:lvl w:ilvl="8">
      <w:start w:val="1"/>
      <w:numFmt w:val="bullet"/>
      <w:lvlText w:val="■"/>
      <w:lvlJc w:val="left"/>
      <w:pPr>
        <w:ind w:left="6480" w:firstLine="25560"/>
      </w:pPr>
      <w:rPr>
        <w:rFonts w:ascii="Arial" w:eastAsia="Arial" w:hAnsi="Arial" w:cs="Arial"/>
        <w:u w:val="none"/>
      </w:rPr>
    </w:lvl>
  </w:abstractNum>
  <w:abstractNum w:abstractNumId="20" w15:restartNumberingAfterBreak="0">
    <w:nsid w:val="269B4435"/>
    <w:multiLevelType w:val="multilevel"/>
    <w:tmpl w:val="E018941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270F3608"/>
    <w:multiLevelType w:val="hybridMultilevel"/>
    <w:tmpl w:val="2BCEFD90"/>
    <w:lvl w:ilvl="0" w:tplc="A8068E4C">
      <w:start w:val="1"/>
      <w:numFmt w:val="bullet"/>
      <w:lvlText w:val=""/>
      <w:lvlJc w:val="left"/>
      <w:pPr>
        <w:ind w:left="426"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A7751C5"/>
    <w:multiLevelType w:val="multilevel"/>
    <w:tmpl w:val="953EE4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2B267D38"/>
    <w:multiLevelType w:val="multilevel"/>
    <w:tmpl w:val="2962D9B6"/>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4" w15:restartNumberingAfterBreak="0">
    <w:nsid w:val="2E122928"/>
    <w:multiLevelType w:val="multilevel"/>
    <w:tmpl w:val="6004F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E6E7C46"/>
    <w:multiLevelType w:val="multilevel"/>
    <w:tmpl w:val="D79AAE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F2A15B9"/>
    <w:multiLevelType w:val="hybridMultilevel"/>
    <w:tmpl w:val="FD9CE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F8D7E65"/>
    <w:multiLevelType w:val="multilevel"/>
    <w:tmpl w:val="7834E74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8" w15:restartNumberingAfterBreak="0">
    <w:nsid w:val="30102474"/>
    <w:multiLevelType w:val="multilevel"/>
    <w:tmpl w:val="5E844D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15:restartNumberingAfterBreak="0">
    <w:nsid w:val="30666B0D"/>
    <w:multiLevelType w:val="multilevel"/>
    <w:tmpl w:val="2108703A"/>
    <w:lvl w:ilvl="0">
      <w:start w:val="1"/>
      <w:numFmt w:val="bullet"/>
      <w:lvlText w:val="●"/>
      <w:lvlJc w:val="left"/>
      <w:pPr>
        <w:ind w:left="720" w:firstLine="2520"/>
      </w:pPr>
      <w:rPr>
        <w:rFonts w:ascii="Arial" w:eastAsia="Arial" w:hAnsi="Arial" w:cs="Arial"/>
        <w:u w:val="none"/>
      </w:rPr>
    </w:lvl>
    <w:lvl w:ilvl="1">
      <w:start w:val="1"/>
      <w:numFmt w:val="bullet"/>
      <w:lvlText w:val="○"/>
      <w:lvlJc w:val="left"/>
      <w:pPr>
        <w:ind w:left="1440" w:firstLine="5400"/>
      </w:pPr>
      <w:rPr>
        <w:rFonts w:ascii="Arial" w:eastAsia="Arial" w:hAnsi="Arial" w:cs="Arial"/>
        <w:u w:val="none"/>
      </w:rPr>
    </w:lvl>
    <w:lvl w:ilvl="2">
      <w:start w:val="1"/>
      <w:numFmt w:val="bullet"/>
      <w:lvlText w:val="■"/>
      <w:lvlJc w:val="left"/>
      <w:pPr>
        <w:ind w:left="2160" w:firstLine="8280"/>
      </w:pPr>
      <w:rPr>
        <w:rFonts w:ascii="Arial" w:eastAsia="Arial" w:hAnsi="Arial" w:cs="Arial"/>
        <w:u w:val="none"/>
      </w:rPr>
    </w:lvl>
    <w:lvl w:ilvl="3">
      <w:start w:val="1"/>
      <w:numFmt w:val="bullet"/>
      <w:lvlText w:val="●"/>
      <w:lvlJc w:val="left"/>
      <w:pPr>
        <w:ind w:left="2880" w:firstLine="11160"/>
      </w:pPr>
      <w:rPr>
        <w:rFonts w:ascii="Arial" w:eastAsia="Arial" w:hAnsi="Arial" w:cs="Arial"/>
        <w:u w:val="none"/>
      </w:rPr>
    </w:lvl>
    <w:lvl w:ilvl="4">
      <w:start w:val="1"/>
      <w:numFmt w:val="bullet"/>
      <w:lvlText w:val="○"/>
      <w:lvlJc w:val="left"/>
      <w:pPr>
        <w:ind w:left="3600" w:firstLine="14040"/>
      </w:pPr>
      <w:rPr>
        <w:rFonts w:ascii="Arial" w:eastAsia="Arial" w:hAnsi="Arial" w:cs="Arial"/>
        <w:u w:val="none"/>
      </w:rPr>
    </w:lvl>
    <w:lvl w:ilvl="5">
      <w:start w:val="1"/>
      <w:numFmt w:val="bullet"/>
      <w:lvlText w:val="■"/>
      <w:lvlJc w:val="left"/>
      <w:pPr>
        <w:ind w:left="4320" w:firstLine="16920"/>
      </w:pPr>
      <w:rPr>
        <w:rFonts w:ascii="Arial" w:eastAsia="Arial" w:hAnsi="Arial" w:cs="Arial"/>
        <w:u w:val="none"/>
      </w:rPr>
    </w:lvl>
    <w:lvl w:ilvl="6">
      <w:start w:val="1"/>
      <w:numFmt w:val="bullet"/>
      <w:lvlText w:val="●"/>
      <w:lvlJc w:val="left"/>
      <w:pPr>
        <w:ind w:left="5040" w:firstLine="19800"/>
      </w:pPr>
      <w:rPr>
        <w:rFonts w:ascii="Arial" w:eastAsia="Arial" w:hAnsi="Arial" w:cs="Arial"/>
        <w:u w:val="none"/>
      </w:rPr>
    </w:lvl>
    <w:lvl w:ilvl="7">
      <w:start w:val="1"/>
      <w:numFmt w:val="bullet"/>
      <w:lvlText w:val="○"/>
      <w:lvlJc w:val="left"/>
      <w:pPr>
        <w:ind w:left="5760" w:firstLine="22680"/>
      </w:pPr>
      <w:rPr>
        <w:rFonts w:ascii="Arial" w:eastAsia="Arial" w:hAnsi="Arial" w:cs="Arial"/>
        <w:u w:val="none"/>
      </w:rPr>
    </w:lvl>
    <w:lvl w:ilvl="8">
      <w:start w:val="1"/>
      <w:numFmt w:val="bullet"/>
      <w:lvlText w:val="■"/>
      <w:lvlJc w:val="left"/>
      <w:pPr>
        <w:ind w:left="6480" w:firstLine="25560"/>
      </w:pPr>
      <w:rPr>
        <w:rFonts w:ascii="Arial" w:eastAsia="Arial" w:hAnsi="Arial" w:cs="Arial"/>
        <w:u w:val="none"/>
      </w:rPr>
    </w:lvl>
  </w:abstractNum>
  <w:abstractNum w:abstractNumId="30" w15:restartNumberingAfterBreak="0">
    <w:nsid w:val="32384FB3"/>
    <w:multiLevelType w:val="multilevel"/>
    <w:tmpl w:val="A6744F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33A50F9A"/>
    <w:multiLevelType w:val="hybridMultilevel"/>
    <w:tmpl w:val="D2C4462E"/>
    <w:lvl w:ilvl="0" w:tplc="BC326616">
      <w:numFmt w:val="bullet"/>
      <w:lvlText w:val="•"/>
      <w:lvlJc w:val="left"/>
      <w:pPr>
        <w:ind w:left="1166" w:hanging="360"/>
      </w:pPr>
      <w:rPr>
        <w:rFonts w:ascii="Calibri" w:eastAsia="Calibri" w:hAnsi="Calibri" w:cs="Calibri" w:hint="default"/>
        <w:b w:val="0"/>
        <w:color w:val="000000"/>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2" w15:restartNumberingAfterBreak="0">
    <w:nsid w:val="388D28A5"/>
    <w:multiLevelType w:val="multilevel"/>
    <w:tmpl w:val="DCD8FE3A"/>
    <w:lvl w:ilvl="0">
      <w:start w:val="1"/>
      <w:numFmt w:val="bullet"/>
      <w:lvlText w:val="●"/>
      <w:lvlJc w:val="left"/>
      <w:pPr>
        <w:ind w:left="705" w:firstLine="1050"/>
      </w:pPr>
      <w:rPr>
        <w:rFonts w:ascii="Arial" w:eastAsia="Arial" w:hAnsi="Arial" w:cs="Arial"/>
      </w:rPr>
    </w:lvl>
    <w:lvl w:ilvl="1">
      <w:start w:val="1"/>
      <w:numFmt w:val="bullet"/>
      <w:lvlText w:val="o"/>
      <w:lvlJc w:val="left"/>
      <w:pPr>
        <w:ind w:left="1425" w:firstLine="2490"/>
      </w:pPr>
      <w:rPr>
        <w:rFonts w:ascii="Arial" w:eastAsia="Arial" w:hAnsi="Arial" w:cs="Arial"/>
      </w:rPr>
    </w:lvl>
    <w:lvl w:ilvl="2">
      <w:start w:val="1"/>
      <w:numFmt w:val="bullet"/>
      <w:lvlText w:val="▪"/>
      <w:lvlJc w:val="left"/>
      <w:pPr>
        <w:ind w:left="2145" w:firstLine="3930"/>
      </w:pPr>
      <w:rPr>
        <w:rFonts w:ascii="Arial" w:eastAsia="Arial" w:hAnsi="Arial" w:cs="Arial"/>
      </w:rPr>
    </w:lvl>
    <w:lvl w:ilvl="3">
      <w:start w:val="1"/>
      <w:numFmt w:val="bullet"/>
      <w:lvlText w:val="●"/>
      <w:lvlJc w:val="left"/>
      <w:pPr>
        <w:ind w:left="2865" w:firstLine="5370"/>
      </w:pPr>
      <w:rPr>
        <w:rFonts w:ascii="Arial" w:eastAsia="Arial" w:hAnsi="Arial" w:cs="Arial"/>
      </w:rPr>
    </w:lvl>
    <w:lvl w:ilvl="4">
      <w:start w:val="1"/>
      <w:numFmt w:val="bullet"/>
      <w:lvlText w:val="o"/>
      <w:lvlJc w:val="left"/>
      <w:pPr>
        <w:ind w:left="3585" w:firstLine="6810"/>
      </w:pPr>
      <w:rPr>
        <w:rFonts w:ascii="Arial" w:eastAsia="Arial" w:hAnsi="Arial" w:cs="Arial"/>
      </w:rPr>
    </w:lvl>
    <w:lvl w:ilvl="5">
      <w:start w:val="1"/>
      <w:numFmt w:val="bullet"/>
      <w:lvlText w:val="▪"/>
      <w:lvlJc w:val="left"/>
      <w:pPr>
        <w:ind w:left="4305" w:firstLine="8250"/>
      </w:pPr>
      <w:rPr>
        <w:rFonts w:ascii="Arial" w:eastAsia="Arial" w:hAnsi="Arial" w:cs="Arial"/>
      </w:rPr>
    </w:lvl>
    <w:lvl w:ilvl="6">
      <w:start w:val="1"/>
      <w:numFmt w:val="bullet"/>
      <w:lvlText w:val="●"/>
      <w:lvlJc w:val="left"/>
      <w:pPr>
        <w:ind w:left="5025" w:firstLine="9690"/>
      </w:pPr>
      <w:rPr>
        <w:rFonts w:ascii="Arial" w:eastAsia="Arial" w:hAnsi="Arial" w:cs="Arial"/>
      </w:rPr>
    </w:lvl>
    <w:lvl w:ilvl="7">
      <w:start w:val="1"/>
      <w:numFmt w:val="bullet"/>
      <w:lvlText w:val="o"/>
      <w:lvlJc w:val="left"/>
      <w:pPr>
        <w:ind w:left="5745" w:firstLine="11130"/>
      </w:pPr>
      <w:rPr>
        <w:rFonts w:ascii="Arial" w:eastAsia="Arial" w:hAnsi="Arial" w:cs="Arial"/>
      </w:rPr>
    </w:lvl>
    <w:lvl w:ilvl="8">
      <w:start w:val="1"/>
      <w:numFmt w:val="bullet"/>
      <w:lvlText w:val="▪"/>
      <w:lvlJc w:val="left"/>
      <w:pPr>
        <w:ind w:left="6465" w:firstLine="12570"/>
      </w:pPr>
      <w:rPr>
        <w:rFonts w:ascii="Arial" w:eastAsia="Arial" w:hAnsi="Arial" w:cs="Arial"/>
      </w:rPr>
    </w:lvl>
  </w:abstractNum>
  <w:abstractNum w:abstractNumId="33" w15:restartNumberingAfterBreak="0">
    <w:nsid w:val="3A3C3DF4"/>
    <w:multiLevelType w:val="multilevel"/>
    <w:tmpl w:val="E06654B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4" w15:restartNumberingAfterBreak="0">
    <w:nsid w:val="3AEE78D4"/>
    <w:multiLevelType w:val="multilevel"/>
    <w:tmpl w:val="70FE2C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15:restartNumberingAfterBreak="0">
    <w:nsid w:val="42DB0365"/>
    <w:multiLevelType w:val="multilevel"/>
    <w:tmpl w:val="EDC8AEB4"/>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6" w15:restartNumberingAfterBreak="0">
    <w:nsid w:val="436C52C1"/>
    <w:multiLevelType w:val="multilevel"/>
    <w:tmpl w:val="DF6004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15:restartNumberingAfterBreak="0">
    <w:nsid w:val="4A543A31"/>
    <w:multiLevelType w:val="hybridMultilevel"/>
    <w:tmpl w:val="45EE428E"/>
    <w:lvl w:ilvl="0" w:tplc="A8068E4C">
      <w:start w:val="1"/>
      <w:numFmt w:val="bullet"/>
      <w:lvlText w:val=""/>
      <w:lvlJc w:val="left"/>
      <w:pPr>
        <w:ind w:left="426" w:hanging="420"/>
      </w:pPr>
      <w:rPr>
        <w:rFonts w:ascii="Arial" w:hAnsi="Arial" w:cs="Arial" w:hint="default"/>
      </w:rPr>
    </w:lvl>
    <w:lvl w:ilvl="1" w:tplc="04090003" w:tentative="1">
      <w:start w:val="1"/>
      <w:numFmt w:val="bullet"/>
      <w:lvlText w:val=""/>
      <w:lvlJc w:val="left"/>
      <w:pPr>
        <w:ind w:left="846" w:hanging="420"/>
      </w:pPr>
      <w:rPr>
        <w:rFonts w:ascii="Wingdings" w:hAnsi="Wingdings" w:hint="default"/>
      </w:rPr>
    </w:lvl>
    <w:lvl w:ilvl="2" w:tplc="04090005"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3" w:tentative="1">
      <w:start w:val="1"/>
      <w:numFmt w:val="bullet"/>
      <w:lvlText w:val=""/>
      <w:lvlJc w:val="left"/>
      <w:pPr>
        <w:ind w:left="2106" w:hanging="420"/>
      </w:pPr>
      <w:rPr>
        <w:rFonts w:ascii="Wingdings" w:hAnsi="Wingdings" w:hint="default"/>
      </w:rPr>
    </w:lvl>
    <w:lvl w:ilvl="5" w:tplc="04090005"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3" w:tentative="1">
      <w:start w:val="1"/>
      <w:numFmt w:val="bullet"/>
      <w:lvlText w:val=""/>
      <w:lvlJc w:val="left"/>
      <w:pPr>
        <w:ind w:left="3366" w:hanging="420"/>
      </w:pPr>
      <w:rPr>
        <w:rFonts w:ascii="Wingdings" w:hAnsi="Wingdings" w:hint="default"/>
      </w:rPr>
    </w:lvl>
    <w:lvl w:ilvl="8" w:tplc="04090005" w:tentative="1">
      <w:start w:val="1"/>
      <w:numFmt w:val="bullet"/>
      <w:lvlText w:val=""/>
      <w:lvlJc w:val="left"/>
      <w:pPr>
        <w:ind w:left="3786" w:hanging="420"/>
      </w:pPr>
      <w:rPr>
        <w:rFonts w:ascii="Wingdings" w:hAnsi="Wingdings" w:hint="default"/>
      </w:rPr>
    </w:lvl>
  </w:abstractNum>
  <w:abstractNum w:abstractNumId="38" w15:restartNumberingAfterBreak="0">
    <w:nsid w:val="4C187325"/>
    <w:multiLevelType w:val="multilevel"/>
    <w:tmpl w:val="67F6BD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4C605571"/>
    <w:multiLevelType w:val="multilevel"/>
    <w:tmpl w:val="2716C2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15:restartNumberingAfterBreak="0">
    <w:nsid w:val="4FBD4C3B"/>
    <w:multiLevelType w:val="multilevel"/>
    <w:tmpl w:val="62EC5B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15:restartNumberingAfterBreak="0">
    <w:nsid w:val="510868CF"/>
    <w:multiLevelType w:val="multilevel"/>
    <w:tmpl w:val="581C83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15:restartNumberingAfterBreak="0">
    <w:nsid w:val="551C67D0"/>
    <w:multiLevelType w:val="multilevel"/>
    <w:tmpl w:val="D1C4ED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56000F1B"/>
    <w:multiLevelType w:val="multilevel"/>
    <w:tmpl w:val="78061E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4" w15:restartNumberingAfterBreak="0">
    <w:nsid w:val="56FF2FF1"/>
    <w:multiLevelType w:val="multilevel"/>
    <w:tmpl w:val="E66AF6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5" w15:restartNumberingAfterBreak="0">
    <w:nsid w:val="581E3BB2"/>
    <w:multiLevelType w:val="multilevel"/>
    <w:tmpl w:val="BE5425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6" w15:restartNumberingAfterBreak="0">
    <w:nsid w:val="5B2A2420"/>
    <w:multiLevelType w:val="multilevel"/>
    <w:tmpl w:val="288A8B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7" w15:restartNumberingAfterBreak="0">
    <w:nsid w:val="5EE36210"/>
    <w:multiLevelType w:val="multilevel"/>
    <w:tmpl w:val="96780EA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8" w15:restartNumberingAfterBreak="0">
    <w:nsid w:val="606850E1"/>
    <w:multiLevelType w:val="hybridMultilevel"/>
    <w:tmpl w:val="93CEE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28A17FA"/>
    <w:multiLevelType w:val="multilevel"/>
    <w:tmpl w:val="0C289C4C"/>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50" w15:restartNumberingAfterBreak="0">
    <w:nsid w:val="6A9658E9"/>
    <w:multiLevelType w:val="multilevel"/>
    <w:tmpl w:val="713A301E"/>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51" w15:restartNumberingAfterBreak="0">
    <w:nsid w:val="6B795E63"/>
    <w:multiLevelType w:val="multilevel"/>
    <w:tmpl w:val="91D890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2" w15:restartNumberingAfterBreak="0">
    <w:nsid w:val="6CA67880"/>
    <w:multiLevelType w:val="hybridMultilevel"/>
    <w:tmpl w:val="2C0891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F7F30C1"/>
    <w:multiLevelType w:val="multilevel"/>
    <w:tmpl w:val="1ABC0F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24A4F4D"/>
    <w:multiLevelType w:val="multilevel"/>
    <w:tmpl w:val="EA28A734"/>
    <w:lvl w:ilvl="0">
      <w:start w:val="1"/>
      <w:numFmt w:val="bullet"/>
      <w:lvlText w:val="●"/>
      <w:lvlJc w:val="left"/>
      <w:pPr>
        <w:ind w:left="720" w:firstLine="2520"/>
      </w:pPr>
      <w:rPr>
        <w:rFonts w:ascii="Arial" w:eastAsia="Arial" w:hAnsi="Arial" w:cs="Arial"/>
        <w:u w:val="none"/>
      </w:rPr>
    </w:lvl>
    <w:lvl w:ilvl="1">
      <w:start w:val="1"/>
      <w:numFmt w:val="bullet"/>
      <w:lvlText w:val="○"/>
      <w:lvlJc w:val="left"/>
      <w:pPr>
        <w:ind w:left="1440" w:firstLine="5400"/>
      </w:pPr>
      <w:rPr>
        <w:rFonts w:ascii="Arial" w:eastAsia="Arial" w:hAnsi="Arial" w:cs="Arial"/>
        <w:u w:val="none"/>
      </w:rPr>
    </w:lvl>
    <w:lvl w:ilvl="2">
      <w:start w:val="1"/>
      <w:numFmt w:val="bullet"/>
      <w:lvlText w:val="■"/>
      <w:lvlJc w:val="left"/>
      <w:pPr>
        <w:ind w:left="2160" w:firstLine="8280"/>
      </w:pPr>
      <w:rPr>
        <w:rFonts w:ascii="Arial" w:eastAsia="Arial" w:hAnsi="Arial" w:cs="Arial"/>
        <w:u w:val="none"/>
      </w:rPr>
    </w:lvl>
    <w:lvl w:ilvl="3">
      <w:start w:val="1"/>
      <w:numFmt w:val="bullet"/>
      <w:lvlText w:val="●"/>
      <w:lvlJc w:val="left"/>
      <w:pPr>
        <w:ind w:left="2880" w:firstLine="11160"/>
      </w:pPr>
      <w:rPr>
        <w:rFonts w:ascii="Arial" w:eastAsia="Arial" w:hAnsi="Arial" w:cs="Arial"/>
        <w:u w:val="none"/>
      </w:rPr>
    </w:lvl>
    <w:lvl w:ilvl="4">
      <w:start w:val="1"/>
      <w:numFmt w:val="bullet"/>
      <w:lvlText w:val="○"/>
      <w:lvlJc w:val="left"/>
      <w:pPr>
        <w:ind w:left="3600" w:firstLine="14040"/>
      </w:pPr>
      <w:rPr>
        <w:rFonts w:ascii="Arial" w:eastAsia="Arial" w:hAnsi="Arial" w:cs="Arial"/>
        <w:u w:val="none"/>
      </w:rPr>
    </w:lvl>
    <w:lvl w:ilvl="5">
      <w:start w:val="1"/>
      <w:numFmt w:val="bullet"/>
      <w:lvlText w:val="■"/>
      <w:lvlJc w:val="left"/>
      <w:pPr>
        <w:ind w:left="4320" w:firstLine="16920"/>
      </w:pPr>
      <w:rPr>
        <w:rFonts w:ascii="Arial" w:eastAsia="Arial" w:hAnsi="Arial" w:cs="Arial"/>
        <w:u w:val="none"/>
      </w:rPr>
    </w:lvl>
    <w:lvl w:ilvl="6">
      <w:start w:val="1"/>
      <w:numFmt w:val="bullet"/>
      <w:lvlText w:val="●"/>
      <w:lvlJc w:val="left"/>
      <w:pPr>
        <w:ind w:left="5040" w:firstLine="19800"/>
      </w:pPr>
      <w:rPr>
        <w:rFonts w:ascii="Arial" w:eastAsia="Arial" w:hAnsi="Arial" w:cs="Arial"/>
        <w:u w:val="none"/>
      </w:rPr>
    </w:lvl>
    <w:lvl w:ilvl="7">
      <w:start w:val="1"/>
      <w:numFmt w:val="bullet"/>
      <w:lvlText w:val="○"/>
      <w:lvlJc w:val="left"/>
      <w:pPr>
        <w:ind w:left="5760" w:firstLine="22680"/>
      </w:pPr>
      <w:rPr>
        <w:rFonts w:ascii="Arial" w:eastAsia="Arial" w:hAnsi="Arial" w:cs="Arial"/>
        <w:u w:val="none"/>
      </w:rPr>
    </w:lvl>
    <w:lvl w:ilvl="8">
      <w:start w:val="1"/>
      <w:numFmt w:val="bullet"/>
      <w:lvlText w:val="■"/>
      <w:lvlJc w:val="left"/>
      <w:pPr>
        <w:ind w:left="6480" w:firstLine="25560"/>
      </w:pPr>
      <w:rPr>
        <w:rFonts w:ascii="Arial" w:eastAsia="Arial" w:hAnsi="Arial" w:cs="Arial"/>
        <w:u w:val="none"/>
      </w:rPr>
    </w:lvl>
  </w:abstractNum>
  <w:abstractNum w:abstractNumId="55" w15:restartNumberingAfterBreak="0">
    <w:nsid w:val="752A2A2A"/>
    <w:multiLevelType w:val="multilevel"/>
    <w:tmpl w:val="88D6F7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6" w15:restartNumberingAfterBreak="0">
    <w:nsid w:val="760E54D9"/>
    <w:multiLevelType w:val="multilevel"/>
    <w:tmpl w:val="95C641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7" w15:restartNumberingAfterBreak="0">
    <w:nsid w:val="7903323D"/>
    <w:multiLevelType w:val="multilevel"/>
    <w:tmpl w:val="32DA4D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7C883112"/>
    <w:multiLevelType w:val="multilevel"/>
    <w:tmpl w:val="7D3CDBB6"/>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59" w15:restartNumberingAfterBreak="0">
    <w:nsid w:val="7F5A63B4"/>
    <w:multiLevelType w:val="hybridMultilevel"/>
    <w:tmpl w:val="9144444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9"/>
  </w:num>
  <w:num w:numId="4">
    <w:abstractNumId w:val="58"/>
  </w:num>
  <w:num w:numId="5">
    <w:abstractNumId w:val="39"/>
  </w:num>
  <w:num w:numId="6">
    <w:abstractNumId w:val="2"/>
  </w:num>
  <w:num w:numId="7">
    <w:abstractNumId w:val="36"/>
  </w:num>
  <w:num w:numId="8">
    <w:abstractNumId w:val="15"/>
  </w:num>
  <w:num w:numId="9">
    <w:abstractNumId w:val="0"/>
  </w:num>
  <w:num w:numId="10">
    <w:abstractNumId w:val="50"/>
  </w:num>
  <w:num w:numId="11">
    <w:abstractNumId w:val="30"/>
  </w:num>
  <w:num w:numId="12">
    <w:abstractNumId w:val="55"/>
  </w:num>
  <w:num w:numId="13">
    <w:abstractNumId w:val="44"/>
  </w:num>
  <w:num w:numId="14">
    <w:abstractNumId w:val="49"/>
  </w:num>
  <w:num w:numId="15">
    <w:abstractNumId w:val="34"/>
  </w:num>
  <w:num w:numId="16">
    <w:abstractNumId w:val="22"/>
  </w:num>
  <w:num w:numId="17">
    <w:abstractNumId w:val="9"/>
  </w:num>
  <w:num w:numId="18">
    <w:abstractNumId w:val="54"/>
  </w:num>
  <w:num w:numId="19">
    <w:abstractNumId w:val="8"/>
  </w:num>
  <w:num w:numId="20">
    <w:abstractNumId w:val="7"/>
  </w:num>
  <w:num w:numId="21">
    <w:abstractNumId w:val="53"/>
  </w:num>
  <w:num w:numId="22">
    <w:abstractNumId w:val="16"/>
  </w:num>
  <w:num w:numId="23">
    <w:abstractNumId w:val="40"/>
  </w:num>
  <w:num w:numId="24">
    <w:abstractNumId w:val="47"/>
  </w:num>
  <w:num w:numId="25">
    <w:abstractNumId w:val="10"/>
  </w:num>
  <w:num w:numId="26">
    <w:abstractNumId w:val="57"/>
  </w:num>
  <w:num w:numId="27">
    <w:abstractNumId w:val="27"/>
  </w:num>
  <w:num w:numId="28">
    <w:abstractNumId w:val="17"/>
  </w:num>
  <w:num w:numId="29">
    <w:abstractNumId w:val="33"/>
  </w:num>
  <w:num w:numId="30">
    <w:abstractNumId w:val="32"/>
  </w:num>
  <w:num w:numId="31">
    <w:abstractNumId w:val="38"/>
  </w:num>
  <w:num w:numId="32">
    <w:abstractNumId w:val="14"/>
  </w:num>
  <w:num w:numId="33">
    <w:abstractNumId w:val="41"/>
  </w:num>
  <w:num w:numId="34">
    <w:abstractNumId w:val="35"/>
  </w:num>
  <w:num w:numId="35">
    <w:abstractNumId w:val="42"/>
  </w:num>
  <w:num w:numId="36">
    <w:abstractNumId w:val="5"/>
  </w:num>
  <w:num w:numId="37">
    <w:abstractNumId w:val="56"/>
  </w:num>
  <w:num w:numId="38">
    <w:abstractNumId w:val="25"/>
  </w:num>
  <w:num w:numId="39">
    <w:abstractNumId w:val="18"/>
  </w:num>
  <w:num w:numId="40">
    <w:abstractNumId w:val="43"/>
  </w:num>
  <w:num w:numId="41">
    <w:abstractNumId w:val="19"/>
  </w:num>
  <w:num w:numId="42">
    <w:abstractNumId w:val="23"/>
  </w:num>
  <w:num w:numId="43">
    <w:abstractNumId w:val="45"/>
  </w:num>
  <w:num w:numId="44">
    <w:abstractNumId w:val="51"/>
  </w:num>
  <w:num w:numId="45">
    <w:abstractNumId w:val="24"/>
  </w:num>
  <w:num w:numId="46">
    <w:abstractNumId w:val="20"/>
  </w:num>
  <w:num w:numId="47">
    <w:abstractNumId w:val="1"/>
  </w:num>
  <w:num w:numId="48">
    <w:abstractNumId w:val="13"/>
  </w:num>
  <w:num w:numId="49">
    <w:abstractNumId w:val="28"/>
  </w:num>
  <w:num w:numId="50">
    <w:abstractNumId w:val="46"/>
  </w:num>
  <w:num w:numId="51">
    <w:abstractNumId w:val="59"/>
  </w:num>
  <w:num w:numId="52">
    <w:abstractNumId w:val="26"/>
  </w:num>
  <w:num w:numId="53">
    <w:abstractNumId w:val="52"/>
  </w:num>
  <w:num w:numId="54">
    <w:abstractNumId w:val="48"/>
  </w:num>
  <w:num w:numId="55">
    <w:abstractNumId w:val="31"/>
  </w:num>
  <w:num w:numId="56">
    <w:abstractNumId w:val="37"/>
  </w:num>
  <w:num w:numId="57">
    <w:abstractNumId w:val="21"/>
  </w:num>
  <w:num w:numId="58">
    <w:abstractNumId w:val="6"/>
  </w:num>
  <w:num w:numId="59">
    <w:abstractNumId w:val="3"/>
  </w:num>
  <w:num w:numId="60">
    <w:abstractNumId w:val="1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removePersonalInformation/>
  <w:removeDateAndTime/>
  <w:displayBackgroundShape/>
  <w:bordersDoNotSurroundHeader/>
  <w:bordersDoNotSurroundFooter/>
  <w:proofState w:spelling="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13ED"/>
    <w:rsid w:val="00013819"/>
    <w:rsid w:val="00032906"/>
    <w:rsid w:val="000354A8"/>
    <w:rsid w:val="0003613B"/>
    <w:rsid w:val="000370B1"/>
    <w:rsid w:val="00055D17"/>
    <w:rsid w:val="00061A38"/>
    <w:rsid w:val="00077CB8"/>
    <w:rsid w:val="000848B2"/>
    <w:rsid w:val="000A18A9"/>
    <w:rsid w:val="000A7DE2"/>
    <w:rsid w:val="000C7C0D"/>
    <w:rsid w:val="000D0F4E"/>
    <w:rsid w:val="000F2BFB"/>
    <w:rsid w:val="000F790E"/>
    <w:rsid w:val="00136677"/>
    <w:rsid w:val="00155BC0"/>
    <w:rsid w:val="00155C92"/>
    <w:rsid w:val="00157024"/>
    <w:rsid w:val="00164660"/>
    <w:rsid w:val="00185112"/>
    <w:rsid w:val="001A1055"/>
    <w:rsid w:val="001A35A1"/>
    <w:rsid w:val="001C0011"/>
    <w:rsid w:val="001C0B63"/>
    <w:rsid w:val="001D5B3F"/>
    <w:rsid w:val="001E07E1"/>
    <w:rsid w:val="001E6721"/>
    <w:rsid w:val="002201D8"/>
    <w:rsid w:val="00235D16"/>
    <w:rsid w:val="002362E9"/>
    <w:rsid w:val="0024568D"/>
    <w:rsid w:val="00251CFB"/>
    <w:rsid w:val="0025775C"/>
    <w:rsid w:val="00260CED"/>
    <w:rsid w:val="00272288"/>
    <w:rsid w:val="0028228E"/>
    <w:rsid w:val="002A2175"/>
    <w:rsid w:val="002A6952"/>
    <w:rsid w:val="002A6C20"/>
    <w:rsid w:val="002B782B"/>
    <w:rsid w:val="002C13FF"/>
    <w:rsid w:val="002C2897"/>
    <w:rsid w:val="002D0F66"/>
    <w:rsid w:val="002E5317"/>
    <w:rsid w:val="002E6992"/>
    <w:rsid w:val="002F5123"/>
    <w:rsid w:val="00310707"/>
    <w:rsid w:val="003261F6"/>
    <w:rsid w:val="00326715"/>
    <w:rsid w:val="003579B0"/>
    <w:rsid w:val="00381744"/>
    <w:rsid w:val="003A62C5"/>
    <w:rsid w:val="003B07B9"/>
    <w:rsid w:val="003C4167"/>
    <w:rsid w:val="003F088A"/>
    <w:rsid w:val="00405CFA"/>
    <w:rsid w:val="00421807"/>
    <w:rsid w:val="0042362D"/>
    <w:rsid w:val="004303F1"/>
    <w:rsid w:val="004312B6"/>
    <w:rsid w:val="0046684D"/>
    <w:rsid w:val="00475C19"/>
    <w:rsid w:val="004916A1"/>
    <w:rsid w:val="0049779B"/>
    <w:rsid w:val="004B39BE"/>
    <w:rsid w:val="004E3A7B"/>
    <w:rsid w:val="004E57C5"/>
    <w:rsid w:val="00507118"/>
    <w:rsid w:val="005115CF"/>
    <w:rsid w:val="00513156"/>
    <w:rsid w:val="00524CD5"/>
    <w:rsid w:val="0055193A"/>
    <w:rsid w:val="005712F5"/>
    <w:rsid w:val="00584DAE"/>
    <w:rsid w:val="005922C5"/>
    <w:rsid w:val="005C03E5"/>
    <w:rsid w:val="005D1768"/>
    <w:rsid w:val="005E602E"/>
    <w:rsid w:val="006219AF"/>
    <w:rsid w:val="00627B77"/>
    <w:rsid w:val="00643F32"/>
    <w:rsid w:val="006B37E8"/>
    <w:rsid w:val="006E3610"/>
    <w:rsid w:val="00712B5F"/>
    <w:rsid w:val="00720A54"/>
    <w:rsid w:val="00731DD8"/>
    <w:rsid w:val="00734C6E"/>
    <w:rsid w:val="00746FA8"/>
    <w:rsid w:val="00747F92"/>
    <w:rsid w:val="00753FB7"/>
    <w:rsid w:val="00757241"/>
    <w:rsid w:val="00757B06"/>
    <w:rsid w:val="007659C3"/>
    <w:rsid w:val="0077043D"/>
    <w:rsid w:val="00775714"/>
    <w:rsid w:val="00784B1D"/>
    <w:rsid w:val="007B4FB5"/>
    <w:rsid w:val="007C4DE6"/>
    <w:rsid w:val="007D02CB"/>
    <w:rsid w:val="007F51CD"/>
    <w:rsid w:val="0081502D"/>
    <w:rsid w:val="00832403"/>
    <w:rsid w:val="0083791F"/>
    <w:rsid w:val="00851540"/>
    <w:rsid w:val="00856F78"/>
    <w:rsid w:val="00857C56"/>
    <w:rsid w:val="008709AB"/>
    <w:rsid w:val="00880C7E"/>
    <w:rsid w:val="00896718"/>
    <w:rsid w:val="008A1472"/>
    <w:rsid w:val="008C53D1"/>
    <w:rsid w:val="008C6BD8"/>
    <w:rsid w:val="00901F1B"/>
    <w:rsid w:val="0093588B"/>
    <w:rsid w:val="0097194E"/>
    <w:rsid w:val="00974089"/>
    <w:rsid w:val="00974781"/>
    <w:rsid w:val="00974B35"/>
    <w:rsid w:val="00977C60"/>
    <w:rsid w:val="009A235F"/>
    <w:rsid w:val="009A3C8D"/>
    <w:rsid w:val="009B7980"/>
    <w:rsid w:val="009C159D"/>
    <w:rsid w:val="009C5F0E"/>
    <w:rsid w:val="009E1C1C"/>
    <w:rsid w:val="009E7629"/>
    <w:rsid w:val="00A015A7"/>
    <w:rsid w:val="00A07737"/>
    <w:rsid w:val="00A213ED"/>
    <w:rsid w:val="00A306C3"/>
    <w:rsid w:val="00A309AD"/>
    <w:rsid w:val="00A50390"/>
    <w:rsid w:val="00A50711"/>
    <w:rsid w:val="00A613E0"/>
    <w:rsid w:val="00A72201"/>
    <w:rsid w:val="00A724F9"/>
    <w:rsid w:val="00A95EEC"/>
    <w:rsid w:val="00AA0DC7"/>
    <w:rsid w:val="00AA5605"/>
    <w:rsid w:val="00AB5F47"/>
    <w:rsid w:val="00AC1377"/>
    <w:rsid w:val="00AE6A5D"/>
    <w:rsid w:val="00B06B25"/>
    <w:rsid w:val="00B12AA4"/>
    <w:rsid w:val="00B2082D"/>
    <w:rsid w:val="00B210BD"/>
    <w:rsid w:val="00B321D5"/>
    <w:rsid w:val="00B34896"/>
    <w:rsid w:val="00B34E31"/>
    <w:rsid w:val="00B35845"/>
    <w:rsid w:val="00B430DA"/>
    <w:rsid w:val="00B624F4"/>
    <w:rsid w:val="00B63314"/>
    <w:rsid w:val="00B70329"/>
    <w:rsid w:val="00B84BE5"/>
    <w:rsid w:val="00BD0D59"/>
    <w:rsid w:val="00BE2D2A"/>
    <w:rsid w:val="00C10F87"/>
    <w:rsid w:val="00C36071"/>
    <w:rsid w:val="00C37993"/>
    <w:rsid w:val="00C4253E"/>
    <w:rsid w:val="00C469FE"/>
    <w:rsid w:val="00C47280"/>
    <w:rsid w:val="00C74974"/>
    <w:rsid w:val="00C9587E"/>
    <w:rsid w:val="00CA760B"/>
    <w:rsid w:val="00CB25D7"/>
    <w:rsid w:val="00CB6B97"/>
    <w:rsid w:val="00CB70E9"/>
    <w:rsid w:val="00CD61D0"/>
    <w:rsid w:val="00CE3828"/>
    <w:rsid w:val="00CE5BDC"/>
    <w:rsid w:val="00D04318"/>
    <w:rsid w:val="00D05377"/>
    <w:rsid w:val="00D12E54"/>
    <w:rsid w:val="00D14A0A"/>
    <w:rsid w:val="00D241B9"/>
    <w:rsid w:val="00D30331"/>
    <w:rsid w:val="00D40CE3"/>
    <w:rsid w:val="00D42306"/>
    <w:rsid w:val="00D467E4"/>
    <w:rsid w:val="00D73508"/>
    <w:rsid w:val="00D86D11"/>
    <w:rsid w:val="00DA400A"/>
    <w:rsid w:val="00DA710C"/>
    <w:rsid w:val="00DB0718"/>
    <w:rsid w:val="00DC1667"/>
    <w:rsid w:val="00DC1839"/>
    <w:rsid w:val="00DD3171"/>
    <w:rsid w:val="00E20561"/>
    <w:rsid w:val="00E23D9E"/>
    <w:rsid w:val="00E62E8A"/>
    <w:rsid w:val="00E63774"/>
    <w:rsid w:val="00E66B3F"/>
    <w:rsid w:val="00E7324F"/>
    <w:rsid w:val="00E76953"/>
    <w:rsid w:val="00E95CD8"/>
    <w:rsid w:val="00E97CD3"/>
    <w:rsid w:val="00EA7A1D"/>
    <w:rsid w:val="00EB063C"/>
    <w:rsid w:val="00EC32CB"/>
    <w:rsid w:val="00EC37BD"/>
    <w:rsid w:val="00EC6275"/>
    <w:rsid w:val="00EC7494"/>
    <w:rsid w:val="00ED21BE"/>
    <w:rsid w:val="00F04080"/>
    <w:rsid w:val="00F0546F"/>
    <w:rsid w:val="00F20D7A"/>
    <w:rsid w:val="00F31526"/>
    <w:rsid w:val="00F35991"/>
    <w:rsid w:val="00F64260"/>
    <w:rsid w:val="00F6516D"/>
    <w:rsid w:val="00F66405"/>
    <w:rsid w:val="00F66698"/>
    <w:rsid w:val="00FA24C6"/>
    <w:rsid w:val="00FA4847"/>
    <w:rsid w:val="00FA570F"/>
    <w:rsid w:val="00FB0349"/>
    <w:rsid w:val="00FB4EC1"/>
    <w:rsid w:val="00FC05B1"/>
    <w:rsid w:val="00FC4E54"/>
    <w:rsid w:val="00FC7039"/>
    <w:rsid w:val="00FF556A"/>
  </w:rsids>
  <m:mathPr>
    <m:mathFont m:val="Cambria Math"/>
    <m:brkBin m:val="before"/>
    <m:brkBinSub m:val="--"/>
    <m:smallFrac m:val="0"/>
    <m:dispDef/>
    <m:lMargin m:val="0"/>
    <m:rMargin m:val="0"/>
    <m:defJc m:val="centerGroup"/>
    <m:wrapIndent m:val="1440"/>
    <m:intLim m:val="subSup"/>
    <m:naryLim m:val="undOvr"/>
  </m:mathPr>
  <w:themeFontLang w:val="en-GB"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24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4"/>
        <w:szCs w:val="24"/>
        <w:lang w:val="en-GB"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5845"/>
  </w:style>
  <w:style w:type="paragraph" w:styleId="Heading1">
    <w:name w:val="heading 1"/>
    <w:basedOn w:val="Normal"/>
    <w:next w:val="Normal"/>
    <w:pPr>
      <w:keepNext/>
      <w:keepLines/>
      <w:pBdr>
        <w:top w:val="nil"/>
        <w:left w:val="nil"/>
        <w:bottom w:val="nil"/>
        <w:right w:val="nil"/>
        <w:between w:val="nil"/>
      </w:pBdr>
      <w:spacing w:before="480" w:after="120"/>
      <w:outlineLvl w:val="0"/>
    </w:pPr>
    <w:rPr>
      <w:rFonts w:ascii="Arial" w:hAnsi="Arial" w:cs="Arial"/>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360" w:after="80"/>
      <w:contextualSpacing/>
      <w:outlineLvl w:val="1"/>
    </w:pPr>
    <w:rPr>
      <w:rFonts w:ascii="Arial" w:hAnsi="Arial" w:cs="Arial"/>
      <w:b/>
      <w:color w:val="A64D79"/>
      <w:sz w:val="28"/>
      <w:szCs w:val="28"/>
    </w:rPr>
  </w:style>
  <w:style w:type="paragraph" w:styleId="Heading3">
    <w:name w:val="heading 3"/>
    <w:basedOn w:val="Normal"/>
    <w:next w:val="Normal"/>
    <w:autoRedefine/>
    <w:rsid w:val="00C9587E"/>
    <w:pPr>
      <w:keepNext/>
      <w:keepLines/>
      <w:pBdr>
        <w:top w:val="nil"/>
        <w:left w:val="nil"/>
        <w:bottom w:val="nil"/>
        <w:right w:val="nil"/>
        <w:between w:val="nil"/>
      </w:pBdr>
      <w:spacing w:after="80"/>
      <w:outlineLvl w:val="2"/>
    </w:pPr>
    <w:rPr>
      <w:rFonts w:asciiTheme="majorHAnsi" w:eastAsia="Arial" w:hAnsiTheme="majorHAnsi" w:cs="Arial"/>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rFonts w:ascii="Arial" w:hAnsi="Arial" w:cs="Arial"/>
      <w:b/>
      <w:color w:val="000000"/>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rFonts w:ascii="Arial" w:hAnsi="Arial" w:cs="Arial"/>
      <w:b/>
      <w:color w:val="000000"/>
      <w:sz w:val="22"/>
      <w:szCs w:val="22"/>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rFonts w:ascii="Arial" w:hAnsi="Arial" w:cs="Arial"/>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rFonts w:ascii="Arial" w:hAnsi="Arial" w:cs="Arial"/>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contextualSpacing/>
    </w:pPr>
    <w:rPr>
      <w:rFonts w:ascii="Cambria" w:hAnsi="Cambria" w:cs="Cambria"/>
    </w:r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contextualSpacing/>
    </w:pPr>
    <w:rPr>
      <w:rFonts w:ascii="Cambria" w:hAnsi="Cambria" w:cs="Cambria"/>
    </w:rPr>
    <w:tblPr>
      <w:tblStyleRowBandSize w:val="1"/>
      <w:tblStyleColBandSize w:val="1"/>
    </w:tblPr>
  </w:style>
  <w:style w:type="table" w:customStyle="1" w:styleId="a5">
    <w:basedOn w:val="TableNormal"/>
    <w:pPr>
      <w:contextualSpacing/>
    </w:pPr>
    <w:rPr>
      <w:rFonts w:ascii="Cambria" w:hAnsi="Cambria" w:cs="Cambria"/>
    </w:rPr>
    <w:tblPr>
      <w:tblStyleRowBandSize w:val="1"/>
      <w:tblStyleColBandSize w:val="1"/>
    </w:tblPr>
  </w:style>
  <w:style w:type="table" w:customStyle="1" w:styleId="a6">
    <w:basedOn w:val="TableNormal"/>
    <w:pPr>
      <w:contextualSpacing/>
    </w:pPr>
    <w:rPr>
      <w:rFonts w:ascii="Cambria" w:hAnsi="Cambria" w:cs="Cambria"/>
    </w:rPr>
    <w:tblPr>
      <w:tblStyleRowBandSize w:val="1"/>
      <w:tblStyleColBandSize w:val="1"/>
    </w:tblPr>
  </w:style>
  <w:style w:type="table" w:customStyle="1" w:styleId="a7">
    <w:basedOn w:val="TableNormal"/>
    <w:pPr>
      <w:contextualSpacing/>
    </w:pPr>
    <w:rPr>
      <w:rFonts w:ascii="Cambria" w:hAnsi="Cambria" w:cs="Cambria"/>
    </w:rPr>
    <w:tblPr>
      <w:tblStyleRowBandSize w:val="1"/>
      <w:tblStyleColBandSize w:val="1"/>
    </w:tblPr>
  </w:style>
  <w:style w:type="table" w:customStyle="1" w:styleId="a8">
    <w:basedOn w:val="TableNormal"/>
    <w:pPr>
      <w:contextualSpacing/>
    </w:pPr>
    <w:rPr>
      <w:rFonts w:ascii="Cambria" w:hAnsi="Cambria" w:cs="Cambria"/>
    </w:rPr>
    <w:tblPr>
      <w:tblStyleRowBandSize w:val="1"/>
      <w:tblStyleColBandSize w:val="1"/>
    </w:tblPr>
  </w:style>
  <w:style w:type="table" w:customStyle="1" w:styleId="a9">
    <w:basedOn w:val="TableNormal"/>
    <w:pPr>
      <w:contextualSpacing/>
    </w:pPr>
    <w:rPr>
      <w:rFonts w:ascii="Cambria" w:hAnsi="Cambria" w:cs="Cambria"/>
    </w:rPr>
    <w:tblPr>
      <w:tblStyleRowBandSize w:val="1"/>
      <w:tblStyleColBandSize w:val="1"/>
    </w:tblPr>
  </w:style>
  <w:style w:type="table" w:customStyle="1" w:styleId="aa">
    <w:basedOn w:val="TableNormal"/>
    <w:pPr>
      <w:contextualSpacing/>
    </w:pPr>
    <w:rPr>
      <w:rFonts w:ascii="Cambria" w:hAnsi="Cambria" w:cs="Cambria"/>
    </w:rPr>
    <w:tblPr>
      <w:tblStyleRowBandSize w:val="1"/>
      <w:tblStyleColBandSize w:val="1"/>
    </w:tblPr>
  </w:style>
  <w:style w:type="table" w:customStyle="1" w:styleId="ab">
    <w:basedOn w:val="TableNormal"/>
    <w:pPr>
      <w:contextualSpacing/>
    </w:pPr>
    <w:rPr>
      <w:rFonts w:ascii="Cambria" w:hAnsi="Cambria" w:cs="Cambria"/>
    </w:rPr>
    <w:tblPr>
      <w:tblStyleRowBandSize w:val="1"/>
      <w:tblStyleColBandSize w:val="1"/>
    </w:tblPr>
  </w:style>
  <w:style w:type="table" w:customStyle="1" w:styleId="ac">
    <w:basedOn w:val="TableNormal"/>
    <w:pPr>
      <w:contextualSpacing/>
    </w:pPr>
    <w:rPr>
      <w:rFonts w:ascii="Cambria" w:hAnsi="Cambria" w:cs="Cambria"/>
    </w:rPr>
    <w:tblPr>
      <w:tblStyleRowBandSize w:val="1"/>
      <w:tblStyleColBandSize w:val="1"/>
    </w:tblPr>
  </w:style>
  <w:style w:type="table" w:customStyle="1" w:styleId="ad">
    <w:basedOn w:val="TableNormal"/>
    <w:pPr>
      <w:contextualSpacing/>
    </w:pPr>
    <w:rPr>
      <w:rFonts w:ascii="Cambria" w:hAnsi="Cambria" w:cs="Cambria"/>
    </w:rPr>
    <w:tblPr>
      <w:tblStyleRowBandSize w:val="1"/>
      <w:tblStyleColBandSize w:val="1"/>
    </w:tblPr>
  </w:style>
  <w:style w:type="table" w:customStyle="1" w:styleId="ae">
    <w:basedOn w:val="TableNormal"/>
    <w:pPr>
      <w:contextualSpacing/>
    </w:pPr>
    <w:rPr>
      <w:rFonts w:ascii="Cambria" w:hAnsi="Cambria" w:cs="Cambria"/>
    </w:rPr>
    <w:tblPr>
      <w:tblStyleRowBandSize w:val="1"/>
      <w:tblStyleColBandSize w:val="1"/>
    </w:tblPr>
  </w:style>
  <w:style w:type="table" w:customStyle="1" w:styleId="af">
    <w:basedOn w:val="TableNormal"/>
    <w:pPr>
      <w:contextualSpacing/>
    </w:pPr>
    <w:rPr>
      <w:rFonts w:ascii="Cambria" w:hAnsi="Cambria" w:cs="Cambria"/>
    </w:rPr>
    <w:tblPr>
      <w:tblStyleRowBandSize w:val="1"/>
      <w:tblStyleColBandSize w:val="1"/>
    </w:tblPr>
  </w:style>
  <w:style w:type="table" w:customStyle="1" w:styleId="af0">
    <w:basedOn w:val="TableNormal"/>
    <w:pPr>
      <w:contextualSpacing/>
    </w:pPr>
    <w:rPr>
      <w:rFonts w:ascii="Cambria" w:hAnsi="Cambria" w:cs="Cambria"/>
    </w:rPr>
    <w:tblPr>
      <w:tblStyleRowBandSize w:val="1"/>
      <w:tblStyleColBandSize w:val="1"/>
    </w:tblPr>
  </w:style>
  <w:style w:type="table" w:customStyle="1" w:styleId="af1">
    <w:basedOn w:val="TableNormal"/>
    <w:pPr>
      <w:contextualSpacing/>
    </w:pPr>
    <w:rPr>
      <w:rFonts w:ascii="Cambria" w:hAnsi="Cambria" w:cs="Cambria"/>
    </w:rPr>
    <w:tblPr>
      <w:tblStyleRowBandSize w:val="1"/>
      <w:tblStyleColBandSize w:val="1"/>
    </w:tblPr>
  </w:style>
  <w:style w:type="table" w:customStyle="1" w:styleId="af2">
    <w:basedOn w:val="TableNormal"/>
    <w:pPr>
      <w:contextualSpacing/>
    </w:pPr>
    <w:rPr>
      <w:rFonts w:ascii="Cambria" w:hAnsi="Cambria" w:cs="Cambria"/>
    </w:rPr>
    <w:tblPr>
      <w:tblStyleRowBandSize w:val="1"/>
      <w:tblStyleColBandSize w:val="1"/>
    </w:tblPr>
  </w:style>
  <w:style w:type="table" w:customStyle="1" w:styleId="af3">
    <w:basedOn w:val="TableNormal"/>
    <w:pPr>
      <w:contextualSpacing/>
    </w:pPr>
    <w:rPr>
      <w:rFonts w:ascii="Cambria" w:hAnsi="Cambria" w:cs="Cambria"/>
    </w:rPr>
    <w:tblPr>
      <w:tblStyleRowBandSize w:val="1"/>
      <w:tblStyleColBandSize w:val="1"/>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pPr>
      <w:contextualSpacing/>
    </w:pPr>
    <w:rPr>
      <w:rFonts w:ascii="Cambria" w:hAnsi="Cambria" w:cs="Cambria"/>
    </w:rPr>
    <w:tblPr>
      <w:tblStyleRowBandSize w:val="1"/>
      <w:tblStyleColBandSize w:val="1"/>
    </w:tblPr>
  </w:style>
  <w:style w:type="table" w:customStyle="1" w:styleId="af7">
    <w:basedOn w:val="TableNormal"/>
    <w:pPr>
      <w:contextualSpacing/>
    </w:pPr>
    <w:rPr>
      <w:rFonts w:ascii="Cambria" w:hAnsi="Cambria" w:cs="Cambria"/>
    </w:rPr>
    <w:tblPr>
      <w:tblStyleRowBandSize w:val="1"/>
      <w:tblStyleColBandSize w:val="1"/>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pPr>
      <w:contextualSpacing/>
    </w:pPr>
    <w:rPr>
      <w:rFonts w:ascii="Cambria" w:hAnsi="Cambria" w:cs="Cambria"/>
    </w:rPr>
    <w:tblPr>
      <w:tblStyleRowBandSize w:val="1"/>
      <w:tblStyleColBandSize w:val="1"/>
    </w:tblPr>
  </w:style>
  <w:style w:type="table" w:customStyle="1" w:styleId="afa">
    <w:basedOn w:val="TableNormal"/>
    <w:pPr>
      <w:contextualSpacing/>
    </w:pPr>
    <w:rPr>
      <w:rFonts w:ascii="Cambria" w:hAnsi="Cambria" w:cs="Cambria"/>
    </w:rPr>
    <w:tblPr>
      <w:tblStyleRowBandSize w:val="1"/>
      <w:tblStyleColBandSize w:val="1"/>
    </w:tblPr>
  </w:style>
  <w:style w:type="table" w:customStyle="1" w:styleId="afb">
    <w:basedOn w:val="TableNormal"/>
    <w:pPr>
      <w:contextualSpacing/>
    </w:pPr>
    <w:rPr>
      <w:rFonts w:ascii="Cambria" w:hAnsi="Cambria" w:cs="Cambria"/>
    </w:rPr>
    <w:tblPr>
      <w:tblStyleRowBandSize w:val="1"/>
      <w:tblStyleColBandSize w:val="1"/>
    </w:tblPr>
  </w:style>
  <w:style w:type="table" w:customStyle="1" w:styleId="afc">
    <w:basedOn w:val="TableNormal"/>
    <w:pPr>
      <w:contextualSpacing/>
    </w:pPr>
    <w:rPr>
      <w:rFonts w:ascii="Cambria" w:hAnsi="Cambria" w:cs="Cambria"/>
    </w:rPr>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B4F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FB5"/>
    <w:rPr>
      <w:rFonts w:ascii="Segoe UI" w:eastAsia="SimSun" w:hAnsi="Segoe UI" w:cs="Segoe UI"/>
      <w:sz w:val="18"/>
      <w:szCs w:val="18"/>
    </w:rPr>
  </w:style>
  <w:style w:type="paragraph" w:styleId="TOCHeading">
    <w:name w:val="TOC Heading"/>
    <w:basedOn w:val="Heading1"/>
    <w:next w:val="Normal"/>
    <w:uiPriority w:val="39"/>
    <w:unhideWhenUsed/>
    <w:qFormat/>
    <w:rsid w:val="002A6952"/>
    <w:pPr>
      <w:pBdr>
        <w:top w:val="none" w:sz="0" w:space="0" w:color="auto"/>
        <w:left w:val="none" w:sz="0" w:space="0" w:color="auto"/>
        <w:bottom w:val="none" w:sz="0" w:space="0" w:color="auto"/>
        <w:right w:val="none" w:sz="0" w:space="0" w:color="auto"/>
        <w:between w:val="none" w:sz="0" w:space="0" w:color="auto"/>
      </w:pBdr>
      <w:spacing w:before="240"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2">
    <w:name w:val="toc 2"/>
    <w:basedOn w:val="Normal"/>
    <w:next w:val="Normal"/>
    <w:autoRedefine/>
    <w:uiPriority w:val="39"/>
    <w:unhideWhenUsed/>
    <w:rsid w:val="002A6952"/>
    <w:pPr>
      <w:spacing w:after="100"/>
      <w:ind w:left="240"/>
    </w:pPr>
  </w:style>
  <w:style w:type="paragraph" w:styleId="TOC3">
    <w:name w:val="toc 3"/>
    <w:basedOn w:val="Normal"/>
    <w:next w:val="Normal"/>
    <w:autoRedefine/>
    <w:uiPriority w:val="39"/>
    <w:unhideWhenUsed/>
    <w:rsid w:val="002A6952"/>
    <w:pPr>
      <w:spacing w:after="100"/>
      <w:ind w:left="480"/>
    </w:pPr>
  </w:style>
  <w:style w:type="character" w:styleId="Hyperlink">
    <w:name w:val="Hyperlink"/>
    <w:basedOn w:val="DefaultParagraphFont"/>
    <w:uiPriority w:val="99"/>
    <w:unhideWhenUsed/>
    <w:rsid w:val="002A6952"/>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2A6952"/>
    <w:rPr>
      <w:b/>
      <w:bCs/>
    </w:rPr>
  </w:style>
  <w:style w:type="character" w:customStyle="1" w:styleId="CommentSubjectChar">
    <w:name w:val="Comment Subject Char"/>
    <w:basedOn w:val="CommentTextChar"/>
    <w:link w:val="CommentSubject"/>
    <w:uiPriority w:val="99"/>
    <w:semiHidden/>
    <w:rsid w:val="002A6952"/>
    <w:rPr>
      <w:b/>
      <w:bCs/>
      <w:sz w:val="20"/>
      <w:szCs w:val="20"/>
    </w:rPr>
  </w:style>
  <w:style w:type="paragraph" w:styleId="ListParagraph">
    <w:name w:val="List Paragraph"/>
    <w:basedOn w:val="Normal"/>
    <w:uiPriority w:val="34"/>
    <w:qFormat/>
    <w:rsid w:val="00475C19"/>
    <w:pPr>
      <w:ind w:left="720"/>
      <w:contextualSpacing/>
    </w:pPr>
  </w:style>
  <w:style w:type="paragraph" w:styleId="Revision">
    <w:name w:val="Revision"/>
    <w:hidden/>
    <w:uiPriority w:val="99"/>
    <w:semiHidden/>
    <w:rsid w:val="00EB063C"/>
  </w:style>
  <w:style w:type="paragraph" w:customStyle="1" w:styleId="purpleheading18pt">
    <w:name w:val="purple heading 18pt"/>
    <w:basedOn w:val="purpleheading"/>
    <w:qFormat/>
    <w:rsid w:val="00720A54"/>
    <w:rPr>
      <w:sz w:val="36"/>
      <w:szCs w:val="36"/>
    </w:rPr>
  </w:style>
  <w:style w:type="paragraph" w:customStyle="1" w:styleId="purpleheading">
    <w:name w:val="purple heading"/>
    <w:basedOn w:val="Normal"/>
    <w:qFormat/>
    <w:rsid w:val="005115CF"/>
    <w:rPr>
      <w:rFonts w:ascii="Calibri" w:hAnsi="Calibri" w:cs="Calibri"/>
      <w:b/>
      <w:color w:val="7030A0"/>
      <w:sz w:val="32"/>
    </w:rPr>
  </w:style>
  <w:style w:type="paragraph" w:styleId="NormalWeb">
    <w:name w:val="Normal (Web)"/>
    <w:basedOn w:val="Normal"/>
    <w:uiPriority w:val="99"/>
    <w:unhideWhenUsed/>
    <w:rsid w:val="00D86D11"/>
    <w:pPr>
      <w:spacing w:before="100" w:beforeAutospacing="1" w:after="100" w:afterAutospacing="1"/>
    </w:pPr>
  </w:style>
  <w:style w:type="character" w:styleId="FollowedHyperlink">
    <w:name w:val="FollowedHyperlink"/>
    <w:basedOn w:val="DefaultParagraphFont"/>
    <w:uiPriority w:val="99"/>
    <w:semiHidden/>
    <w:unhideWhenUsed/>
    <w:rsid w:val="00D86D11"/>
    <w:rPr>
      <w:color w:val="800080" w:themeColor="followedHyperlink"/>
      <w:u w:val="single"/>
    </w:rPr>
  </w:style>
  <w:style w:type="paragraph" w:customStyle="1" w:styleId="Normal2">
    <w:name w:val="Normal2"/>
    <w:rsid w:val="001E6721"/>
  </w:style>
  <w:style w:type="paragraph" w:customStyle="1" w:styleId="Normal1">
    <w:name w:val="Normal1"/>
    <w:rsid w:val="002E5317"/>
    <w:rPr>
      <w:rFonts w:ascii="Arial" w:hAnsi="Arial" w:cs="Arial"/>
      <w:color w:val="000000"/>
    </w:rPr>
  </w:style>
  <w:style w:type="paragraph" w:styleId="Footer">
    <w:name w:val="footer"/>
    <w:basedOn w:val="Normal"/>
    <w:link w:val="FooterChar"/>
    <w:uiPriority w:val="99"/>
    <w:unhideWhenUsed/>
    <w:rsid w:val="005712F5"/>
    <w:pPr>
      <w:tabs>
        <w:tab w:val="center" w:pos="4680"/>
        <w:tab w:val="right" w:pos="9360"/>
      </w:tabs>
    </w:pPr>
  </w:style>
  <w:style w:type="character" w:customStyle="1" w:styleId="FooterChar">
    <w:name w:val="Footer Char"/>
    <w:basedOn w:val="DefaultParagraphFont"/>
    <w:link w:val="Footer"/>
    <w:uiPriority w:val="99"/>
    <w:rsid w:val="005712F5"/>
  </w:style>
  <w:style w:type="character" w:customStyle="1" w:styleId="UnresolvedMention1">
    <w:name w:val="Unresolved Mention1"/>
    <w:basedOn w:val="DefaultParagraphFont"/>
    <w:uiPriority w:val="99"/>
    <w:semiHidden/>
    <w:unhideWhenUsed/>
    <w:rsid w:val="00974089"/>
    <w:rPr>
      <w:color w:val="605E5C"/>
      <w:shd w:val="clear" w:color="auto" w:fill="E1DFDD"/>
    </w:rPr>
  </w:style>
  <w:style w:type="paragraph" w:customStyle="1" w:styleId="Templatessectionheader">
    <w:name w:val="Templates section header"/>
    <w:basedOn w:val="Normal"/>
    <w:autoRedefine/>
    <w:rsid w:val="00C9587E"/>
    <w:rPr>
      <w:rFonts w:ascii="Calibri" w:hAnsi="Calibri" w:cs="Calibri"/>
      <w:b/>
      <w:color w:val="000000"/>
      <w:sz w:val="28"/>
      <w:szCs w:val="28"/>
    </w:rPr>
  </w:style>
  <w:style w:type="paragraph" w:customStyle="1" w:styleId="Style1">
    <w:name w:val="Style1"/>
    <w:basedOn w:val="Templatessectionheader"/>
    <w:rsid w:val="00C9587E"/>
  </w:style>
  <w:style w:type="paragraph" w:styleId="FootnoteText">
    <w:name w:val="footnote text"/>
    <w:basedOn w:val="Normal"/>
    <w:link w:val="FootnoteTextChar"/>
    <w:uiPriority w:val="99"/>
    <w:semiHidden/>
    <w:unhideWhenUsed/>
    <w:rsid w:val="007F51CD"/>
    <w:rPr>
      <w:sz w:val="20"/>
      <w:szCs w:val="20"/>
    </w:rPr>
  </w:style>
  <w:style w:type="character" w:customStyle="1" w:styleId="FootnoteTextChar">
    <w:name w:val="Footnote Text Char"/>
    <w:basedOn w:val="DefaultParagraphFont"/>
    <w:link w:val="FootnoteText"/>
    <w:uiPriority w:val="99"/>
    <w:semiHidden/>
    <w:rsid w:val="007F51CD"/>
    <w:rPr>
      <w:sz w:val="20"/>
      <w:szCs w:val="20"/>
    </w:rPr>
  </w:style>
  <w:style w:type="character" w:styleId="FootnoteReference">
    <w:name w:val="footnote reference"/>
    <w:basedOn w:val="DefaultParagraphFont"/>
    <w:uiPriority w:val="99"/>
    <w:semiHidden/>
    <w:unhideWhenUsed/>
    <w:rsid w:val="007F51CD"/>
    <w:rPr>
      <w:vertAlign w:val="superscript"/>
    </w:rPr>
  </w:style>
  <w:style w:type="table" w:styleId="TableGrid">
    <w:name w:val="Table Grid"/>
    <w:basedOn w:val="TableNormal"/>
    <w:uiPriority w:val="59"/>
    <w:rsid w:val="007F51C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51CD"/>
    <w:pPr>
      <w:tabs>
        <w:tab w:val="center" w:pos="4680"/>
        <w:tab w:val="right" w:pos="9360"/>
      </w:tabs>
    </w:pPr>
  </w:style>
  <w:style w:type="character" w:customStyle="1" w:styleId="HeaderChar">
    <w:name w:val="Header Char"/>
    <w:basedOn w:val="DefaultParagraphFont"/>
    <w:link w:val="Header"/>
    <w:uiPriority w:val="99"/>
    <w:rsid w:val="007F51CD"/>
  </w:style>
  <w:style w:type="character" w:styleId="PageNumber">
    <w:name w:val="page number"/>
    <w:basedOn w:val="DefaultParagraphFont"/>
    <w:uiPriority w:val="99"/>
    <w:semiHidden/>
    <w:unhideWhenUsed/>
    <w:rsid w:val="00D12E54"/>
  </w:style>
  <w:style w:type="paragraph" w:customStyle="1" w:styleId="Headingtoplevel">
    <w:name w:val="Heading top level"/>
    <w:basedOn w:val="Normal"/>
    <w:autoRedefine/>
    <w:qFormat/>
    <w:rsid w:val="002362E9"/>
    <w:pPr>
      <w:pBdr>
        <w:top w:val="nil"/>
        <w:left w:val="nil"/>
        <w:bottom w:val="nil"/>
        <w:right w:val="nil"/>
        <w:between w:val="nil"/>
      </w:pBdr>
      <w:spacing w:after="100" w:line="276" w:lineRule="auto"/>
      <w:jc w:val="center"/>
    </w:pPr>
    <w:rPr>
      <w:rFonts w:asciiTheme="majorHAnsi" w:hAnsiTheme="majorHAnsi"/>
      <w:b/>
      <w:color w:val="7030A0"/>
      <w:sz w:val="40"/>
      <w:szCs w:val="28"/>
    </w:rPr>
  </w:style>
  <w:style w:type="character" w:styleId="UnresolvedMention">
    <w:name w:val="Unresolved Mention"/>
    <w:basedOn w:val="DefaultParagraphFont"/>
    <w:uiPriority w:val="99"/>
    <w:semiHidden/>
    <w:unhideWhenUsed/>
    <w:rsid w:val="00310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872655">
      <w:bodyDiv w:val="1"/>
      <w:marLeft w:val="0"/>
      <w:marRight w:val="0"/>
      <w:marTop w:val="0"/>
      <w:marBottom w:val="0"/>
      <w:divBdr>
        <w:top w:val="none" w:sz="0" w:space="0" w:color="auto"/>
        <w:left w:val="none" w:sz="0" w:space="0" w:color="auto"/>
        <w:bottom w:val="none" w:sz="0" w:space="0" w:color="auto"/>
        <w:right w:val="none" w:sz="0" w:space="0" w:color="auto"/>
      </w:divBdr>
    </w:div>
    <w:div w:id="1336884094">
      <w:bodyDiv w:val="1"/>
      <w:marLeft w:val="0"/>
      <w:marRight w:val="0"/>
      <w:marTop w:val="0"/>
      <w:marBottom w:val="0"/>
      <w:divBdr>
        <w:top w:val="none" w:sz="0" w:space="0" w:color="auto"/>
        <w:left w:val="none" w:sz="0" w:space="0" w:color="auto"/>
        <w:bottom w:val="none" w:sz="0" w:space="0" w:color="auto"/>
        <w:right w:val="none" w:sz="0" w:space="0" w:color="auto"/>
      </w:divBdr>
    </w:div>
    <w:div w:id="1828326087">
      <w:bodyDiv w:val="1"/>
      <w:marLeft w:val="0"/>
      <w:marRight w:val="0"/>
      <w:marTop w:val="0"/>
      <w:marBottom w:val="0"/>
      <w:divBdr>
        <w:top w:val="none" w:sz="0" w:space="0" w:color="auto"/>
        <w:left w:val="none" w:sz="0" w:space="0" w:color="auto"/>
        <w:bottom w:val="none" w:sz="0" w:space="0" w:color="auto"/>
        <w:right w:val="none" w:sz="0" w:space="0" w:color="auto"/>
      </w:divBdr>
    </w:div>
    <w:div w:id="1836603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0vm-C5IxTjVu1ZSHtdjW4WZtr5NjxYqpjPyRjd4KSfM/edit?usp=sharing" TargetMode="External"/><Relationship Id="rId18" Type="http://schemas.openxmlformats.org/officeDocument/2006/relationships/hyperlink" Target="https://docs.google.com/document/d/10vm-C5IxTjVu1ZSHtdjW4WZtr5NjxYqpjPyRjd4KSfM/edit?usp=sharing" TargetMode="External"/><Relationship Id="rId26" Type="http://schemas.openxmlformats.org/officeDocument/2006/relationships/hyperlink" Target="https://docs.google.com/document/d/10vm-C5IxTjVu1ZSHtdjW4WZtr5NjxYqpjPyRjd4KSfM/edit?usp=sharing" TargetMode="External"/><Relationship Id="rId39" Type="http://schemas.openxmlformats.org/officeDocument/2006/relationships/image" Target="media/image2.png"/><Relationship Id="rId21" Type="http://schemas.openxmlformats.org/officeDocument/2006/relationships/hyperlink" Target="https://docs.google.com/document/d/10vm-C5IxTjVu1ZSHtdjW4WZtr5NjxYqpjPyRjd4KSfM/edit?usp=sharing" TargetMode="External"/><Relationship Id="rId34" Type="http://schemas.openxmlformats.org/officeDocument/2006/relationships/hyperlink" Target="https://docs.google.com/document/d/10vm-C5IxTjVu1ZSHtdjW4WZtr5NjxYqpjPyRjd4KSfM/edit?usp=sharing" TargetMode="External"/><Relationship Id="rId42" Type="http://schemas.openxmlformats.org/officeDocument/2006/relationships/hyperlink" Target="http://www.thinking-together.org.uk/" TargetMode="External"/><Relationship Id="rId47" Type="http://schemas.openxmlformats.org/officeDocument/2006/relationships/hyperlink" Target="http://www.lessonstudy.co.uk/handbook"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cs.google.com/document/d/10vm-C5IxTjVu1ZSHtdjW4WZtr5NjxYqpjPyRjd4KSfM/edit?usp=sharing" TargetMode="External"/><Relationship Id="rId29" Type="http://schemas.openxmlformats.org/officeDocument/2006/relationships/hyperlink" Target="https://docs.google.com/document/d/10vm-C5IxTjVu1ZSHtdjW4WZtr5NjxYqpjPyRjd4KSfM/edit?usp=sharing" TargetMode="External"/><Relationship Id="rId11" Type="http://schemas.openxmlformats.org/officeDocument/2006/relationships/hyperlink" Target="https://docs.google.com/document/d/10vm-C5IxTjVu1ZSHtdjW4WZtr5NjxYqpjPyRjd4KSfM/edit?usp=sharing" TargetMode="External"/><Relationship Id="rId24" Type="http://schemas.openxmlformats.org/officeDocument/2006/relationships/hyperlink" Target="https://docs.google.com/document/d/10vm-C5IxTjVu1ZSHtdjW4WZtr5NjxYqpjPyRjd4KSfM/edit?usp=sharing" TargetMode="External"/><Relationship Id="rId32" Type="http://schemas.openxmlformats.org/officeDocument/2006/relationships/hyperlink" Target="https://docs.google.com/document/d/10vm-C5IxTjVu1ZSHtdjW4WZtr5NjxYqpjPyRjd4KSfM/edit?usp=sharing" TargetMode="External"/><Relationship Id="rId37" Type="http://schemas.openxmlformats.org/officeDocument/2006/relationships/hyperlink" Target="https://docs.google.com/document/d/10vm-C5IxTjVu1ZSHtdjW4WZtr5NjxYqpjPyRjd4KSfM/edit?usp=sharing" TargetMode="External"/><Relationship Id="rId40" Type="http://schemas.openxmlformats.org/officeDocument/2006/relationships/hyperlink" Target="https://www.schooleducationgateway.eu/files/esl/downloads/21_INCLUD-ED_Dialogic_Gatherings.pdf" TargetMode="External"/><Relationship Id="rId45" Type="http://schemas.openxmlformats.org/officeDocument/2006/relationships/hyperlink" Target="http://dialogueiwb.educ.cam.ac.uk/resources/" TargetMode="External"/><Relationship Id="rId5" Type="http://schemas.openxmlformats.org/officeDocument/2006/relationships/webSettings" Target="webSettings.xml"/><Relationship Id="rId15" Type="http://schemas.openxmlformats.org/officeDocument/2006/relationships/hyperlink" Target="https://docs.google.com/document/d/10vm-C5IxTjVu1ZSHtdjW4WZtr5NjxYqpjPyRjd4KSfM/edit?usp=sharing" TargetMode="External"/><Relationship Id="rId23" Type="http://schemas.openxmlformats.org/officeDocument/2006/relationships/hyperlink" Target="https://docs.google.com/document/d/10vm-C5IxTjVu1ZSHtdjW4WZtr5NjxYqpjPyRjd4KSfM/edit?usp=sharing" TargetMode="External"/><Relationship Id="rId28" Type="http://schemas.openxmlformats.org/officeDocument/2006/relationships/hyperlink" Target="https://docs.google.com/document/d/10vm-C5IxTjVu1ZSHtdjW4WZtr5NjxYqpjPyRjd4KSfM/edit?usp=sharing" TargetMode="External"/><Relationship Id="rId36" Type="http://schemas.openxmlformats.org/officeDocument/2006/relationships/hyperlink" Target="https://docs.google.com/document/d/10vm-C5IxTjVu1ZSHtdjW4WZtr5NjxYqpjPyRjd4KSfM/edit?usp=sharing" TargetMode="External"/><Relationship Id="rId49" Type="http://schemas.openxmlformats.org/officeDocument/2006/relationships/header" Target="header1.xml"/><Relationship Id="rId10" Type="http://schemas.openxmlformats.org/officeDocument/2006/relationships/hyperlink" Target="https://docs.google.com/document/d/10vm-C5IxTjVu1ZSHtdjW4WZtr5NjxYqpjPyRjd4KSfM/edit?usp=sharing" TargetMode="External"/><Relationship Id="rId19" Type="http://schemas.openxmlformats.org/officeDocument/2006/relationships/image" Target="media/image1.png"/><Relationship Id="rId31" Type="http://schemas.openxmlformats.org/officeDocument/2006/relationships/hyperlink" Target="https://docs.google.com/document/d/10vm-C5IxTjVu1ZSHtdjW4WZtr5NjxYqpjPyRjd4KSfM/edit?usp=sharing" TargetMode="External"/><Relationship Id="rId44" Type="http://schemas.openxmlformats.org/officeDocument/2006/relationships/hyperlink" Target="http://dialogueiwb.educ.cam.ac.uk/evaluate/" TargetMode="External"/><Relationship Id="rId4" Type="http://schemas.openxmlformats.org/officeDocument/2006/relationships/settings" Target="settings.xml"/><Relationship Id="rId9" Type="http://schemas.openxmlformats.org/officeDocument/2006/relationships/hyperlink" Target="https://docs.google.com/document/d/10vm-C5IxTjVu1ZSHtdjW4WZtr5NjxYqpjPyRjd4KSfM/edit?usp=sharing" TargetMode="External"/><Relationship Id="rId14" Type="http://schemas.openxmlformats.org/officeDocument/2006/relationships/hyperlink" Target="https://docs.google.com/document/d/10vm-C5IxTjVu1ZSHtdjW4WZtr5NjxYqpjPyRjd4KSfM/edit?usp=sharing" TargetMode="External"/><Relationship Id="rId22" Type="http://schemas.openxmlformats.org/officeDocument/2006/relationships/hyperlink" Target="https://docs.google.com/document/d/10vm-C5IxTjVu1ZSHtdjW4WZtr5NjxYqpjPyRjd4KSfM/edit?usp=sharing" TargetMode="External"/><Relationship Id="rId27" Type="http://schemas.openxmlformats.org/officeDocument/2006/relationships/hyperlink" Target="https://docs.google.com/document/d/10vm-C5IxTjVu1ZSHtdjW4WZtr5NjxYqpjPyRjd4KSfM/edit?usp=sharing" TargetMode="External"/><Relationship Id="rId30" Type="http://schemas.openxmlformats.org/officeDocument/2006/relationships/hyperlink" Target="https://docs.google.com/document/d/10vm-C5IxTjVu1ZSHtdjW4WZtr5NjxYqpjPyRjd4KSfM/edit?usp=sharing" TargetMode="External"/><Relationship Id="rId35" Type="http://schemas.openxmlformats.org/officeDocument/2006/relationships/hyperlink" Target="https://docs.google.com/document/d/10vm-C5IxTjVu1ZSHtdjW4WZtr5NjxYqpjPyRjd4KSfM/edit?usp=sharing" TargetMode="External"/><Relationship Id="rId43" Type="http://schemas.openxmlformats.org/officeDocument/2006/relationships/hyperlink" Target="http://www.oer4schools.org" TargetMode="External"/><Relationship Id="rId48" Type="http://schemas.openxmlformats.org/officeDocument/2006/relationships/hyperlink" Target="https://doi.org/10.1080/1743727X.2018.1467890" TargetMode="External"/><Relationship Id="rId8" Type="http://schemas.openxmlformats.org/officeDocument/2006/relationships/hyperlink" Target="https://docs.google.com/document/d/10vm-C5IxTjVu1ZSHtdjW4WZtr5NjxYqpjPyRjd4KSfM/edit?usp=sharing"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ocs.google.com/document/d/10vm-C5IxTjVu1ZSHtdjW4WZtr5NjxYqpjPyRjd4KSfM/edit?usp=sharing" TargetMode="External"/><Relationship Id="rId17" Type="http://schemas.openxmlformats.org/officeDocument/2006/relationships/hyperlink" Target="https://docs.google.com/document/d/10vm-C5IxTjVu1ZSHtdjW4WZtr5NjxYqpjPyRjd4KSfM/edit?usp=sharing" TargetMode="External"/><Relationship Id="rId25" Type="http://schemas.openxmlformats.org/officeDocument/2006/relationships/hyperlink" Target="https://docs.google.com/document/d/10vm-C5IxTjVu1ZSHtdjW4WZtr5NjxYqpjPyRjd4KSfM/edit?usp=sharing" TargetMode="External"/><Relationship Id="rId33" Type="http://schemas.openxmlformats.org/officeDocument/2006/relationships/hyperlink" Target="https://docs.google.com/document/d/10vm-C5IxTjVu1ZSHtdjW4WZtr5NjxYqpjPyRjd4KSfM/edit?usp=sharing" TargetMode="External"/><Relationship Id="rId38" Type="http://schemas.openxmlformats.org/officeDocument/2006/relationships/hyperlink" Target="http://www.e-werkzeug.eu/index.php/en/products/easytranscript" TargetMode="External"/><Relationship Id="rId46" Type="http://schemas.openxmlformats.org/officeDocument/2006/relationships/hyperlink" Target="http://sms.cam.ac.uk/collection/1085164" TargetMode="External"/><Relationship Id="rId20" Type="http://schemas.openxmlformats.org/officeDocument/2006/relationships/hyperlink" Target="https://docs.google.com/document/d/10vm-C5IxTjVu1ZSHtdjW4WZtr5NjxYqpjPyRjd4KSfM/edit?usp=sharing" TargetMode="External"/><Relationship Id="rId41" Type="http://schemas.openxmlformats.org/officeDocument/2006/relationships/hyperlink" Target="http://isf.education/curriculum/holistic-curriculum/school-halaqah"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SimSun"/>
        <a:cs typeface=""/>
      </a:majorFont>
      <a:minorFont>
        <a:latin typeface="Cambria"/>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56CE0-3132-D847-9EBF-80C8359A5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3050</Words>
  <Characters>17388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2019-03-14T16:54:00Z</dcterms:created>
  <dcterms:modified xsi:type="dcterms:W3CDTF">2019-04-04T12:41:00Z</dcterms:modified>
</cp:coreProperties>
</file>